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026" w:type="dxa"/>
        <w:tblLook w:val="04A0"/>
      </w:tblPr>
      <w:tblGrid>
        <w:gridCol w:w="3600"/>
        <w:gridCol w:w="3780"/>
        <w:gridCol w:w="3600"/>
      </w:tblGrid>
      <w:tr w:rsidR="00202929" w:rsidRPr="0090713A" w:rsidTr="00D85B16">
        <w:tc>
          <w:tcPr>
            <w:tcW w:w="3600" w:type="dxa"/>
          </w:tcPr>
          <w:p w:rsidR="00202929" w:rsidRPr="0090713A" w:rsidRDefault="00202929" w:rsidP="00D85B16">
            <w:pPr>
              <w:spacing w:after="0" w:line="240" w:lineRule="auto"/>
              <w:ind w:right="-45"/>
              <w:rPr>
                <w:rFonts w:ascii="Times New Roman" w:eastAsia="Times New Roman" w:hAnsi="Times New Roman"/>
                <w:sz w:val="24"/>
                <w:szCs w:val="24"/>
                <w:lang w:eastAsia="ko-KR"/>
              </w:rPr>
            </w:pPr>
            <w:r w:rsidRPr="0090713A">
              <w:rPr>
                <w:rFonts w:ascii="Times New Roman" w:eastAsia="Times New Roman" w:hAnsi="Times New Roman"/>
                <w:sz w:val="24"/>
                <w:szCs w:val="24"/>
                <w:lang w:eastAsia="ru-RU"/>
              </w:rPr>
              <w:t xml:space="preserve">Рассмотрено на заседании методического объединения учителей русского языка и литературы </w:t>
            </w:r>
          </w:p>
          <w:p w:rsidR="00202929" w:rsidRPr="0090713A" w:rsidRDefault="00202929" w:rsidP="00D85B16">
            <w:pPr>
              <w:spacing w:after="0" w:line="240" w:lineRule="auto"/>
              <w:ind w:right="-45"/>
              <w:rPr>
                <w:rFonts w:ascii="Times New Roman" w:eastAsia="Times New Roman" w:hAnsi="Times New Roman"/>
                <w:sz w:val="24"/>
                <w:szCs w:val="24"/>
                <w:lang w:eastAsia="ru-RU"/>
              </w:rPr>
            </w:pPr>
            <w:r w:rsidRPr="0090713A">
              <w:rPr>
                <w:rFonts w:ascii="Times New Roman" w:eastAsia="Times New Roman" w:hAnsi="Times New Roman"/>
                <w:sz w:val="24"/>
                <w:szCs w:val="24"/>
                <w:lang w:eastAsia="ru-RU"/>
              </w:rPr>
              <w:t>Председатель МО</w:t>
            </w:r>
          </w:p>
          <w:p w:rsidR="00202929" w:rsidRPr="0090713A" w:rsidRDefault="00202929" w:rsidP="00D85B16">
            <w:pPr>
              <w:spacing w:after="0" w:line="240" w:lineRule="auto"/>
              <w:ind w:right="-45"/>
              <w:rPr>
                <w:rFonts w:ascii="Times New Roman" w:eastAsia="Batang" w:hAnsi="Times New Roman"/>
                <w:sz w:val="24"/>
                <w:szCs w:val="24"/>
                <w:lang w:eastAsia="ru-RU"/>
              </w:rPr>
            </w:pPr>
          </w:p>
          <w:p w:rsidR="00202929" w:rsidRPr="0090713A" w:rsidRDefault="00202929" w:rsidP="00D85B16">
            <w:pPr>
              <w:spacing w:after="0" w:line="240" w:lineRule="auto"/>
              <w:ind w:right="-45"/>
              <w:rPr>
                <w:rFonts w:ascii="Times New Roman" w:eastAsia="Times New Roman" w:hAnsi="Times New Roman"/>
                <w:sz w:val="24"/>
                <w:szCs w:val="24"/>
                <w:lang w:eastAsia="ru-RU"/>
              </w:rPr>
            </w:pPr>
            <w:r w:rsidRPr="0090713A">
              <w:rPr>
                <w:rFonts w:ascii="Times New Roman" w:eastAsia="Times New Roman" w:hAnsi="Times New Roman"/>
                <w:sz w:val="24"/>
                <w:szCs w:val="24"/>
                <w:lang w:eastAsia="ru-RU"/>
              </w:rPr>
              <w:t>_____________    Елдина Ю.Н.</w:t>
            </w:r>
          </w:p>
          <w:p w:rsidR="00202929" w:rsidRPr="0090713A" w:rsidRDefault="00202929" w:rsidP="00D85B16">
            <w:pPr>
              <w:spacing w:after="0" w:line="240" w:lineRule="auto"/>
              <w:ind w:right="-45"/>
              <w:rPr>
                <w:rFonts w:ascii="Times New Roman" w:eastAsia="Times New Roman" w:hAnsi="Times New Roman"/>
                <w:sz w:val="24"/>
                <w:szCs w:val="24"/>
                <w:lang w:eastAsia="ru-RU"/>
              </w:rPr>
            </w:pPr>
          </w:p>
          <w:p w:rsidR="00202929" w:rsidRPr="0090713A" w:rsidRDefault="00202929" w:rsidP="00D85B16">
            <w:pPr>
              <w:spacing w:after="0" w:line="240" w:lineRule="auto"/>
              <w:ind w:right="-45"/>
              <w:rPr>
                <w:rFonts w:ascii="Times New Roman" w:eastAsia="Times New Roman" w:hAnsi="Times New Roman"/>
                <w:sz w:val="24"/>
                <w:szCs w:val="24"/>
                <w:lang w:eastAsia="ko-KR"/>
              </w:rPr>
            </w:pPr>
            <w:r w:rsidRPr="0090713A">
              <w:rPr>
                <w:rFonts w:ascii="Times New Roman" w:eastAsia="Times New Roman" w:hAnsi="Times New Roman"/>
                <w:sz w:val="24"/>
                <w:szCs w:val="24"/>
                <w:lang w:eastAsia="ru-RU"/>
              </w:rPr>
              <w:t>«</w:t>
            </w:r>
            <w:r w:rsidR="00672ADA">
              <w:rPr>
                <w:rFonts w:ascii="Times New Roman" w:eastAsia="Times New Roman" w:hAnsi="Times New Roman"/>
                <w:sz w:val="24"/>
                <w:szCs w:val="24"/>
                <w:lang w:eastAsia="ru-RU"/>
              </w:rPr>
              <w:t>30</w:t>
            </w:r>
            <w:r w:rsidRPr="009071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90713A">
              <w:rPr>
                <w:rFonts w:ascii="Times New Roman" w:eastAsia="Times New Roman" w:hAnsi="Times New Roman"/>
                <w:sz w:val="24"/>
                <w:szCs w:val="24"/>
                <w:lang w:eastAsia="ru-RU"/>
              </w:rPr>
              <w:t xml:space="preserve"> 20</w:t>
            </w:r>
            <w:r w:rsidR="009048C2">
              <w:rPr>
                <w:rFonts w:ascii="Times New Roman" w:eastAsia="Times New Roman" w:hAnsi="Times New Roman"/>
                <w:sz w:val="24"/>
                <w:szCs w:val="24"/>
                <w:lang w:eastAsia="ru-RU"/>
              </w:rPr>
              <w:t>22</w:t>
            </w:r>
            <w:r w:rsidRPr="0090713A">
              <w:rPr>
                <w:rFonts w:ascii="Times New Roman" w:eastAsia="Times New Roman" w:hAnsi="Times New Roman"/>
                <w:sz w:val="24"/>
                <w:szCs w:val="24"/>
                <w:lang w:eastAsia="ru-RU"/>
              </w:rPr>
              <w:t>г.</w:t>
            </w:r>
          </w:p>
        </w:tc>
        <w:tc>
          <w:tcPr>
            <w:tcW w:w="3780" w:type="dxa"/>
          </w:tcPr>
          <w:p w:rsidR="00202929" w:rsidRPr="0090713A" w:rsidRDefault="00202929" w:rsidP="00D85B16">
            <w:pPr>
              <w:spacing w:after="0" w:line="240" w:lineRule="auto"/>
              <w:ind w:right="-43"/>
              <w:rPr>
                <w:rFonts w:ascii="Times New Roman" w:eastAsia="Times New Roman" w:hAnsi="Times New Roman"/>
                <w:sz w:val="24"/>
                <w:szCs w:val="24"/>
                <w:lang w:eastAsia="ko-KR"/>
              </w:rPr>
            </w:pPr>
            <w:r w:rsidRPr="0090713A">
              <w:rPr>
                <w:rFonts w:ascii="Times New Roman" w:eastAsia="Times New Roman" w:hAnsi="Times New Roman"/>
                <w:sz w:val="24"/>
                <w:szCs w:val="24"/>
                <w:lang w:eastAsia="ru-RU"/>
              </w:rPr>
              <w:t xml:space="preserve"> Согласовано</w:t>
            </w:r>
          </w:p>
          <w:p w:rsidR="00202929" w:rsidRPr="0090713A" w:rsidRDefault="00202929" w:rsidP="00D85B16">
            <w:pPr>
              <w:spacing w:after="0" w:line="240" w:lineRule="auto"/>
              <w:ind w:right="-43"/>
              <w:rPr>
                <w:rFonts w:ascii="Times New Roman" w:eastAsia="Batang" w:hAnsi="Times New Roman"/>
                <w:sz w:val="24"/>
                <w:szCs w:val="24"/>
                <w:lang w:eastAsia="ru-RU"/>
              </w:rPr>
            </w:pPr>
            <w:r w:rsidRPr="0090713A">
              <w:rPr>
                <w:rFonts w:ascii="Times New Roman" w:eastAsia="Times New Roman" w:hAnsi="Times New Roman"/>
                <w:sz w:val="24"/>
                <w:szCs w:val="24"/>
                <w:lang w:eastAsia="ru-RU"/>
              </w:rPr>
              <w:t xml:space="preserve"> Заместитель директора по УВР</w:t>
            </w:r>
          </w:p>
          <w:p w:rsidR="00202929" w:rsidRPr="0090713A" w:rsidRDefault="00202929" w:rsidP="00D85B16">
            <w:pPr>
              <w:spacing w:after="0" w:line="240" w:lineRule="auto"/>
              <w:ind w:right="-43"/>
              <w:rPr>
                <w:rFonts w:ascii="Times New Roman" w:eastAsia="Times New Roman" w:hAnsi="Times New Roman"/>
                <w:sz w:val="24"/>
                <w:szCs w:val="24"/>
                <w:lang w:eastAsia="ru-RU"/>
              </w:rPr>
            </w:pPr>
          </w:p>
          <w:p w:rsidR="00202929" w:rsidRPr="0090713A" w:rsidRDefault="00202929" w:rsidP="00D85B16">
            <w:pPr>
              <w:spacing w:after="0" w:line="240" w:lineRule="auto"/>
              <w:ind w:right="-43"/>
              <w:rPr>
                <w:rFonts w:ascii="Times New Roman" w:eastAsia="Times New Roman" w:hAnsi="Times New Roman"/>
                <w:sz w:val="24"/>
                <w:szCs w:val="24"/>
                <w:lang w:eastAsia="ru-RU"/>
              </w:rPr>
            </w:pPr>
          </w:p>
          <w:p w:rsidR="00202929" w:rsidRPr="0090713A" w:rsidRDefault="00202929" w:rsidP="00D85B16">
            <w:pPr>
              <w:spacing w:after="0" w:line="240" w:lineRule="auto"/>
              <w:ind w:right="-43"/>
              <w:rPr>
                <w:rFonts w:ascii="Times New Roman" w:eastAsia="Times New Roman" w:hAnsi="Times New Roman"/>
                <w:sz w:val="24"/>
                <w:szCs w:val="24"/>
                <w:lang w:eastAsia="ru-RU"/>
              </w:rPr>
            </w:pPr>
          </w:p>
          <w:p w:rsidR="00202929" w:rsidRPr="0090713A" w:rsidRDefault="00202929" w:rsidP="00D85B16">
            <w:pPr>
              <w:spacing w:after="0" w:line="240" w:lineRule="auto"/>
              <w:ind w:right="-43"/>
              <w:rPr>
                <w:rFonts w:ascii="Times New Roman" w:eastAsia="Times New Roman" w:hAnsi="Times New Roman"/>
                <w:sz w:val="24"/>
                <w:szCs w:val="24"/>
                <w:lang w:eastAsia="ru-RU"/>
              </w:rPr>
            </w:pPr>
            <w:r w:rsidRPr="0090713A">
              <w:rPr>
                <w:rFonts w:ascii="Times New Roman" w:eastAsia="Times New Roman" w:hAnsi="Times New Roman"/>
                <w:sz w:val="24"/>
                <w:szCs w:val="24"/>
                <w:lang w:eastAsia="ru-RU"/>
              </w:rPr>
              <w:t>_________________Игошина С.Н.</w:t>
            </w:r>
          </w:p>
          <w:p w:rsidR="00202929" w:rsidRPr="0090713A" w:rsidRDefault="00202929" w:rsidP="00D85B16">
            <w:pPr>
              <w:spacing w:after="0" w:line="240" w:lineRule="auto"/>
              <w:ind w:right="-43"/>
              <w:rPr>
                <w:rFonts w:ascii="Times New Roman" w:eastAsia="Times New Roman" w:hAnsi="Times New Roman"/>
                <w:sz w:val="24"/>
                <w:szCs w:val="24"/>
                <w:lang w:eastAsia="ru-RU"/>
              </w:rPr>
            </w:pPr>
          </w:p>
          <w:p w:rsidR="00202929" w:rsidRPr="0090713A" w:rsidRDefault="00202929" w:rsidP="00D85B16">
            <w:pPr>
              <w:spacing w:after="0" w:line="240" w:lineRule="auto"/>
              <w:ind w:right="-43"/>
              <w:rPr>
                <w:rFonts w:ascii="Times New Roman" w:eastAsia="Times New Roman" w:hAnsi="Times New Roman"/>
                <w:sz w:val="24"/>
                <w:szCs w:val="24"/>
                <w:lang w:eastAsia="ko-KR"/>
              </w:rPr>
            </w:pPr>
            <w:r w:rsidRPr="0090713A">
              <w:rPr>
                <w:rFonts w:ascii="Times New Roman" w:eastAsia="Times New Roman" w:hAnsi="Times New Roman"/>
                <w:sz w:val="24"/>
                <w:szCs w:val="24"/>
                <w:lang w:eastAsia="ru-RU"/>
              </w:rPr>
              <w:t>«</w:t>
            </w:r>
            <w:r w:rsidR="00672ADA">
              <w:rPr>
                <w:rFonts w:ascii="Times New Roman" w:eastAsia="Times New Roman" w:hAnsi="Times New Roman"/>
                <w:sz w:val="24"/>
                <w:szCs w:val="24"/>
                <w:lang w:eastAsia="ru-RU"/>
              </w:rPr>
              <w:t>30</w:t>
            </w:r>
            <w:r w:rsidRPr="009071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90713A">
              <w:rPr>
                <w:rFonts w:ascii="Times New Roman" w:eastAsia="Times New Roman" w:hAnsi="Times New Roman"/>
                <w:sz w:val="24"/>
                <w:szCs w:val="24"/>
                <w:lang w:eastAsia="ru-RU"/>
              </w:rPr>
              <w:t xml:space="preserve"> 20</w:t>
            </w:r>
            <w:r w:rsidR="009048C2">
              <w:rPr>
                <w:rFonts w:ascii="Times New Roman" w:eastAsia="Times New Roman" w:hAnsi="Times New Roman"/>
                <w:sz w:val="24"/>
                <w:szCs w:val="24"/>
                <w:lang w:eastAsia="ru-RU"/>
              </w:rPr>
              <w:t>22</w:t>
            </w:r>
            <w:r w:rsidRPr="0090713A">
              <w:rPr>
                <w:rFonts w:ascii="Times New Roman" w:eastAsia="Times New Roman" w:hAnsi="Times New Roman"/>
                <w:sz w:val="24"/>
                <w:szCs w:val="24"/>
                <w:lang w:eastAsia="ru-RU"/>
              </w:rPr>
              <w:t>г.</w:t>
            </w:r>
          </w:p>
        </w:tc>
        <w:tc>
          <w:tcPr>
            <w:tcW w:w="3600" w:type="dxa"/>
          </w:tcPr>
          <w:p w:rsidR="00202929" w:rsidRPr="0090713A" w:rsidRDefault="00202929" w:rsidP="00D85B16">
            <w:pPr>
              <w:spacing w:after="0" w:line="240" w:lineRule="auto"/>
              <w:ind w:right="-43"/>
              <w:rPr>
                <w:rFonts w:ascii="Times New Roman" w:eastAsia="Times New Roman" w:hAnsi="Times New Roman"/>
                <w:sz w:val="24"/>
                <w:szCs w:val="24"/>
                <w:lang w:eastAsia="ko-KR"/>
              </w:rPr>
            </w:pPr>
            <w:r w:rsidRPr="0090713A">
              <w:rPr>
                <w:rFonts w:ascii="Times New Roman" w:eastAsia="Times New Roman" w:hAnsi="Times New Roman"/>
                <w:sz w:val="24"/>
                <w:szCs w:val="24"/>
                <w:lang w:eastAsia="ru-RU"/>
              </w:rPr>
              <w:t>Утверждаю</w:t>
            </w:r>
          </w:p>
          <w:p w:rsidR="00202929" w:rsidRPr="0090713A" w:rsidRDefault="00202929" w:rsidP="00D85B16">
            <w:pPr>
              <w:spacing w:after="0" w:line="240" w:lineRule="auto"/>
              <w:ind w:right="-43"/>
              <w:rPr>
                <w:rFonts w:ascii="Times New Roman" w:eastAsia="Batang" w:hAnsi="Times New Roman"/>
                <w:sz w:val="24"/>
                <w:szCs w:val="24"/>
                <w:lang w:eastAsia="ru-RU"/>
              </w:rPr>
            </w:pPr>
            <w:r w:rsidRPr="0090713A">
              <w:rPr>
                <w:rFonts w:ascii="Times New Roman" w:eastAsia="Times New Roman" w:hAnsi="Times New Roman"/>
                <w:sz w:val="24"/>
                <w:szCs w:val="24"/>
                <w:lang w:eastAsia="ru-RU"/>
              </w:rPr>
              <w:t>Директор</w:t>
            </w:r>
          </w:p>
          <w:p w:rsidR="00202929" w:rsidRPr="0090713A" w:rsidRDefault="00202929" w:rsidP="00D85B16">
            <w:pPr>
              <w:spacing w:after="0" w:line="240" w:lineRule="auto"/>
              <w:ind w:right="-43"/>
              <w:rPr>
                <w:rFonts w:ascii="Times New Roman" w:eastAsia="Times New Roman" w:hAnsi="Times New Roman"/>
                <w:sz w:val="24"/>
                <w:szCs w:val="24"/>
                <w:lang w:eastAsia="ru-RU"/>
              </w:rPr>
            </w:pPr>
            <w:r w:rsidRPr="0090713A">
              <w:rPr>
                <w:rFonts w:ascii="Times New Roman" w:eastAsia="Times New Roman" w:hAnsi="Times New Roman"/>
                <w:sz w:val="24"/>
                <w:szCs w:val="24"/>
                <w:lang w:eastAsia="ru-RU"/>
              </w:rPr>
              <w:t>МОУ «Средняя школа №27»</w:t>
            </w:r>
          </w:p>
          <w:p w:rsidR="00202929" w:rsidRPr="0090713A" w:rsidRDefault="00202929" w:rsidP="00D85B16">
            <w:pPr>
              <w:spacing w:after="0" w:line="240" w:lineRule="auto"/>
              <w:ind w:right="-43"/>
              <w:rPr>
                <w:rFonts w:ascii="Times New Roman" w:eastAsia="Times New Roman" w:hAnsi="Times New Roman"/>
                <w:sz w:val="24"/>
                <w:szCs w:val="24"/>
                <w:lang w:eastAsia="ru-RU"/>
              </w:rPr>
            </w:pPr>
          </w:p>
          <w:p w:rsidR="00202929" w:rsidRPr="0090713A" w:rsidRDefault="00202929" w:rsidP="00D85B16">
            <w:pPr>
              <w:spacing w:after="0" w:line="240" w:lineRule="auto"/>
              <w:ind w:right="-43"/>
              <w:rPr>
                <w:rFonts w:ascii="Times New Roman" w:eastAsia="Times New Roman" w:hAnsi="Times New Roman"/>
                <w:sz w:val="24"/>
                <w:szCs w:val="24"/>
                <w:lang w:eastAsia="ru-RU"/>
              </w:rPr>
            </w:pPr>
          </w:p>
          <w:p w:rsidR="00202929" w:rsidRPr="0090713A" w:rsidRDefault="00202929" w:rsidP="00D85B16">
            <w:pPr>
              <w:spacing w:after="0" w:line="240" w:lineRule="auto"/>
              <w:ind w:right="-43"/>
              <w:rPr>
                <w:rFonts w:ascii="Times New Roman" w:eastAsia="Times New Roman" w:hAnsi="Times New Roman"/>
                <w:sz w:val="24"/>
                <w:szCs w:val="24"/>
                <w:lang w:eastAsia="ru-RU"/>
              </w:rPr>
            </w:pPr>
            <w:r w:rsidRPr="0090713A">
              <w:rPr>
                <w:rFonts w:ascii="Times New Roman" w:eastAsia="Times New Roman" w:hAnsi="Times New Roman"/>
                <w:sz w:val="24"/>
                <w:szCs w:val="24"/>
                <w:lang w:eastAsia="ru-RU"/>
              </w:rPr>
              <w:t>_____________ Юрченкова О.Н.</w:t>
            </w:r>
          </w:p>
          <w:p w:rsidR="00202929" w:rsidRPr="0090713A" w:rsidRDefault="00202929" w:rsidP="00D85B16">
            <w:pPr>
              <w:spacing w:after="0" w:line="240" w:lineRule="auto"/>
              <w:ind w:right="-43"/>
              <w:rPr>
                <w:rFonts w:ascii="Times New Roman" w:eastAsia="Times New Roman" w:hAnsi="Times New Roman"/>
                <w:sz w:val="24"/>
                <w:szCs w:val="24"/>
                <w:lang w:eastAsia="ru-RU"/>
              </w:rPr>
            </w:pPr>
          </w:p>
          <w:p w:rsidR="00202929" w:rsidRPr="0090713A" w:rsidRDefault="00202929" w:rsidP="00D85B16">
            <w:pPr>
              <w:spacing w:after="0" w:line="240" w:lineRule="auto"/>
              <w:ind w:right="-43"/>
              <w:rPr>
                <w:rFonts w:ascii="Times New Roman" w:eastAsia="Times New Roman" w:hAnsi="Times New Roman"/>
                <w:sz w:val="24"/>
                <w:szCs w:val="24"/>
                <w:lang w:eastAsia="ru-RU"/>
              </w:rPr>
            </w:pPr>
            <w:r w:rsidRPr="0090713A">
              <w:rPr>
                <w:rFonts w:ascii="Times New Roman" w:eastAsia="Times New Roman" w:hAnsi="Times New Roman"/>
                <w:sz w:val="24"/>
                <w:szCs w:val="24"/>
                <w:lang w:eastAsia="ru-RU"/>
              </w:rPr>
              <w:t>«</w:t>
            </w:r>
            <w:r w:rsidR="00672ADA">
              <w:rPr>
                <w:rFonts w:ascii="Times New Roman" w:eastAsia="Times New Roman" w:hAnsi="Times New Roman"/>
                <w:sz w:val="24"/>
                <w:szCs w:val="24"/>
                <w:lang w:eastAsia="ru-RU"/>
              </w:rPr>
              <w:t>31</w:t>
            </w:r>
            <w:r w:rsidRPr="009071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90713A">
              <w:rPr>
                <w:rFonts w:ascii="Times New Roman" w:eastAsia="Times New Roman" w:hAnsi="Times New Roman"/>
                <w:sz w:val="24"/>
                <w:szCs w:val="24"/>
                <w:lang w:eastAsia="ru-RU"/>
              </w:rPr>
              <w:t xml:space="preserve"> 20</w:t>
            </w:r>
            <w:r w:rsidR="009048C2">
              <w:rPr>
                <w:rFonts w:ascii="Times New Roman" w:eastAsia="Times New Roman" w:hAnsi="Times New Roman"/>
                <w:sz w:val="24"/>
                <w:szCs w:val="24"/>
                <w:lang w:eastAsia="ru-RU"/>
              </w:rPr>
              <w:t>22</w:t>
            </w:r>
            <w:r w:rsidRPr="0090713A">
              <w:rPr>
                <w:rFonts w:ascii="Times New Roman" w:eastAsia="Times New Roman" w:hAnsi="Times New Roman"/>
                <w:sz w:val="24"/>
                <w:szCs w:val="24"/>
                <w:lang w:eastAsia="ru-RU"/>
              </w:rPr>
              <w:t>г.</w:t>
            </w:r>
          </w:p>
          <w:p w:rsidR="00202929" w:rsidRPr="0090713A" w:rsidRDefault="00202929" w:rsidP="00D85B16">
            <w:pPr>
              <w:spacing w:after="0" w:line="240" w:lineRule="auto"/>
              <w:rPr>
                <w:rFonts w:ascii="Times New Roman" w:eastAsia="Times New Roman" w:hAnsi="Times New Roman"/>
                <w:sz w:val="24"/>
                <w:szCs w:val="24"/>
                <w:lang w:eastAsia="ko-KR"/>
              </w:rPr>
            </w:pPr>
          </w:p>
        </w:tc>
      </w:tr>
    </w:tbl>
    <w:p w:rsidR="00202929" w:rsidRDefault="00202929" w:rsidP="00202929">
      <w:pPr>
        <w:ind w:left="-1134"/>
        <w:jc w:val="both"/>
        <w:rPr>
          <w:rFonts w:ascii="Times New Roman" w:eastAsia="Times New Roman" w:hAnsi="Times New Roman"/>
          <w:sz w:val="24"/>
          <w:szCs w:val="24"/>
          <w:lang w:eastAsia="ko-KR"/>
        </w:rPr>
      </w:pPr>
    </w:p>
    <w:p w:rsidR="00202929" w:rsidRPr="0090713A" w:rsidRDefault="00202929" w:rsidP="00202929">
      <w:pPr>
        <w:jc w:val="both"/>
        <w:rPr>
          <w:rFonts w:ascii="Times New Roman" w:eastAsia="Times New Roman" w:hAnsi="Times New Roman"/>
          <w:sz w:val="24"/>
          <w:szCs w:val="24"/>
          <w:lang w:eastAsia="ru-RU"/>
        </w:rPr>
      </w:pPr>
    </w:p>
    <w:p w:rsidR="00202929" w:rsidRPr="0090713A" w:rsidRDefault="00202929" w:rsidP="00202929">
      <w:pPr>
        <w:ind w:left="-1134"/>
        <w:jc w:val="both"/>
        <w:rPr>
          <w:rFonts w:ascii="Times New Roman" w:eastAsia="Times New Roman" w:hAnsi="Times New Roman"/>
          <w:sz w:val="24"/>
          <w:szCs w:val="24"/>
          <w:lang w:eastAsia="ru-RU"/>
        </w:rPr>
      </w:pPr>
    </w:p>
    <w:p w:rsidR="00202929" w:rsidRPr="007E4599" w:rsidRDefault="00202929" w:rsidP="00202929">
      <w:pPr>
        <w:ind w:left="-1134"/>
        <w:jc w:val="both"/>
        <w:rPr>
          <w:rFonts w:ascii="Times New Roman" w:eastAsia="Times New Roman" w:hAnsi="Times New Roman"/>
          <w:sz w:val="36"/>
          <w:szCs w:val="36"/>
          <w:lang w:eastAsia="ru-RU"/>
        </w:rPr>
      </w:pPr>
    </w:p>
    <w:p w:rsidR="00202929" w:rsidRPr="007E4599" w:rsidRDefault="00202929" w:rsidP="00202929">
      <w:pPr>
        <w:ind w:left="-567"/>
        <w:jc w:val="center"/>
        <w:rPr>
          <w:rFonts w:ascii="Times New Roman" w:eastAsia="Times New Roman" w:hAnsi="Times New Roman"/>
          <w:b/>
          <w:sz w:val="36"/>
          <w:szCs w:val="36"/>
          <w:lang w:eastAsia="ru-RU"/>
        </w:rPr>
      </w:pPr>
      <w:r w:rsidRPr="007E4599">
        <w:rPr>
          <w:rFonts w:ascii="Times New Roman" w:eastAsia="Times New Roman" w:hAnsi="Times New Roman"/>
          <w:b/>
          <w:sz w:val="36"/>
          <w:szCs w:val="36"/>
          <w:lang w:eastAsia="ru-RU"/>
        </w:rPr>
        <w:t>РАБОЧАЯ ПРОГРАММА</w:t>
      </w:r>
    </w:p>
    <w:p w:rsidR="00202929" w:rsidRPr="007E4599" w:rsidRDefault="00202929" w:rsidP="00202929">
      <w:pPr>
        <w:ind w:left="-567"/>
        <w:jc w:val="center"/>
        <w:rPr>
          <w:rFonts w:ascii="Times New Roman" w:eastAsia="Times New Roman" w:hAnsi="Times New Roman"/>
          <w:b/>
          <w:bCs/>
          <w:sz w:val="36"/>
          <w:szCs w:val="36"/>
          <w:lang w:eastAsia="ru-RU"/>
        </w:rPr>
      </w:pPr>
      <w:r w:rsidRPr="007E4599">
        <w:rPr>
          <w:rFonts w:ascii="Times New Roman" w:eastAsia="Times New Roman" w:hAnsi="Times New Roman"/>
          <w:b/>
          <w:sz w:val="36"/>
          <w:szCs w:val="36"/>
          <w:lang w:eastAsia="ru-RU"/>
        </w:rPr>
        <w:t>учебного курса</w:t>
      </w:r>
    </w:p>
    <w:p w:rsidR="00202929" w:rsidRPr="007E4599" w:rsidRDefault="00202929" w:rsidP="00202929">
      <w:pPr>
        <w:ind w:left="-567"/>
        <w:jc w:val="center"/>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 xml:space="preserve"> «РОДНОЙ </w:t>
      </w:r>
      <w:r w:rsidRPr="007E4599">
        <w:rPr>
          <w:rFonts w:ascii="Times New Roman" w:eastAsia="Times New Roman" w:hAnsi="Times New Roman"/>
          <w:b/>
          <w:bCs/>
          <w:sz w:val="36"/>
          <w:szCs w:val="36"/>
          <w:lang w:eastAsia="ru-RU"/>
        </w:rPr>
        <w:t>РУССКИЙ ЯЗЫК»</w:t>
      </w:r>
    </w:p>
    <w:p w:rsidR="00202929" w:rsidRPr="007E4599" w:rsidRDefault="00202929" w:rsidP="00202929">
      <w:pPr>
        <w:ind w:left="-567"/>
        <w:jc w:val="center"/>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8</w:t>
      </w:r>
      <w:r w:rsidRPr="007E4599">
        <w:rPr>
          <w:rFonts w:ascii="Times New Roman" w:eastAsia="Times New Roman" w:hAnsi="Times New Roman"/>
          <w:b/>
          <w:bCs/>
          <w:sz w:val="36"/>
          <w:szCs w:val="36"/>
          <w:lang w:eastAsia="ru-RU"/>
        </w:rPr>
        <w:t xml:space="preserve"> класс</w:t>
      </w:r>
    </w:p>
    <w:p w:rsidR="00202929" w:rsidRPr="0090713A" w:rsidRDefault="00202929" w:rsidP="00202929">
      <w:pPr>
        <w:ind w:left="-1134"/>
        <w:jc w:val="center"/>
        <w:rPr>
          <w:rFonts w:ascii="Times New Roman" w:eastAsia="Times New Roman" w:hAnsi="Times New Roman"/>
          <w:sz w:val="24"/>
          <w:szCs w:val="24"/>
          <w:lang w:eastAsia="ru-RU"/>
        </w:rPr>
      </w:pPr>
    </w:p>
    <w:p w:rsidR="00202929" w:rsidRDefault="00202929" w:rsidP="00202929">
      <w:pPr>
        <w:ind w:left="-1134"/>
        <w:jc w:val="center"/>
        <w:rPr>
          <w:rFonts w:ascii="Times New Roman" w:eastAsia="Times New Roman" w:hAnsi="Times New Roman"/>
          <w:sz w:val="24"/>
          <w:szCs w:val="24"/>
          <w:lang w:eastAsia="ru-RU"/>
        </w:rPr>
      </w:pPr>
    </w:p>
    <w:p w:rsidR="00202929" w:rsidRDefault="00202929" w:rsidP="00202929">
      <w:pPr>
        <w:ind w:left="-1134"/>
        <w:jc w:val="center"/>
        <w:rPr>
          <w:rFonts w:ascii="Times New Roman" w:eastAsia="Times New Roman" w:hAnsi="Times New Roman"/>
          <w:sz w:val="24"/>
          <w:szCs w:val="24"/>
          <w:lang w:eastAsia="ru-RU"/>
        </w:rPr>
      </w:pPr>
    </w:p>
    <w:p w:rsidR="00202929" w:rsidRPr="0090713A" w:rsidRDefault="00202929" w:rsidP="00202929">
      <w:pPr>
        <w:ind w:left="-1134"/>
        <w:jc w:val="center"/>
        <w:rPr>
          <w:rFonts w:ascii="Times New Roman" w:eastAsia="Times New Roman" w:hAnsi="Times New Roman"/>
          <w:sz w:val="24"/>
          <w:szCs w:val="24"/>
          <w:lang w:eastAsia="ru-RU"/>
        </w:rPr>
      </w:pPr>
    </w:p>
    <w:p w:rsidR="003944CE" w:rsidRDefault="003944CE" w:rsidP="003944CE">
      <w:pPr>
        <w:spacing w:after="0" w:line="240" w:lineRule="auto"/>
        <w:ind w:left="4536"/>
        <w:rPr>
          <w:rFonts w:ascii="Times New Roman" w:hAnsi="Times New Roman"/>
          <w:sz w:val="28"/>
          <w:szCs w:val="28"/>
        </w:rPr>
      </w:pPr>
      <w:r>
        <w:rPr>
          <w:rFonts w:ascii="Times New Roman" w:hAnsi="Times New Roman"/>
          <w:sz w:val="28"/>
          <w:szCs w:val="28"/>
        </w:rPr>
        <w:t xml:space="preserve">Составители: </w:t>
      </w:r>
    </w:p>
    <w:p w:rsidR="003944CE" w:rsidRDefault="003944CE" w:rsidP="003944CE">
      <w:pPr>
        <w:spacing w:after="0" w:line="240" w:lineRule="auto"/>
        <w:ind w:left="4536"/>
        <w:rPr>
          <w:rFonts w:ascii="Times New Roman" w:hAnsi="Times New Roman"/>
          <w:sz w:val="28"/>
          <w:szCs w:val="28"/>
        </w:rPr>
      </w:pPr>
      <w:r>
        <w:rPr>
          <w:rFonts w:ascii="Times New Roman" w:hAnsi="Times New Roman"/>
          <w:sz w:val="28"/>
          <w:szCs w:val="28"/>
        </w:rPr>
        <w:t xml:space="preserve">Горячева Ирина Викторовна, Яссиевич Светлана Юрьевна, Потешкина Екатерина Сергеевна, </w:t>
      </w:r>
      <w:r w:rsidR="00004193">
        <w:rPr>
          <w:rFonts w:ascii="Times New Roman" w:hAnsi="Times New Roman"/>
          <w:sz w:val="28"/>
          <w:szCs w:val="28"/>
        </w:rPr>
        <w:t xml:space="preserve">Алмяшева Ирина Валерьевна, </w:t>
      </w:r>
    </w:p>
    <w:p w:rsidR="003944CE" w:rsidRDefault="00004193" w:rsidP="003944CE">
      <w:pPr>
        <w:spacing w:after="0" w:line="240" w:lineRule="auto"/>
        <w:ind w:left="4536"/>
        <w:rPr>
          <w:rFonts w:ascii="Times New Roman" w:hAnsi="Times New Roman"/>
          <w:sz w:val="28"/>
          <w:szCs w:val="28"/>
        </w:rPr>
      </w:pPr>
      <w:r>
        <w:rPr>
          <w:rFonts w:ascii="Times New Roman" w:hAnsi="Times New Roman"/>
          <w:sz w:val="28"/>
          <w:szCs w:val="28"/>
        </w:rPr>
        <w:t>учителя</w:t>
      </w:r>
      <w:r w:rsidR="003944CE">
        <w:rPr>
          <w:rFonts w:ascii="Times New Roman" w:hAnsi="Times New Roman"/>
          <w:sz w:val="28"/>
          <w:szCs w:val="28"/>
        </w:rPr>
        <w:t xml:space="preserve"> русского языка и литературы </w:t>
      </w:r>
    </w:p>
    <w:p w:rsidR="003944CE" w:rsidRDefault="003944CE" w:rsidP="003944CE">
      <w:pPr>
        <w:ind w:left="4536"/>
        <w:rPr>
          <w:rFonts w:ascii="Times New Roman" w:hAnsi="Times New Roman"/>
          <w:sz w:val="36"/>
        </w:rPr>
      </w:pPr>
    </w:p>
    <w:p w:rsidR="00202929" w:rsidRPr="0090713A" w:rsidRDefault="00202929" w:rsidP="00202929">
      <w:pPr>
        <w:rPr>
          <w:rFonts w:ascii="Times New Roman" w:hAnsi="Times New Roman"/>
          <w:sz w:val="24"/>
          <w:szCs w:val="24"/>
          <w:lang w:eastAsia="ru-RU"/>
        </w:rPr>
      </w:pPr>
    </w:p>
    <w:p w:rsidR="00202929" w:rsidRDefault="00202929" w:rsidP="00202929">
      <w:pPr>
        <w:ind w:left="-1134"/>
        <w:jc w:val="center"/>
        <w:rPr>
          <w:rFonts w:ascii="Times New Roman" w:eastAsia="Times New Roman" w:hAnsi="Times New Roman"/>
          <w:sz w:val="24"/>
          <w:szCs w:val="24"/>
          <w:lang w:eastAsia="ru-RU"/>
        </w:rPr>
      </w:pPr>
    </w:p>
    <w:p w:rsidR="00202929" w:rsidRPr="0090713A" w:rsidRDefault="00202929" w:rsidP="00202929">
      <w:pPr>
        <w:ind w:left="-1134"/>
        <w:jc w:val="center"/>
        <w:rPr>
          <w:rFonts w:ascii="Times New Roman" w:eastAsia="Times New Roman" w:hAnsi="Times New Roman"/>
          <w:sz w:val="24"/>
          <w:szCs w:val="24"/>
          <w:lang w:eastAsia="ru-RU"/>
        </w:rPr>
      </w:pPr>
    </w:p>
    <w:p w:rsidR="00202929" w:rsidRPr="0090713A" w:rsidRDefault="00202929" w:rsidP="00202929">
      <w:pPr>
        <w:ind w:left="-1134"/>
        <w:jc w:val="center"/>
        <w:rPr>
          <w:rFonts w:ascii="Times New Roman" w:eastAsia="Times New Roman" w:hAnsi="Times New Roman"/>
          <w:sz w:val="24"/>
          <w:szCs w:val="24"/>
          <w:lang w:eastAsia="ru-RU"/>
        </w:rPr>
      </w:pPr>
    </w:p>
    <w:p w:rsidR="00202929" w:rsidRDefault="00202929" w:rsidP="00202929">
      <w:pPr>
        <w:ind w:left="-1134"/>
        <w:jc w:val="center"/>
        <w:rPr>
          <w:rFonts w:ascii="Times New Roman" w:eastAsia="Times New Roman" w:hAnsi="Times New Roman"/>
          <w:sz w:val="24"/>
          <w:szCs w:val="24"/>
          <w:lang w:eastAsia="ru-RU"/>
        </w:rPr>
      </w:pPr>
      <w:r w:rsidRPr="0090713A">
        <w:rPr>
          <w:rFonts w:ascii="Times New Roman" w:eastAsia="Times New Roman" w:hAnsi="Times New Roman"/>
          <w:sz w:val="24"/>
          <w:szCs w:val="24"/>
          <w:lang w:eastAsia="ru-RU"/>
        </w:rPr>
        <w:t>20</w:t>
      </w:r>
      <w:r w:rsidR="009048C2">
        <w:rPr>
          <w:rFonts w:ascii="Times New Roman" w:eastAsia="Times New Roman" w:hAnsi="Times New Roman"/>
          <w:sz w:val="24"/>
          <w:szCs w:val="24"/>
          <w:lang w:eastAsia="ru-RU"/>
        </w:rPr>
        <w:t>22</w:t>
      </w:r>
      <w:r w:rsidRPr="0090713A">
        <w:rPr>
          <w:rFonts w:ascii="Times New Roman" w:eastAsia="Times New Roman" w:hAnsi="Times New Roman"/>
          <w:sz w:val="24"/>
          <w:szCs w:val="24"/>
          <w:lang w:eastAsia="ru-RU"/>
        </w:rPr>
        <w:t>-20</w:t>
      </w:r>
      <w:r w:rsidR="009048C2">
        <w:rPr>
          <w:rFonts w:ascii="Times New Roman" w:eastAsia="Times New Roman" w:hAnsi="Times New Roman"/>
          <w:sz w:val="24"/>
          <w:szCs w:val="24"/>
          <w:lang w:eastAsia="ru-RU"/>
        </w:rPr>
        <w:t>23</w:t>
      </w:r>
      <w:r w:rsidRPr="0090713A">
        <w:rPr>
          <w:rFonts w:ascii="Times New Roman" w:eastAsia="Times New Roman" w:hAnsi="Times New Roman"/>
          <w:sz w:val="24"/>
          <w:szCs w:val="24"/>
          <w:lang w:eastAsia="ru-RU"/>
        </w:rPr>
        <w:t xml:space="preserve"> учебный год</w:t>
      </w:r>
    </w:p>
    <w:p w:rsidR="00202929" w:rsidRDefault="00202929" w:rsidP="00202929">
      <w:pPr>
        <w:ind w:left="-1134"/>
        <w:jc w:val="center"/>
        <w:rPr>
          <w:rFonts w:ascii="Times New Roman" w:eastAsia="Times New Roman" w:hAnsi="Times New Roman"/>
          <w:sz w:val="24"/>
          <w:szCs w:val="24"/>
          <w:lang w:eastAsia="ru-RU"/>
        </w:rPr>
      </w:pPr>
    </w:p>
    <w:p w:rsidR="00202929" w:rsidRDefault="00202929" w:rsidP="00202929">
      <w:pPr>
        <w:spacing w:after="0" w:line="240" w:lineRule="auto"/>
        <w:jc w:val="center"/>
        <w:rPr>
          <w:rFonts w:ascii="Times New Roman" w:hAnsi="Times New Roman"/>
          <w:b/>
          <w:sz w:val="24"/>
        </w:rPr>
      </w:pPr>
      <w:r>
        <w:rPr>
          <w:rFonts w:ascii="Times New Roman" w:hAnsi="Times New Roman"/>
          <w:b/>
          <w:sz w:val="24"/>
        </w:rPr>
        <w:t>ПОЯСНИТЕЛЬНАЯ ЗАПИСКА</w:t>
      </w:r>
    </w:p>
    <w:p w:rsidR="00202929" w:rsidRPr="00202929" w:rsidRDefault="00202929" w:rsidP="00202929">
      <w:pPr>
        <w:spacing w:after="0" w:line="240" w:lineRule="auto"/>
        <w:ind w:firstLine="709"/>
        <w:jc w:val="both"/>
        <w:rPr>
          <w:rFonts w:ascii="Times New Roman" w:eastAsia="Gabriola" w:hAnsi="Times New Roman"/>
          <w:sz w:val="24"/>
          <w:szCs w:val="24"/>
          <w:lang w:eastAsia="ru-RU"/>
        </w:rPr>
      </w:pPr>
      <w:r>
        <w:rPr>
          <w:rFonts w:ascii="Times New Roman" w:hAnsi="Times New Roman"/>
          <w:sz w:val="24"/>
        </w:rPr>
        <w:t>Рабочая программа по предмету «Русский родной язык» для 8 класса составлена на основе Федерального государственного образовательного стандарта основного общего образования</w:t>
      </w:r>
      <w:r>
        <w:rPr>
          <w:rFonts w:ascii="Times New Roman" w:hAnsi="Times New Roman"/>
          <w:sz w:val="24"/>
          <w:szCs w:val="24"/>
        </w:rPr>
        <w:t xml:space="preserve">, </w:t>
      </w:r>
      <w:r w:rsidRPr="004714E5">
        <w:rPr>
          <w:rFonts w:ascii="Times New Roman" w:hAnsi="Times New Roman"/>
          <w:sz w:val="24"/>
          <w:szCs w:val="24"/>
        </w:rPr>
        <w:t>Федеральн</w:t>
      </w:r>
      <w:r>
        <w:rPr>
          <w:rFonts w:ascii="Times New Roman" w:hAnsi="Times New Roman"/>
          <w:sz w:val="24"/>
          <w:szCs w:val="24"/>
        </w:rPr>
        <w:t>ого</w:t>
      </w:r>
      <w:r w:rsidRPr="004714E5">
        <w:rPr>
          <w:rFonts w:ascii="Times New Roman" w:hAnsi="Times New Roman"/>
          <w:sz w:val="24"/>
          <w:szCs w:val="24"/>
        </w:rPr>
        <w:t xml:space="preserve"> закон</w:t>
      </w:r>
      <w:r>
        <w:rPr>
          <w:rFonts w:ascii="Times New Roman" w:hAnsi="Times New Roman"/>
          <w:sz w:val="24"/>
          <w:szCs w:val="24"/>
        </w:rPr>
        <w:t>а</w:t>
      </w:r>
      <w:r w:rsidR="00B55AD7">
        <w:rPr>
          <w:rFonts w:ascii="Times New Roman" w:hAnsi="Times New Roman"/>
          <w:sz w:val="24"/>
          <w:szCs w:val="24"/>
        </w:rPr>
        <w:t xml:space="preserve"> от 29 декабря 2016</w:t>
      </w:r>
      <w:r w:rsidRPr="004714E5">
        <w:rPr>
          <w:rFonts w:ascii="Times New Roman" w:hAnsi="Times New Roman"/>
          <w:sz w:val="24"/>
          <w:szCs w:val="24"/>
        </w:rPr>
        <w:t xml:space="preserve"> г. № 273-ФЗ «Об образовании в Российской Федерации»</w:t>
      </w:r>
      <w:r>
        <w:rPr>
          <w:rFonts w:ascii="Times New Roman" w:hAnsi="Times New Roman"/>
          <w:sz w:val="24"/>
          <w:szCs w:val="24"/>
        </w:rPr>
        <w:t>,  з</w:t>
      </w:r>
      <w:r w:rsidRPr="004714E5">
        <w:rPr>
          <w:rFonts w:ascii="Times New Roman" w:hAnsi="Times New Roman"/>
          <w:sz w:val="24"/>
          <w:szCs w:val="24"/>
        </w:rPr>
        <w:t>акон</w:t>
      </w:r>
      <w:r>
        <w:rPr>
          <w:rFonts w:ascii="Times New Roman" w:hAnsi="Times New Roman"/>
          <w:sz w:val="24"/>
          <w:szCs w:val="24"/>
        </w:rPr>
        <w:t>а</w:t>
      </w:r>
      <w:r w:rsidRPr="004714E5">
        <w:rPr>
          <w:rFonts w:ascii="Times New Roman" w:hAnsi="Times New Roman"/>
          <w:sz w:val="24"/>
          <w:szCs w:val="24"/>
        </w:rPr>
        <w:t xml:space="preserve"> Российской Федерации от 25 октября 1991 г. № 1807-1 «О языках народов Российской Федерации» (в редакци</w:t>
      </w:r>
      <w:r>
        <w:rPr>
          <w:rFonts w:ascii="Times New Roman" w:hAnsi="Times New Roman"/>
          <w:sz w:val="24"/>
          <w:szCs w:val="24"/>
        </w:rPr>
        <w:t>и Федерального закона № 185-ФЗ)</w:t>
      </w:r>
      <w:r w:rsidRPr="00202929">
        <w:rPr>
          <w:rFonts w:ascii="Times New Roman" w:eastAsia="Gabriola" w:hAnsi="Times New Roman"/>
          <w:sz w:val="24"/>
          <w:szCs w:val="24"/>
          <w:lang w:eastAsia="ru-RU"/>
        </w:rPr>
        <w:t xml:space="preserve"> и Примерной программы по учебному предмету «Русский родной язык» для образовательных организаций, реализующих программы основного общего образования.</w:t>
      </w:r>
    </w:p>
    <w:p w:rsidR="00202929" w:rsidRPr="004714E5" w:rsidRDefault="00202929" w:rsidP="00202929">
      <w:pPr>
        <w:spacing w:after="0" w:line="240" w:lineRule="auto"/>
        <w:ind w:firstLine="709"/>
        <w:jc w:val="both"/>
        <w:rPr>
          <w:rFonts w:ascii="Times New Roman" w:hAnsi="Times New Roman"/>
          <w:sz w:val="24"/>
          <w:szCs w:val="24"/>
        </w:rPr>
      </w:pPr>
      <w:r w:rsidRPr="004714E5">
        <w:rPr>
          <w:rFonts w:ascii="Times New Roman" w:hAnsi="Times New Roman"/>
          <w:sz w:val="24"/>
          <w:szCs w:val="24"/>
        </w:rPr>
        <w:t>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202929" w:rsidRPr="004714E5" w:rsidRDefault="00202929" w:rsidP="00202929">
      <w:pPr>
        <w:spacing w:after="0" w:line="240" w:lineRule="auto"/>
        <w:ind w:firstLine="709"/>
        <w:rPr>
          <w:rFonts w:ascii="Times New Roman" w:hAnsi="Times New Roman"/>
          <w:sz w:val="24"/>
          <w:szCs w:val="24"/>
        </w:rPr>
      </w:pPr>
      <w:r w:rsidRPr="004714E5">
        <w:rPr>
          <w:rFonts w:ascii="Times New Roman" w:hAnsi="Times New Roman"/>
          <w:sz w:val="24"/>
          <w:szCs w:val="24"/>
        </w:rPr>
        <w:t>В соответствии с этим в курсе русского родного языка актуализируются следующие цели:</w:t>
      </w:r>
    </w:p>
    <w:p w:rsidR="00202929" w:rsidRPr="004714E5" w:rsidRDefault="00202929" w:rsidP="00202929">
      <w:pPr>
        <w:numPr>
          <w:ilvl w:val="0"/>
          <w:numId w:val="1"/>
        </w:numPr>
        <w:spacing w:after="0" w:line="240" w:lineRule="auto"/>
        <w:ind w:left="0" w:firstLine="709"/>
        <w:jc w:val="both"/>
        <w:rPr>
          <w:rFonts w:ascii="Times New Roman" w:hAnsi="Times New Roman"/>
          <w:sz w:val="24"/>
          <w:szCs w:val="24"/>
        </w:rPr>
      </w:pPr>
      <w:r w:rsidRPr="004714E5">
        <w:rPr>
          <w:rFonts w:ascii="Times New Roman" w:hAnsi="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202929" w:rsidRPr="004714E5" w:rsidRDefault="00202929" w:rsidP="00202929">
      <w:pPr>
        <w:numPr>
          <w:ilvl w:val="0"/>
          <w:numId w:val="1"/>
        </w:numPr>
        <w:spacing w:after="0" w:line="240" w:lineRule="auto"/>
        <w:ind w:left="0" w:firstLine="709"/>
        <w:jc w:val="both"/>
        <w:rPr>
          <w:rFonts w:ascii="Times New Roman" w:hAnsi="Times New Roman"/>
          <w:sz w:val="24"/>
          <w:szCs w:val="24"/>
        </w:rPr>
      </w:pPr>
      <w:r w:rsidRPr="004714E5">
        <w:rPr>
          <w:rFonts w:ascii="Times New Roman" w:hAnsi="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02929" w:rsidRPr="004714E5" w:rsidRDefault="00202929" w:rsidP="00202929">
      <w:pPr>
        <w:numPr>
          <w:ilvl w:val="0"/>
          <w:numId w:val="1"/>
        </w:numPr>
        <w:spacing w:after="0" w:line="240" w:lineRule="auto"/>
        <w:ind w:left="0" w:firstLine="709"/>
        <w:jc w:val="both"/>
        <w:rPr>
          <w:rFonts w:ascii="Times New Roman" w:hAnsi="Times New Roman"/>
          <w:sz w:val="24"/>
          <w:szCs w:val="24"/>
        </w:rPr>
      </w:pPr>
      <w:r w:rsidRPr="004714E5">
        <w:rPr>
          <w:rFonts w:ascii="Times New Roman" w:hAnsi="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202929" w:rsidRPr="004714E5" w:rsidRDefault="00202929" w:rsidP="00202929">
      <w:pPr>
        <w:numPr>
          <w:ilvl w:val="0"/>
          <w:numId w:val="1"/>
        </w:numPr>
        <w:spacing w:after="0" w:line="240" w:lineRule="auto"/>
        <w:ind w:left="0" w:firstLine="709"/>
        <w:jc w:val="both"/>
        <w:rPr>
          <w:rFonts w:ascii="Times New Roman" w:hAnsi="Times New Roman"/>
          <w:sz w:val="24"/>
          <w:szCs w:val="24"/>
        </w:rPr>
      </w:pPr>
      <w:r w:rsidRPr="004714E5">
        <w:rPr>
          <w:rFonts w:ascii="Times New Roman" w:hAnsi="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02929" w:rsidRPr="004714E5" w:rsidRDefault="00202929" w:rsidP="00202929">
      <w:pPr>
        <w:numPr>
          <w:ilvl w:val="0"/>
          <w:numId w:val="1"/>
        </w:numPr>
        <w:spacing w:after="0" w:line="240" w:lineRule="auto"/>
        <w:ind w:left="0" w:firstLine="709"/>
        <w:jc w:val="both"/>
        <w:rPr>
          <w:rFonts w:ascii="Times New Roman" w:hAnsi="Times New Roman"/>
          <w:sz w:val="24"/>
          <w:szCs w:val="24"/>
        </w:rPr>
      </w:pPr>
      <w:r w:rsidRPr="004714E5">
        <w:rPr>
          <w:rFonts w:ascii="Times New Roman" w:hAnsi="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202929" w:rsidRPr="004714E5" w:rsidRDefault="00202929" w:rsidP="00202929">
      <w:pPr>
        <w:spacing w:after="0" w:line="240" w:lineRule="auto"/>
        <w:ind w:firstLine="709"/>
        <w:jc w:val="both"/>
        <w:rPr>
          <w:rFonts w:ascii="Times New Roman" w:hAnsi="Times New Roman"/>
          <w:sz w:val="24"/>
          <w:szCs w:val="24"/>
        </w:rPr>
      </w:pPr>
      <w:r w:rsidRPr="004714E5">
        <w:rPr>
          <w:rFonts w:ascii="Times New Roman" w:hAnsi="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202929" w:rsidRPr="004714E5" w:rsidRDefault="00202929" w:rsidP="00202929">
      <w:pPr>
        <w:spacing w:after="0" w:line="240" w:lineRule="auto"/>
        <w:ind w:firstLine="709"/>
        <w:jc w:val="both"/>
        <w:rPr>
          <w:rFonts w:ascii="Times New Roman" w:hAnsi="Times New Roman"/>
          <w:sz w:val="24"/>
          <w:szCs w:val="24"/>
        </w:rPr>
      </w:pPr>
      <w:r w:rsidRPr="004714E5">
        <w:rPr>
          <w:rFonts w:ascii="Times New Roman" w:hAnsi="Times New Roman"/>
          <w:sz w:val="24"/>
          <w:szCs w:val="24"/>
        </w:rPr>
        <w:lastRenderedPageBreak/>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202929" w:rsidRDefault="00202929" w:rsidP="00202929">
      <w:pPr>
        <w:spacing w:after="0" w:line="240" w:lineRule="auto"/>
        <w:ind w:firstLine="851"/>
        <w:contextualSpacing/>
        <w:jc w:val="both"/>
        <w:rPr>
          <w:rFonts w:ascii="Times New Roman" w:hAnsi="Times New Roman"/>
          <w:sz w:val="24"/>
          <w:szCs w:val="24"/>
        </w:rPr>
      </w:pPr>
      <w:r w:rsidRPr="0090713A">
        <w:rPr>
          <w:rFonts w:ascii="Times New Roman" w:hAnsi="Times New Roman"/>
          <w:sz w:val="24"/>
          <w:szCs w:val="24"/>
        </w:rPr>
        <w:t>Родной (русский)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w:t>
      </w:r>
      <w:r>
        <w:rPr>
          <w:rFonts w:ascii="Times New Roman" w:hAnsi="Times New Roman"/>
          <w:sz w:val="24"/>
          <w:szCs w:val="24"/>
        </w:rPr>
        <w:t xml:space="preserve">пкам с позиций моральных норм. </w:t>
      </w:r>
    </w:p>
    <w:p w:rsidR="00202929" w:rsidRPr="0090713A" w:rsidRDefault="00202929" w:rsidP="00202929">
      <w:pPr>
        <w:spacing w:after="0" w:line="240" w:lineRule="auto"/>
        <w:ind w:right="403" w:firstLine="709"/>
        <w:contextualSpacing/>
        <w:jc w:val="both"/>
        <w:rPr>
          <w:rFonts w:ascii="Times New Roman" w:eastAsia="Times New Roman" w:hAnsi="Times New Roman"/>
          <w:b/>
          <w:sz w:val="24"/>
          <w:szCs w:val="24"/>
          <w:lang w:eastAsia="ru-RU"/>
        </w:rPr>
      </w:pPr>
      <w:r w:rsidRPr="0090713A">
        <w:rPr>
          <w:rFonts w:ascii="Times New Roman" w:eastAsia="Times New Roman" w:hAnsi="Times New Roman"/>
          <w:b/>
          <w:sz w:val="24"/>
          <w:szCs w:val="24"/>
          <w:lang w:eastAsia="ru-RU"/>
        </w:rPr>
        <w:t>Место предмета «</w:t>
      </w:r>
      <w:r>
        <w:rPr>
          <w:rFonts w:ascii="Times New Roman" w:eastAsia="Times New Roman" w:hAnsi="Times New Roman"/>
          <w:b/>
          <w:sz w:val="24"/>
          <w:szCs w:val="24"/>
          <w:lang w:eastAsia="ru-RU"/>
        </w:rPr>
        <w:t>Родной русский</w:t>
      </w:r>
      <w:r w:rsidRPr="0090713A">
        <w:rPr>
          <w:rFonts w:ascii="Times New Roman" w:eastAsia="Times New Roman" w:hAnsi="Times New Roman"/>
          <w:b/>
          <w:sz w:val="24"/>
          <w:szCs w:val="24"/>
          <w:lang w:eastAsia="ru-RU"/>
        </w:rPr>
        <w:t xml:space="preserve"> язык» в учебном плане</w:t>
      </w:r>
    </w:p>
    <w:p w:rsidR="00202929" w:rsidRPr="0090713A" w:rsidRDefault="00202929" w:rsidP="00202929">
      <w:pPr>
        <w:spacing w:after="0" w:line="240" w:lineRule="auto"/>
        <w:ind w:right="403" w:firstLine="709"/>
        <w:contextualSpacing/>
        <w:jc w:val="both"/>
        <w:rPr>
          <w:rFonts w:ascii="Times New Roman" w:eastAsia="Times New Roman" w:hAnsi="Times New Roman"/>
          <w:sz w:val="24"/>
          <w:szCs w:val="24"/>
          <w:lang w:eastAsia="ru-RU"/>
        </w:rPr>
      </w:pPr>
      <w:r w:rsidRPr="0090713A">
        <w:rPr>
          <w:rFonts w:ascii="Times New Roman" w:eastAsia="Times New Roman" w:hAnsi="Times New Roman"/>
          <w:sz w:val="24"/>
          <w:szCs w:val="24"/>
          <w:lang w:eastAsia="ru-RU"/>
        </w:rPr>
        <w:t xml:space="preserve">На изучение предмета </w:t>
      </w:r>
      <w:r>
        <w:rPr>
          <w:rFonts w:ascii="Times New Roman" w:eastAsia="Times New Roman" w:hAnsi="Times New Roman"/>
          <w:sz w:val="24"/>
          <w:szCs w:val="24"/>
          <w:lang w:eastAsia="ru-RU"/>
        </w:rPr>
        <w:t xml:space="preserve">«Родной русский </w:t>
      </w:r>
      <w:r w:rsidRPr="0090713A">
        <w:rPr>
          <w:rFonts w:ascii="Times New Roman" w:eastAsia="Times New Roman" w:hAnsi="Times New Roman"/>
          <w:sz w:val="24"/>
          <w:szCs w:val="24"/>
          <w:lang w:eastAsia="ru-RU"/>
        </w:rPr>
        <w:t>язык»</w:t>
      </w:r>
      <w:r w:rsidRPr="0090713A">
        <w:rPr>
          <w:rFonts w:ascii="Times New Roman" w:eastAsia="Times New Roman" w:hAnsi="Times New Roman"/>
          <w:b/>
          <w:sz w:val="24"/>
          <w:szCs w:val="24"/>
          <w:lang w:eastAsia="ru-RU"/>
        </w:rPr>
        <w:t xml:space="preserve"> </w:t>
      </w:r>
      <w:r w:rsidRPr="0090713A">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8</w:t>
      </w:r>
      <w:r w:rsidRPr="0090713A">
        <w:rPr>
          <w:rFonts w:ascii="Times New Roman" w:eastAsia="Times New Roman" w:hAnsi="Times New Roman"/>
          <w:sz w:val="24"/>
          <w:szCs w:val="24"/>
          <w:lang w:eastAsia="ru-RU"/>
        </w:rPr>
        <w:t xml:space="preserve"> классе учебным планом отводится </w:t>
      </w:r>
      <w:r>
        <w:rPr>
          <w:rFonts w:ascii="Times New Roman" w:eastAsia="Times New Roman" w:hAnsi="Times New Roman"/>
          <w:sz w:val="24"/>
          <w:szCs w:val="24"/>
          <w:lang w:eastAsia="ru-RU"/>
        </w:rPr>
        <w:t>34</w:t>
      </w:r>
      <w:r w:rsidRPr="0090713A">
        <w:rPr>
          <w:rFonts w:ascii="Times New Roman" w:eastAsia="Times New Roman" w:hAnsi="Times New Roman"/>
          <w:sz w:val="24"/>
          <w:szCs w:val="24"/>
          <w:lang w:eastAsia="ru-RU"/>
        </w:rPr>
        <w:t xml:space="preserve"> час</w:t>
      </w:r>
      <w:r>
        <w:rPr>
          <w:rFonts w:ascii="Times New Roman" w:eastAsia="Times New Roman" w:hAnsi="Times New Roman"/>
          <w:sz w:val="24"/>
          <w:szCs w:val="24"/>
          <w:lang w:eastAsia="ru-RU"/>
        </w:rPr>
        <w:t xml:space="preserve">а, </w:t>
      </w:r>
      <w:r w:rsidR="00380CD9">
        <w:rPr>
          <w:rFonts w:ascii="Times New Roman" w:eastAsia="Times New Roman" w:hAnsi="Times New Roman"/>
          <w:sz w:val="24"/>
          <w:szCs w:val="24"/>
          <w:lang w:eastAsia="ru-RU"/>
        </w:rPr>
        <w:t xml:space="preserve">1 час в </w:t>
      </w:r>
      <w:r w:rsidRPr="0090713A">
        <w:rPr>
          <w:rFonts w:ascii="Times New Roman" w:eastAsia="Times New Roman" w:hAnsi="Times New Roman"/>
          <w:sz w:val="24"/>
          <w:szCs w:val="24"/>
          <w:lang w:eastAsia="ru-RU"/>
        </w:rPr>
        <w:t>недел</w:t>
      </w:r>
      <w:r>
        <w:rPr>
          <w:rFonts w:ascii="Times New Roman" w:eastAsia="Times New Roman" w:hAnsi="Times New Roman"/>
          <w:sz w:val="24"/>
          <w:szCs w:val="24"/>
          <w:lang w:eastAsia="ru-RU"/>
        </w:rPr>
        <w:t>ю</w:t>
      </w:r>
      <w:r w:rsidRPr="0090713A">
        <w:rPr>
          <w:rFonts w:ascii="Times New Roman" w:eastAsia="Times New Roman" w:hAnsi="Times New Roman"/>
          <w:sz w:val="24"/>
          <w:szCs w:val="24"/>
          <w:lang w:eastAsia="ru-RU"/>
        </w:rPr>
        <w:t>.</w:t>
      </w:r>
    </w:p>
    <w:p w:rsidR="00202929" w:rsidRPr="0090713A" w:rsidRDefault="00202929" w:rsidP="00202929">
      <w:pPr>
        <w:spacing w:after="0" w:line="240" w:lineRule="auto"/>
        <w:ind w:firstLine="851"/>
        <w:contextualSpacing/>
        <w:jc w:val="center"/>
        <w:rPr>
          <w:rFonts w:ascii="Times New Roman" w:hAnsi="Times New Roman"/>
          <w:sz w:val="24"/>
          <w:szCs w:val="24"/>
        </w:rPr>
      </w:pPr>
      <w:r w:rsidRPr="0090713A">
        <w:rPr>
          <w:rFonts w:ascii="Times New Roman" w:hAnsi="Times New Roman"/>
          <w:b/>
          <w:sz w:val="24"/>
          <w:szCs w:val="24"/>
        </w:rPr>
        <w:t>Общая характеристика курса</w:t>
      </w:r>
    </w:p>
    <w:p w:rsidR="00202929" w:rsidRPr="00202929" w:rsidRDefault="00202929" w:rsidP="00202929">
      <w:pPr>
        <w:spacing w:after="0" w:line="240" w:lineRule="auto"/>
        <w:ind w:firstLine="709"/>
        <w:jc w:val="both"/>
        <w:rPr>
          <w:rFonts w:ascii="Times New Roman" w:eastAsia="Gabriola" w:hAnsi="Times New Roman"/>
          <w:sz w:val="24"/>
          <w:szCs w:val="24"/>
          <w:lang w:eastAsia="ru-RU"/>
        </w:rPr>
      </w:pPr>
      <w:r w:rsidRPr="00202929">
        <w:rPr>
          <w:rFonts w:ascii="Times New Roman" w:eastAsia="Gabriola" w:hAnsi="Times New Roman"/>
          <w:sz w:val="24"/>
          <w:szCs w:val="24"/>
          <w:lang w:eastAsia="ru-RU"/>
        </w:rPr>
        <w:t>Согласно пояснительной записке из Примерной программы по учебному предмету «Русский родной язык» для образовательных организаций, реализующих программы основного общего образования, «содержание программы ориентировано на сопровождение и поддержку основного курса русского язык …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Тем не менее курс русского родного языка имеет свои особые цели, которые предопределены «дополнительным характером курса».</w:t>
      </w:r>
    </w:p>
    <w:p w:rsidR="00202929" w:rsidRPr="00202929" w:rsidRDefault="00202929" w:rsidP="00202929">
      <w:pPr>
        <w:spacing w:after="0" w:line="240" w:lineRule="auto"/>
        <w:ind w:firstLine="709"/>
        <w:jc w:val="both"/>
        <w:rPr>
          <w:rFonts w:ascii="Times New Roman" w:eastAsiaTheme="minorEastAsia" w:hAnsi="Times New Roman"/>
          <w:sz w:val="24"/>
          <w:szCs w:val="24"/>
          <w:lang w:eastAsia="ru-RU"/>
        </w:rPr>
      </w:pPr>
      <w:r w:rsidRPr="00202929">
        <w:rPr>
          <w:rFonts w:ascii="Times New Roman" w:eastAsia="Gabriola" w:hAnsi="Times New Roman"/>
          <w:sz w:val="24"/>
          <w:szCs w:val="24"/>
          <w:lang w:eastAsia="ru-RU"/>
        </w:rPr>
        <w:t xml:space="preserve">Курс русского родного языка опирается на содержание основного курса русского языка. Главное отличие дополнительного курса заключается в его </w:t>
      </w:r>
      <w:r w:rsidRPr="00202929">
        <w:rPr>
          <w:rFonts w:ascii="Times New Roman" w:eastAsia="Gabriola" w:hAnsi="Times New Roman"/>
          <w:b/>
          <w:bCs/>
          <w:sz w:val="24"/>
          <w:szCs w:val="24"/>
          <w:lang w:eastAsia="ru-RU"/>
        </w:rPr>
        <w:t>практико-ориентированном характере</w:t>
      </w:r>
      <w:r w:rsidRPr="00202929">
        <w:rPr>
          <w:rFonts w:ascii="Times New Roman" w:eastAsia="Gabriola" w:hAnsi="Times New Roman"/>
          <w:sz w:val="24"/>
          <w:szCs w:val="24"/>
          <w:lang w:eastAsia="ru-RU"/>
        </w:rPr>
        <w:t>, который выражается:</w:t>
      </w:r>
    </w:p>
    <w:p w:rsidR="00202929" w:rsidRPr="00202929" w:rsidRDefault="00202929" w:rsidP="00202929">
      <w:pPr>
        <w:numPr>
          <w:ilvl w:val="0"/>
          <w:numId w:val="2"/>
        </w:numPr>
        <w:tabs>
          <w:tab w:val="left" w:pos="480"/>
        </w:tabs>
        <w:spacing w:after="0" w:line="240" w:lineRule="auto"/>
        <w:ind w:firstLine="709"/>
        <w:jc w:val="both"/>
        <w:rPr>
          <w:rFonts w:ascii="Times New Roman" w:eastAsia="Symbol" w:hAnsi="Times New Roman"/>
          <w:sz w:val="24"/>
          <w:szCs w:val="24"/>
          <w:lang w:eastAsia="ru-RU"/>
        </w:rPr>
      </w:pPr>
      <w:r w:rsidRPr="00202929">
        <w:rPr>
          <w:rFonts w:ascii="Times New Roman" w:eastAsia="Gabriola" w:hAnsi="Times New Roman"/>
          <w:sz w:val="24"/>
          <w:szCs w:val="24"/>
          <w:lang w:eastAsia="ru-RU"/>
        </w:rPr>
        <w:t>в особом внимании к реализации знаний учащихся в речевой деятельности;</w:t>
      </w:r>
    </w:p>
    <w:p w:rsidR="00202929" w:rsidRPr="00202929" w:rsidRDefault="00202929" w:rsidP="00202929">
      <w:pPr>
        <w:numPr>
          <w:ilvl w:val="0"/>
          <w:numId w:val="2"/>
        </w:numPr>
        <w:tabs>
          <w:tab w:val="left" w:pos="480"/>
        </w:tabs>
        <w:spacing w:after="0" w:line="240" w:lineRule="auto"/>
        <w:ind w:firstLine="709"/>
        <w:jc w:val="both"/>
        <w:rPr>
          <w:rFonts w:ascii="Times New Roman" w:eastAsia="Symbol" w:hAnsi="Times New Roman"/>
          <w:sz w:val="24"/>
          <w:szCs w:val="24"/>
          <w:lang w:eastAsia="ru-RU"/>
        </w:rPr>
      </w:pPr>
      <w:r w:rsidRPr="00202929">
        <w:rPr>
          <w:rFonts w:ascii="Times New Roman" w:eastAsia="Gabriola" w:hAnsi="Times New Roman"/>
          <w:sz w:val="24"/>
          <w:szCs w:val="24"/>
          <w:lang w:eastAsia="ru-RU"/>
        </w:rPr>
        <w:t>в расширении сведений, способствующих осмыслению языковой практики;</w:t>
      </w:r>
    </w:p>
    <w:p w:rsidR="00202929" w:rsidRPr="00202929" w:rsidRDefault="00202929" w:rsidP="00202929">
      <w:pPr>
        <w:numPr>
          <w:ilvl w:val="0"/>
          <w:numId w:val="2"/>
        </w:numPr>
        <w:tabs>
          <w:tab w:val="left" w:pos="480"/>
        </w:tabs>
        <w:spacing w:after="0" w:line="240" w:lineRule="auto"/>
        <w:ind w:firstLine="709"/>
        <w:jc w:val="both"/>
        <w:rPr>
          <w:rFonts w:ascii="Times New Roman" w:eastAsia="Symbol" w:hAnsi="Times New Roman"/>
          <w:sz w:val="24"/>
          <w:szCs w:val="24"/>
          <w:lang w:eastAsia="ru-RU"/>
        </w:rPr>
      </w:pPr>
      <w:r w:rsidRPr="00202929">
        <w:rPr>
          <w:rFonts w:ascii="Times New Roman" w:eastAsia="Gabriola" w:hAnsi="Times New Roman"/>
          <w:sz w:val="24"/>
          <w:szCs w:val="24"/>
          <w:lang w:eastAsia="ru-RU"/>
        </w:rPr>
        <w:t>в разнообразном культурно-историческом материале, посвящённом языковым и речевым аспектам;</w:t>
      </w:r>
    </w:p>
    <w:p w:rsidR="00202929" w:rsidRPr="00202929" w:rsidRDefault="00202929" w:rsidP="00202929">
      <w:pPr>
        <w:numPr>
          <w:ilvl w:val="0"/>
          <w:numId w:val="2"/>
        </w:numPr>
        <w:tabs>
          <w:tab w:val="left" w:pos="480"/>
        </w:tabs>
        <w:spacing w:after="0" w:line="240" w:lineRule="auto"/>
        <w:ind w:firstLine="709"/>
        <w:jc w:val="both"/>
        <w:rPr>
          <w:rFonts w:ascii="Times New Roman" w:eastAsia="Symbol" w:hAnsi="Times New Roman"/>
          <w:sz w:val="24"/>
          <w:szCs w:val="24"/>
          <w:lang w:eastAsia="ru-RU"/>
        </w:rPr>
      </w:pPr>
      <w:r w:rsidRPr="00202929">
        <w:rPr>
          <w:rFonts w:ascii="Times New Roman" w:eastAsia="Gabriola" w:hAnsi="Times New Roman"/>
          <w:sz w:val="24"/>
          <w:szCs w:val="24"/>
          <w:lang w:eastAsia="ru-RU"/>
        </w:rPr>
        <w:t>в повышенном внимании к творческим и проектным заданиям, позволяющим актуализировать знания учащихся в их речевой деятельности.</w:t>
      </w:r>
    </w:p>
    <w:p w:rsidR="00202929" w:rsidRPr="00202929" w:rsidRDefault="00202929" w:rsidP="00202929">
      <w:pPr>
        <w:spacing w:after="0" w:line="240" w:lineRule="auto"/>
        <w:ind w:firstLine="709"/>
        <w:jc w:val="both"/>
        <w:rPr>
          <w:rFonts w:ascii="Times New Roman" w:eastAsiaTheme="minorEastAsia" w:hAnsi="Times New Roman"/>
          <w:sz w:val="24"/>
          <w:szCs w:val="24"/>
          <w:lang w:eastAsia="ru-RU"/>
        </w:rPr>
      </w:pPr>
      <w:r w:rsidRPr="00202929">
        <w:rPr>
          <w:rFonts w:ascii="Times New Roman" w:eastAsia="Gabriola" w:hAnsi="Times New Roman"/>
          <w:sz w:val="24"/>
          <w:szCs w:val="24"/>
          <w:lang w:eastAsia="ru-RU"/>
        </w:rPr>
        <w:t>Прикладной задачей курса русского родного языка является сопровождение и поддержка курса русского языка, входящего в предметную область «Русский язык и литература».</w:t>
      </w:r>
    </w:p>
    <w:p w:rsidR="00202929" w:rsidRPr="00202929" w:rsidRDefault="00202929" w:rsidP="00202929">
      <w:pPr>
        <w:spacing w:after="0" w:line="240" w:lineRule="auto"/>
        <w:ind w:firstLine="709"/>
        <w:jc w:val="both"/>
        <w:rPr>
          <w:rFonts w:ascii="Times New Roman" w:eastAsiaTheme="minorEastAsia" w:hAnsi="Times New Roman"/>
          <w:sz w:val="24"/>
          <w:szCs w:val="24"/>
          <w:lang w:eastAsia="ru-RU"/>
        </w:rPr>
      </w:pPr>
      <w:r w:rsidRPr="00202929">
        <w:rPr>
          <w:rFonts w:ascii="Times New Roman" w:eastAsia="Gabriola" w:hAnsi="Times New Roman"/>
          <w:sz w:val="24"/>
          <w:szCs w:val="24"/>
          <w:lang w:eastAsia="ru-RU"/>
        </w:rPr>
        <w:t>Цели данного курса определяются:</w:t>
      </w:r>
    </w:p>
    <w:p w:rsidR="00202929" w:rsidRPr="00202929" w:rsidRDefault="00202929" w:rsidP="00202929">
      <w:pPr>
        <w:spacing w:after="0" w:line="240" w:lineRule="auto"/>
        <w:ind w:firstLine="709"/>
        <w:jc w:val="both"/>
        <w:rPr>
          <w:rFonts w:ascii="Times New Roman" w:eastAsiaTheme="minorEastAsia" w:hAnsi="Times New Roman"/>
          <w:sz w:val="24"/>
          <w:szCs w:val="24"/>
          <w:lang w:eastAsia="ru-RU"/>
        </w:rPr>
      </w:pPr>
      <w:r w:rsidRPr="00202929">
        <w:rPr>
          <w:rFonts w:ascii="Times New Roman" w:eastAsia="Gabriola" w:hAnsi="Times New Roman"/>
          <w:sz w:val="24"/>
          <w:szCs w:val="24"/>
          <w:lang w:eastAsia="ru-RU"/>
        </w:rPr>
        <w:t>— дополнительным характером курса, содержащего сведения, выходящие за границы основного курса;</w:t>
      </w:r>
    </w:p>
    <w:p w:rsidR="00202929" w:rsidRPr="00202929" w:rsidRDefault="00202929" w:rsidP="00202929">
      <w:pPr>
        <w:spacing w:after="0" w:line="240" w:lineRule="auto"/>
        <w:ind w:firstLine="709"/>
        <w:jc w:val="both"/>
        <w:rPr>
          <w:rFonts w:ascii="Times New Roman" w:eastAsiaTheme="minorEastAsia" w:hAnsi="Times New Roman"/>
          <w:sz w:val="24"/>
          <w:szCs w:val="24"/>
          <w:lang w:eastAsia="ru-RU"/>
        </w:rPr>
      </w:pPr>
      <w:r w:rsidRPr="00202929">
        <w:rPr>
          <w:rFonts w:ascii="Times New Roman" w:eastAsia="Gabriola" w:hAnsi="Times New Roman"/>
          <w:sz w:val="24"/>
          <w:szCs w:val="24"/>
          <w:lang w:eastAsia="ru-RU"/>
        </w:rPr>
        <w:t>— особенностями функционирования русского языка в разных регионах Российской Федерации.</w:t>
      </w:r>
    </w:p>
    <w:p w:rsidR="00202929" w:rsidRPr="00202929" w:rsidRDefault="00202929" w:rsidP="00202929">
      <w:pPr>
        <w:tabs>
          <w:tab w:val="left" w:pos="474"/>
        </w:tabs>
        <w:spacing w:after="0" w:line="240" w:lineRule="auto"/>
        <w:ind w:firstLine="476"/>
        <w:jc w:val="both"/>
        <w:rPr>
          <w:rFonts w:ascii="Times New Roman" w:eastAsiaTheme="minorEastAsia" w:hAnsi="Times New Roman"/>
          <w:sz w:val="24"/>
          <w:szCs w:val="24"/>
          <w:lang w:eastAsia="ru-RU"/>
        </w:rPr>
      </w:pPr>
      <w:r>
        <w:rPr>
          <w:rFonts w:ascii="Times New Roman" w:eastAsia="Gabriola" w:hAnsi="Times New Roman"/>
          <w:sz w:val="24"/>
          <w:szCs w:val="24"/>
          <w:lang w:eastAsia="ru-RU"/>
        </w:rPr>
        <w:t xml:space="preserve">В </w:t>
      </w:r>
      <w:r w:rsidRPr="00202929">
        <w:rPr>
          <w:rFonts w:ascii="Times New Roman" w:eastAsia="Gabriola" w:hAnsi="Times New Roman"/>
          <w:sz w:val="24"/>
          <w:szCs w:val="24"/>
          <w:lang w:eastAsia="ru-RU"/>
        </w:rPr>
        <w:t xml:space="preserve"> соответствии с этим курс русского родного языка направлен на достижение следующих </w:t>
      </w:r>
      <w:r w:rsidRPr="00202929">
        <w:rPr>
          <w:rFonts w:ascii="Times New Roman" w:eastAsia="Gabriola" w:hAnsi="Times New Roman"/>
          <w:b/>
          <w:bCs/>
          <w:sz w:val="24"/>
          <w:szCs w:val="24"/>
          <w:lang w:eastAsia="ru-RU"/>
        </w:rPr>
        <w:t>целей</w:t>
      </w:r>
      <w:r w:rsidRPr="00202929">
        <w:rPr>
          <w:rFonts w:ascii="Times New Roman" w:eastAsia="Gabriola" w:hAnsi="Times New Roman"/>
          <w:sz w:val="24"/>
          <w:szCs w:val="24"/>
          <w:lang w:eastAsia="ru-RU"/>
        </w:rPr>
        <w:t xml:space="preserve">: </w:t>
      </w:r>
      <w:r w:rsidRPr="00202929">
        <w:rPr>
          <w:rFonts w:ascii="Times New Roman" w:eastAsia="Gabriola" w:hAnsi="Times New Roman"/>
          <w:b/>
          <w:bCs/>
          <w:sz w:val="24"/>
          <w:szCs w:val="24"/>
          <w:lang w:eastAsia="ru-RU"/>
        </w:rPr>
        <w:t>предметных</w:t>
      </w:r>
      <w:r w:rsidRPr="00202929">
        <w:rPr>
          <w:rFonts w:ascii="Times New Roman" w:eastAsia="Gabriola" w:hAnsi="Times New Roman"/>
          <w:sz w:val="24"/>
          <w:szCs w:val="24"/>
          <w:lang w:eastAsia="ru-RU"/>
        </w:rPr>
        <w:t>, включающих формирование представлений о русском языке как родном языке русского народа, являющемся основой его культурного и нравственного самоопределения, о национальном своеобразии русского языка и его месте среди других языков; освоение разнообразных видов деятельности для получения нового знания в рамках учебного предмета, формирования мотивированного интереса к учебному предмету, уважения к русскому языку и русской культуре, а также культуре любого другого народа; овладение культурой межнационального общения; воспитание ответственного отношения к русскому родному языку и желания сохранять и преумножать его богатство; формирование научного типа мышления, владение научной терминологией, ключевыми понятиями, методами и приёмами освоения предмета;</w:t>
      </w:r>
    </w:p>
    <w:p w:rsidR="00202929" w:rsidRPr="00202929" w:rsidRDefault="00202929" w:rsidP="00202929">
      <w:pPr>
        <w:spacing w:after="0" w:line="240" w:lineRule="auto"/>
        <w:ind w:firstLine="476"/>
        <w:jc w:val="both"/>
        <w:rPr>
          <w:rFonts w:ascii="Times New Roman" w:eastAsia="Gabriola" w:hAnsi="Times New Roman"/>
          <w:sz w:val="24"/>
          <w:szCs w:val="24"/>
          <w:lang w:eastAsia="ru-RU"/>
        </w:rPr>
      </w:pPr>
      <w:r w:rsidRPr="00202929">
        <w:rPr>
          <w:rFonts w:ascii="Times New Roman" w:eastAsia="Gabriola" w:hAnsi="Times New Roman"/>
          <w:b/>
          <w:bCs/>
          <w:sz w:val="24"/>
          <w:szCs w:val="24"/>
          <w:lang w:eastAsia="ru-RU"/>
        </w:rPr>
        <w:t>метапредметных</w:t>
      </w:r>
      <w:r w:rsidRPr="00202929">
        <w:rPr>
          <w:rFonts w:ascii="Times New Roman" w:eastAsia="Gabriola" w:hAnsi="Times New Roman"/>
          <w:sz w:val="24"/>
          <w:szCs w:val="24"/>
          <w:lang w:eastAsia="ru-RU"/>
        </w:rPr>
        <w:t xml:space="preserve">, включающих освоение обучающимися межпредметных понятий и универсальных учебных действий (регулятивных, познавательных, коммуникативных), </w:t>
      </w:r>
      <w:r w:rsidRPr="00202929">
        <w:rPr>
          <w:rFonts w:ascii="Times New Roman" w:eastAsia="Gabriola" w:hAnsi="Times New Roman"/>
          <w:sz w:val="24"/>
          <w:szCs w:val="24"/>
          <w:lang w:eastAsia="ru-RU"/>
        </w:rPr>
        <w:lastRenderedPageBreak/>
        <w:t>способность их использования учебной, познавательной и социальной практике, самостоятельность планирования, осуществления и коррекции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02929" w:rsidRPr="00202929" w:rsidRDefault="00202929" w:rsidP="00202929">
      <w:pPr>
        <w:spacing w:after="0" w:line="240" w:lineRule="auto"/>
        <w:ind w:firstLine="709"/>
        <w:jc w:val="both"/>
        <w:rPr>
          <w:rFonts w:ascii="Times New Roman" w:eastAsia="Gabriola" w:hAnsi="Times New Roman"/>
          <w:sz w:val="24"/>
          <w:szCs w:val="24"/>
          <w:lang w:eastAsia="ru-RU"/>
        </w:rPr>
      </w:pPr>
      <w:r w:rsidRPr="00202929">
        <w:rPr>
          <w:rFonts w:ascii="Times New Roman" w:eastAsia="Gabriola" w:hAnsi="Times New Roman"/>
          <w:b/>
          <w:bCs/>
          <w:sz w:val="24"/>
          <w:szCs w:val="24"/>
          <w:lang w:eastAsia="ru-RU"/>
        </w:rPr>
        <w:t>личностных</w:t>
      </w:r>
      <w:r w:rsidRPr="00202929">
        <w:rPr>
          <w:rFonts w:ascii="Times New Roman" w:eastAsia="Gabriola" w:hAnsi="Times New Roman"/>
          <w:sz w:val="24"/>
          <w:szCs w:val="24"/>
          <w:lang w:eastAsia="ru-RU"/>
        </w:rPr>
        <w:t>, включающих сформированность основ российской гражданской идентичности, патриотизма, уважения к своему народу, чувства ответственности перед Родиной;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осознанное становление социальных и межличностных отношений, основанных на общепринятой и лично усвоенной системе нравственных цен-ностей; способность ставить цели и строить жизненные планы; способность к толерантному поведению и общению в поликультурном социуме; понимание ценностей здорового и безопасного образа жизни и применение их к собственному образу жизни; сформированность современного экологического мышления; понимание и принятие ценностей семейной жизни.</w:t>
      </w:r>
    </w:p>
    <w:p w:rsidR="00202929" w:rsidRPr="00202929" w:rsidRDefault="00202929" w:rsidP="00202929">
      <w:pPr>
        <w:spacing w:after="0" w:line="240" w:lineRule="auto"/>
        <w:ind w:firstLine="709"/>
        <w:jc w:val="both"/>
        <w:rPr>
          <w:rFonts w:ascii="Times New Roman" w:eastAsiaTheme="minorEastAsia" w:hAnsi="Times New Roman"/>
          <w:sz w:val="24"/>
          <w:szCs w:val="24"/>
          <w:lang w:eastAsia="ru-RU"/>
        </w:rPr>
      </w:pPr>
    </w:p>
    <w:p w:rsidR="00202929" w:rsidRPr="00202929" w:rsidRDefault="00202929" w:rsidP="00202929">
      <w:pPr>
        <w:spacing w:after="0" w:line="240" w:lineRule="auto"/>
        <w:ind w:firstLine="709"/>
        <w:jc w:val="center"/>
        <w:rPr>
          <w:rFonts w:ascii="Times New Roman" w:hAnsi="Times New Roman"/>
          <w:b/>
          <w:sz w:val="24"/>
        </w:rPr>
      </w:pPr>
      <w:r w:rsidRPr="00202929">
        <w:rPr>
          <w:rFonts w:ascii="Times New Roman" w:hAnsi="Times New Roman"/>
          <w:b/>
          <w:sz w:val="24"/>
        </w:rPr>
        <w:t>ПЛАНИРУЕМЫЕ РЕЗУЛЬТАТЫ</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b/>
          <w:sz w:val="24"/>
          <w:szCs w:val="24"/>
        </w:rPr>
        <w:t>Личностные результаты:</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воспитание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воспитание чувства ответственности и долга перед Родиной;</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языкам, ценностям народов России и народов мира;</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освоение социальных норм, правил поведения, ролей и форм социальной жизни в группах и сообществах;</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участие в школьном самоуправлении и общественной жизни в пределах возрастных компетенций;</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формирование нравственных чувств и нравственного поведения, осознанного и ответственного отношения к собственным поступкам;</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b/>
          <w:sz w:val="24"/>
          <w:szCs w:val="24"/>
        </w:rPr>
        <w:t>Метапредметные результаты:</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умение самостоятельно определять цели своего обучения, ставить и формулировать для себя новые задачи в учёбе и познавательной деятельности;</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умение осознанно выбирать наиболее эффективные способы решения учебных и познавательных задач;</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умение оценивать правильность выполнения учебной задачи, собственные возможности её решения;</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владение основами самоконтроля, самооценки, принятие решений и осуществления осознанного выбора в учебной и познавательной деятельности;</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lastRenderedPageBreak/>
        <w:t>– умение определять понятия, создавать обобщения, устанавливать аналогии, классифицировать, устанавливать причинно- следственные связи, строить логическое рассуждение, умозаключение и делать выводы;</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 формулировать, аргументировать и отстаивать своё мнение;</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умение осознанно использовать речевые средства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02929" w:rsidRPr="00202929" w:rsidRDefault="00202929" w:rsidP="00202929">
      <w:pPr>
        <w:spacing w:after="0" w:line="240" w:lineRule="auto"/>
        <w:ind w:firstLine="851"/>
        <w:contextualSpacing/>
        <w:jc w:val="both"/>
        <w:rPr>
          <w:rFonts w:ascii="Times New Roman" w:hAnsi="Times New Roman"/>
          <w:sz w:val="24"/>
          <w:szCs w:val="24"/>
        </w:rPr>
      </w:pPr>
      <w:r w:rsidRPr="00202929">
        <w:rPr>
          <w:rFonts w:ascii="Times New Roman" w:hAnsi="Times New Roman"/>
          <w:sz w:val="24"/>
          <w:szCs w:val="24"/>
        </w:rPr>
        <w:t>– формирование и развитие компетентности в области использования информационно-коммуникационных технологий.</w:t>
      </w:r>
    </w:p>
    <w:p w:rsidR="0080127D" w:rsidRPr="0080127D" w:rsidRDefault="0080127D" w:rsidP="0080127D">
      <w:pPr>
        <w:spacing w:after="0" w:line="240" w:lineRule="auto"/>
        <w:ind w:left="567" w:firstLine="709"/>
        <w:jc w:val="both"/>
        <w:rPr>
          <w:rFonts w:ascii="Times New Roman" w:eastAsiaTheme="minorEastAsia" w:hAnsi="Times New Roman"/>
          <w:sz w:val="24"/>
          <w:szCs w:val="24"/>
          <w:lang w:eastAsia="ru-RU"/>
        </w:rPr>
      </w:pPr>
      <w:r w:rsidRPr="0080127D">
        <w:rPr>
          <w:rFonts w:ascii="Times New Roman" w:eastAsia="Gabriola" w:hAnsi="Times New Roman"/>
          <w:sz w:val="24"/>
          <w:szCs w:val="24"/>
          <w:lang w:eastAsia="ru-RU"/>
        </w:rPr>
        <w:t xml:space="preserve">УМК ориентирован на достижение </w:t>
      </w:r>
      <w:r w:rsidRPr="0080127D">
        <w:rPr>
          <w:rFonts w:ascii="Times New Roman" w:eastAsia="Gabriola" w:hAnsi="Times New Roman"/>
          <w:b/>
          <w:bCs/>
          <w:sz w:val="24"/>
          <w:szCs w:val="24"/>
          <w:lang w:eastAsia="ru-RU"/>
        </w:rPr>
        <w:t>предметных результатов</w:t>
      </w:r>
      <w:r w:rsidRPr="0080127D">
        <w:rPr>
          <w:rFonts w:ascii="Times New Roman" w:eastAsia="Gabriola" w:hAnsi="Times New Roman"/>
          <w:sz w:val="24"/>
          <w:szCs w:val="24"/>
          <w:lang w:eastAsia="ru-RU"/>
        </w:rPr>
        <w:t>, включающих:</w:t>
      </w:r>
    </w:p>
    <w:p w:rsidR="0080127D" w:rsidRPr="0080127D" w:rsidRDefault="0080127D" w:rsidP="0080127D">
      <w:pPr>
        <w:numPr>
          <w:ilvl w:val="1"/>
          <w:numId w:val="4"/>
        </w:numPr>
        <w:tabs>
          <w:tab w:val="left" w:pos="520"/>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осознание роли русского языка в жизни общества и в жизни отдельного человека;</w:t>
      </w:r>
    </w:p>
    <w:p w:rsidR="0080127D" w:rsidRPr="0080127D" w:rsidRDefault="0080127D" w:rsidP="0080127D">
      <w:pPr>
        <w:numPr>
          <w:ilvl w:val="1"/>
          <w:numId w:val="4"/>
        </w:numPr>
        <w:tabs>
          <w:tab w:val="left" w:pos="545"/>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понимание языка как постоянно развивающегося явления, имеющего объективные законы развития;</w:t>
      </w:r>
    </w:p>
    <w:p w:rsidR="0080127D" w:rsidRPr="0080127D" w:rsidRDefault="0080127D" w:rsidP="0080127D">
      <w:pPr>
        <w:numPr>
          <w:ilvl w:val="1"/>
          <w:numId w:val="4"/>
        </w:numPr>
        <w:tabs>
          <w:tab w:val="left" w:pos="520"/>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осознание национального своеобразия русского языка;</w:t>
      </w:r>
    </w:p>
    <w:p w:rsidR="0080127D" w:rsidRPr="0080127D" w:rsidRDefault="0080127D" w:rsidP="0080127D">
      <w:pPr>
        <w:numPr>
          <w:ilvl w:val="1"/>
          <w:numId w:val="4"/>
        </w:numPr>
        <w:tabs>
          <w:tab w:val="left" w:pos="560"/>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понимание происхождения лексических единиц русского литературного языка: исконно русские или заимствованные; понимание процессов заимствования лексики как результата взаимодействия национальных культур;</w:t>
      </w:r>
    </w:p>
    <w:p w:rsidR="0080127D" w:rsidRPr="0080127D" w:rsidRDefault="0080127D" w:rsidP="0080127D">
      <w:pPr>
        <w:numPr>
          <w:ilvl w:val="1"/>
          <w:numId w:val="4"/>
        </w:numPr>
        <w:tabs>
          <w:tab w:val="left" w:pos="550"/>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умение давать характеристику заимствованных слов по языку-источнику (из славянских и неславянских языков), времени происхождения (самые древние и более поздние);</w:t>
      </w:r>
    </w:p>
    <w:p w:rsidR="0080127D" w:rsidRPr="0080127D" w:rsidRDefault="0080127D" w:rsidP="0080127D">
      <w:pPr>
        <w:numPr>
          <w:ilvl w:val="1"/>
          <w:numId w:val="4"/>
        </w:numPr>
        <w:tabs>
          <w:tab w:val="left" w:pos="535"/>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понимание роли старославянского языка в развитии русского литературного языка; распознавание старославянизмов и умение давать им стилистическую характеристику;</w:t>
      </w:r>
    </w:p>
    <w:p w:rsidR="0080127D" w:rsidRPr="0080127D" w:rsidRDefault="0080127D" w:rsidP="0080127D">
      <w:pPr>
        <w:numPr>
          <w:ilvl w:val="1"/>
          <w:numId w:val="4"/>
        </w:numPr>
        <w:tabs>
          <w:tab w:val="left" w:pos="532"/>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представление об особенностях усвоения русским языком заимствованных слов; понимание современных заимствованных слов и их грамотное использование в повседневной речи;</w:t>
      </w:r>
    </w:p>
    <w:p w:rsidR="0080127D" w:rsidRPr="0080127D" w:rsidRDefault="0080127D" w:rsidP="0080127D">
      <w:pPr>
        <w:numPr>
          <w:ilvl w:val="1"/>
          <w:numId w:val="4"/>
        </w:numPr>
        <w:tabs>
          <w:tab w:val="left" w:pos="520"/>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знание основных орфоэпических норм современного русского литературного языка;</w:t>
      </w:r>
    </w:p>
    <w:p w:rsidR="0080127D" w:rsidRPr="0080127D" w:rsidRDefault="0080127D" w:rsidP="0080127D">
      <w:pPr>
        <w:numPr>
          <w:ilvl w:val="1"/>
          <w:numId w:val="4"/>
        </w:numPr>
        <w:tabs>
          <w:tab w:val="left" w:pos="542"/>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знание основных лексических норм современного русского литературного языка, различение стилистических вариантов лексической нормы;</w:t>
      </w:r>
    </w:p>
    <w:p w:rsidR="0080127D" w:rsidRPr="0080127D" w:rsidRDefault="0080127D" w:rsidP="0080127D">
      <w:pPr>
        <w:numPr>
          <w:ilvl w:val="1"/>
          <w:numId w:val="4"/>
        </w:numPr>
        <w:tabs>
          <w:tab w:val="left" w:pos="653"/>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знание основных грамматических норм русского литературного языка; умение вычленять в речи типичные грамматические ошибки;</w:t>
      </w:r>
    </w:p>
    <w:p w:rsidR="0080127D" w:rsidRPr="0080127D" w:rsidRDefault="0080127D" w:rsidP="0080127D">
      <w:pPr>
        <w:numPr>
          <w:ilvl w:val="1"/>
          <w:numId w:val="4"/>
        </w:numPr>
        <w:tabs>
          <w:tab w:val="left" w:pos="620"/>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знание вариантов грамматических норм их отражения в словарях и справочниках;</w:t>
      </w:r>
    </w:p>
    <w:p w:rsidR="0080127D" w:rsidRPr="0080127D" w:rsidRDefault="0080127D" w:rsidP="0080127D">
      <w:pPr>
        <w:numPr>
          <w:ilvl w:val="1"/>
          <w:numId w:val="4"/>
        </w:numPr>
        <w:tabs>
          <w:tab w:val="left" w:pos="620"/>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понимание национальной специфики русского речевого этикета и соблюдение его норм;</w:t>
      </w:r>
    </w:p>
    <w:p w:rsidR="0080127D" w:rsidRPr="0080127D" w:rsidRDefault="0080127D" w:rsidP="0080127D">
      <w:pPr>
        <w:numPr>
          <w:ilvl w:val="1"/>
          <w:numId w:val="4"/>
        </w:numPr>
        <w:tabs>
          <w:tab w:val="left" w:pos="620"/>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знание эффективных приёмов чтения, этапов работы с текстом;</w:t>
      </w:r>
    </w:p>
    <w:p w:rsidR="0080127D" w:rsidRPr="0080127D" w:rsidRDefault="0080127D" w:rsidP="0080127D">
      <w:pPr>
        <w:numPr>
          <w:ilvl w:val="1"/>
          <w:numId w:val="4"/>
        </w:numPr>
        <w:tabs>
          <w:tab w:val="left" w:pos="620"/>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понимание строения текста, знание средств его создания; типов текста и стилей речи;</w:t>
      </w:r>
    </w:p>
    <w:p w:rsidR="0080127D" w:rsidRPr="0080127D" w:rsidRDefault="0080127D" w:rsidP="0080127D">
      <w:pPr>
        <w:numPr>
          <w:ilvl w:val="1"/>
          <w:numId w:val="4"/>
        </w:numPr>
        <w:tabs>
          <w:tab w:val="left" w:pos="627"/>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создание устных и письменных высказываний в разговорной речи, научно-учебном подстиле, официально-деловом и публицистическом стилях;</w:t>
      </w:r>
    </w:p>
    <w:p w:rsidR="0080127D" w:rsidRPr="0080127D" w:rsidRDefault="0080127D" w:rsidP="0080127D">
      <w:pPr>
        <w:numPr>
          <w:ilvl w:val="0"/>
          <w:numId w:val="4"/>
        </w:numPr>
        <w:tabs>
          <w:tab w:val="left" w:pos="633"/>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учебно-научном общении;</w:t>
      </w:r>
    </w:p>
    <w:p w:rsidR="0080127D" w:rsidRPr="0080127D" w:rsidRDefault="0080127D" w:rsidP="0080127D">
      <w:pPr>
        <w:numPr>
          <w:ilvl w:val="1"/>
          <w:numId w:val="5"/>
        </w:numPr>
        <w:tabs>
          <w:tab w:val="left" w:pos="635"/>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80127D" w:rsidRPr="0080127D" w:rsidRDefault="0080127D" w:rsidP="0080127D">
      <w:pPr>
        <w:numPr>
          <w:ilvl w:val="1"/>
          <w:numId w:val="5"/>
        </w:numPr>
        <w:tabs>
          <w:tab w:val="left" w:pos="664"/>
        </w:tabs>
        <w:spacing w:after="0" w:line="240" w:lineRule="auto"/>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анализ и оценивание с точки зрения норм современного русского литературного языка чужой и собственной речи; корректировку речи с учётом её соответствия основным нормам литературного языка;</w:t>
      </w:r>
    </w:p>
    <w:p w:rsidR="0080127D" w:rsidRDefault="0080127D" w:rsidP="0080127D">
      <w:pPr>
        <w:pStyle w:val="a3"/>
        <w:numPr>
          <w:ilvl w:val="1"/>
          <w:numId w:val="5"/>
        </w:numPr>
        <w:tabs>
          <w:tab w:val="left" w:pos="0"/>
        </w:tabs>
        <w:spacing w:after="0" w:line="240" w:lineRule="auto"/>
        <w:ind w:left="0"/>
        <w:jc w:val="both"/>
        <w:rPr>
          <w:rFonts w:ascii="Times New Roman" w:eastAsia="Gabriola" w:hAnsi="Times New Roman"/>
          <w:sz w:val="24"/>
          <w:szCs w:val="24"/>
          <w:lang w:eastAsia="ru-RU"/>
        </w:rPr>
      </w:pPr>
      <w:r w:rsidRPr="0080127D">
        <w:rPr>
          <w:rFonts w:ascii="Times New Roman" w:eastAsia="Gabriola" w:hAnsi="Times New Roman"/>
          <w:sz w:val="24"/>
          <w:szCs w:val="24"/>
          <w:lang w:eastAsia="ru-RU"/>
        </w:rPr>
        <w:t xml:space="preserve">соблюдение на письме и в устной речи норм современного русского литературного языка и правил речевого этикета; использование словарей: толковых, фразеологических, </w:t>
      </w:r>
      <w:r w:rsidRPr="0080127D">
        <w:rPr>
          <w:rFonts w:ascii="Times New Roman" w:eastAsia="Gabriola" w:hAnsi="Times New Roman"/>
          <w:sz w:val="24"/>
          <w:szCs w:val="24"/>
          <w:lang w:eastAsia="ru-RU"/>
        </w:rPr>
        <w:lastRenderedPageBreak/>
        <w:t>этимологических, словарей пословиц и поговорок, крылатых слов и выражений, словарей синонимов, антонимов; словарей эпитетов, метафор сравнений.</w:t>
      </w:r>
    </w:p>
    <w:p w:rsidR="0080127D" w:rsidRPr="0080127D" w:rsidRDefault="0080127D" w:rsidP="0080127D">
      <w:pPr>
        <w:pStyle w:val="a3"/>
        <w:tabs>
          <w:tab w:val="left" w:pos="0"/>
        </w:tabs>
        <w:spacing w:after="0" w:line="240" w:lineRule="auto"/>
        <w:ind w:left="0"/>
        <w:jc w:val="both"/>
        <w:rPr>
          <w:rFonts w:ascii="Times New Roman" w:eastAsia="Gabriola" w:hAnsi="Times New Roman"/>
          <w:sz w:val="24"/>
          <w:szCs w:val="24"/>
          <w:lang w:eastAsia="ru-RU"/>
        </w:rPr>
      </w:pPr>
    </w:p>
    <w:p w:rsidR="00672ADA" w:rsidRDefault="00672ADA" w:rsidP="0080127D">
      <w:pPr>
        <w:spacing w:after="0" w:line="240" w:lineRule="auto"/>
        <w:jc w:val="center"/>
        <w:rPr>
          <w:rFonts w:ascii="Times New Roman" w:hAnsi="Times New Roman"/>
          <w:b/>
          <w:sz w:val="24"/>
        </w:rPr>
      </w:pPr>
    </w:p>
    <w:p w:rsidR="00672ADA" w:rsidRDefault="00672ADA" w:rsidP="0080127D">
      <w:pPr>
        <w:spacing w:after="0" w:line="240" w:lineRule="auto"/>
        <w:jc w:val="center"/>
        <w:rPr>
          <w:rFonts w:ascii="Times New Roman" w:hAnsi="Times New Roman"/>
          <w:b/>
          <w:sz w:val="24"/>
        </w:rPr>
      </w:pPr>
    </w:p>
    <w:p w:rsidR="0080127D" w:rsidRDefault="0080127D" w:rsidP="0080127D">
      <w:pPr>
        <w:spacing w:after="0" w:line="240" w:lineRule="auto"/>
        <w:jc w:val="center"/>
        <w:rPr>
          <w:rFonts w:ascii="Times New Roman" w:hAnsi="Times New Roman"/>
          <w:b/>
          <w:sz w:val="24"/>
        </w:rPr>
      </w:pPr>
      <w:r>
        <w:rPr>
          <w:rFonts w:ascii="Times New Roman" w:hAnsi="Times New Roman"/>
          <w:b/>
          <w:sz w:val="24"/>
        </w:rPr>
        <w:t>СОДЕРЖАНИЕ ПРОГРАММЫ</w:t>
      </w:r>
    </w:p>
    <w:p w:rsidR="0080127D" w:rsidRDefault="0080127D" w:rsidP="0080127D">
      <w:pPr>
        <w:spacing w:after="0" w:line="240" w:lineRule="auto"/>
        <w:jc w:val="center"/>
        <w:rPr>
          <w:rFonts w:ascii="Times New Roman" w:hAnsi="Times New Roman"/>
          <w:b/>
          <w:sz w:val="24"/>
        </w:rPr>
      </w:pPr>
      <w:r>
        <w:rPr>
          <w:rFonts w:ascii="Times New Roman" w:hAnsi="Times New Roman"/>
          <w:b/>
          <w:sz w:val="24"/>
        </w:rPr>
        <w:t>8 класс</w:t>
      </w:r>
    </w:p>
    <w:p w:rsidR="00EE40BC" w:rsidRPr="00EE40BC" w:rsidRDefault="00EE40BC" w:rsidP="00EE40BC">
      <w:pPr>
        <w:spacing w:after="0" w:line="240" w:lineRule="auto"/>
        <w:ind w:right="-5" w:firstLine="709"/>
        <w:jc w:val="center"/>
        <w:rPr>
          <w:rFonts w:ascii="Times New Roman" w:eastAsiaTheme="minorEastAsia" w:hAnsi="Times New Roman"/>
          <w:b/>
          <w:bCs/>
          <w:sz w:val="24"/>
          <w:szCs w:val="24"/>
          <w:lang w:eastAsia="ru-RU"/>
        </w:rPr>
      </w:pPr>
      <w:r w:rsidRPr="00EE40BC">
        <w:rPr>
          <w:rFonts w:ascii="Times New Roman" w:eastAsia="Gabriola" w:hAnsi="Times New Roman"/>
          <w:b/>
          <w:bCs/>
          <w:color w:val="231F20"/>
          <w:sz w:val="24"/>
          <w:szCs w:val="24"/>
          <w:lang w:eastAsia="ru-RU"/>
        </w:rPr>
        <w:t>Раздел 1. Язык и культура (10 ч)</w:t>
      </w:r>
    </w:p>
    <w:p w:rsidR="00EE40BC" w:rsidRPr="00EE40BC" w:rsidRDefault="00EE40BC" w:rsidP="00EE40BC">
      <w:pPr>
        <w:spacing w:after="0" w:line="240" w:lineRule="auto"/>
        <w:ind w:left="6"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EE40BC" w:rsidRPr="00EE40BC" w:rsidRDefault="00EE40BC" w:rsidP="00EE40BC">
      <w:pPr>
        <w:spacing w:after="0" w:line="240" w:lineRule="auto"/>
        <w:ind w:left="3" w:firstLine="709"/>
        <w:jc w:val="both"/>
        <w:rPr>
          <w:rFonts w:ascii="Times New Roman" w:eastAsiaTheme="minorEastAsia" w:hAnsi="Times New Roman"/>
          <w:sz w:val="24"/>
          <w:szCs w:val="24"/>
          <w:lang w:eastAsia="ru-RU"/>
        </w:rPr>
      </w:pPr>
      <w:r w:rsidRPr="00EE40BC">
        <w:rPr>
          <w:rFonts w:ascii="Times New Roman" w:eastAsia="Arial" w:hAnsi="Times New Roman"/>
          <w:color w:val="231F20"/>
          <w:sz w:val="24"/>
          <w:szCs w:val="24"/>
          <w:lang w:eastAsia="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EE40BC" w:rsidRPr="00EE40BC" w:rsidRDefault="00EE40BC" w:rsidP="00EE40BC">
      <w:pPr>
        <w:spacing w:after="0" w:line="240" w:lineRule="auto"/>
        <w:ind w:left="3" w:firstLine="709"/>
        <w:jc w:val="both"/>
        <w:rPr>
          <w:rFonts w:ascii="Times New Roman" w:eastAsiaTheme="minorEastAsia" w:hAnsi="Times New Roman"/>
          <w:sz w:val="24"/>
          <w:szCs w:val="24"/>
          <w:lang w:eastAsia="ru-RU"/>
        </w:rPr>
      </w:pPr>
      <w:r w:rsidRPr="00EE40BC">
        <w:rPr>
          <w:rFonts w:ascii="Times New Roman" w:eastAsia="Arial" w:hAnsi="Times New Roman"/>
          <w:color w:val="231F20"/>
          <w:sz w:val="24"/>
          <w:szCs w:val="24"/>
          <w:lang w:eastAsia="ru-RU"/>
        </w:rPr>
        <w:t>Иноязычная лексика в разговорной речи, дисплейных текстах, современной публицистике.</w:t>
      </w:r>
    </w:p>
    <w:p w:rsidR="00EE40BC" w:rsidRPr="00EE40BC" w:rsidRDefault="00EE40BC" w:rsidP="00EE40BC">
      <w:pPr>
        <w:spacing w:after="0" w:line="240" w:lineRule="auto"/>
        <w:ind w:left="3" w:firstLine="709"/>
        <w:jc w:val="both"/>
        <w:rPr>
          <w:rFonts w:ascii="Times New Roman" w:eastAsiaTheme="minorEastAsia" w:hAnsi="Times New Roman"/>
          <w:sz w:val="24"/>
          <w:szCs w:val="24"/>
          <w:lang w:eastAsia="ru-RU"/>
        </w:rPr>
      </w:pPr>
      <w:r w:rsidRPr="00EE40BC">
        <w:rPr>
          <w:rFonts w:ascii="Times New Roman" w:eastAsia="Arial" w:hAnsi="Times New Roman"/>
          <w:color w:val="231F20"/>
          <w:sz w:val="24"/>
          <w:szCs w:val="24"/>
          <w:lang w:eastAsia="ru-RU"/>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у других народов.</w:t>
      </w:r>
    </w:p>
    <w:p w:rsidR="00EE40BC" w:rsidRPr="00EE40BC" w:rsidRDefault="00EE40BC" w:rsidP="00EE40BC">
      <w:pPr>
        <w:spacing w:after="0" w:line="240" w:lineRule="auto"/>
        <w:ind w:right="-2" w:firstLine="709"/>
        <w:jc w:val="center"/>
        <w:rPr>
          <w:rFonts w:ascii="Times New Roman" w:eastAsiaTheme="minorEastAsia" w:hAnsi="Times New Roman"/>
          <w:b/>
          <w:bCs/>
          <w:sz w:val="24"/>
          <w:szCs w:val="24"/>
          <w:lang w:eastAsia="ru-RU"/>
        </w:rPr>
      </w:pPr>
      <w:r w:rsidRPr="00EE40BC">
        <w:rPr>
          <w:rFonts w:ascii="Times New Roman" w:eastAsia="Gabriola" w:hAnsi="Times New Roman"/>
          <w:b/>
          <w:bCs/>
          <w:color w:val="231F20"/>
          <w:sz w:val="24"/>
          <w:szCs w:val="24"/>
          <w:lang w:eastAsia="ru-RU"/>
        </w:rPr>
        <w:t>Раздел 2. Культура речи (10 ч)</w:t>
      </w:r>
    </w:p>
    <w:p w:rsidR="00EE40BC" w:rsidRPr="00EE40BC" w:rsidRDefault="00EE40BC" w:rsidP="00EE40BC">
      <w:pPr>
        <w:spacing w:after="0" w:line="240" w:lineRule="auto"/>
        <w:ind w:left="3" w:firstLine="709"/>
        <w:jc w:val="both"/>
        <w:rPr>
          <w:rFonts w:ascii="Times New Roman" w:eastAsia="Arial" w:hAnsi="Times New Roman"/>
          <w:color w:val="231F20"/>
          <w:sz w:val="24"/>
          <w:szCs w:val="24"/>
          <w:lang w:eastAsia="ru-RU"/>
        </w:rPr>
      </w:pPr>
      <w:r w:rsidRPr="00EE40BC">
        <w:rPr>
          <w:rFonts w:ascii="Times New Roman" w:eastAsia="Gabriola" w:hAnsi="Times New Roman"/>
          <w:color w:val="231F20"/>
          <w:sz w:val="24"/>
          <w:szCs w:val="24"/>
          <w:lang w:eastAsia="ru-RU"/>
        </w:rPr>
        <w:t xml:space="preserve">Основные орфоэпические нормы современного русского литературного языка. </w:t>
      </w:r>
      <w:r w:rsidRPr="00EE40BC">
        <w:rPr>
          <w:rFonts w:ascii="Times New Roman" w:eastAsia="Arial" w:hAnsi="Times New Roman"/>
          <w:color w:val="231F20"/>
          <w:sz w:val="24"/>
          <w:szCs w:val="24"/>
          <w:lang w:eastAsia="ru-RU"/>
        </w:rPr>
        <w:t>Типичные орфоэпические</w:t>
      </w:r>
      <w:r w:rsidRPr="00EE40BC">
        <w:rPr>
          <w:rFonts w:ascii="Times New Roman" w:eastAsia="Gabriola" w:hAnsi="Times New Roman"/>
          <w:color w:val="231F20"/>
          <w:sz w:val="24"/>
          <w:szCs w:val="24"/>
          <w:lang w:eastAsia="ru-RU"/>
        </w:rPr>
        <w:t xml:space="preserve"> </w:t>
      </w:r>
      <w:r w:rsidRPr="00EE40BC">
        <w:rPr>
          <w:rFonts w:ascii="Times New Roman" w:eastAsia="Arial" w:hAnsi="Times New Roman"/>
          <w:color w:val="231F20"/>
          <w:sz w:val="24"/>
          <w:szCs w:val="24"/>
          <w:lang w:eastAsia="ru-RU"/>
        </w:rPr>
        <w:t>ошибки в современной речи: произношение гласных [э],</w:t>
      </w:r>
      <w:r>
        <w:rPr>
          <w:rFonts w:ascii="Times New Roman" w:eastAsia="Arial" w:hAnsi="Times New Roman"/>
          <w:color w:val="231F20"/>
          <w:sz w:val="24"/>
          <w:szCs w:val="24"/>
          <w:lang w:eastAsia="ru-RU"/>
        </w:rPr>
        <w:t xml:space="preserve"> </w:t>
      </w:r>
      <w:r w:rsidRPr="00EE40BC">
        <w:rPr>
          <w:rFonts w:ascii="Times New Roman" w:eastAsia="Arial" w:hAnsi="Times New Roman"/>
          <w:color w:val="231F20"/>
          <w:sz w:val="24"/>
          <w:szCs w:val="24"/>
          <w:lang w:eastAsia="ru-RU"/>
        </w:rPr>
        <w:t xml:space="preserve">[о] после мягких согласных и шипящих; безударного [о] в словах иностранного происхождения; произношение парных по твёрдости-мягкости согласных перед </w:t>
      </w:r>
      <w:r w:rsidRPr="00EE40BC">
        <w:rPr>
          <w:rFonts w:ascii="Times New Roman" w:eastAsia="Gabriola" w:hAnsi="Times New Roman"/>
          <w:i/>
          <w:iCs/>
          <w:color w:val="231F20"/>
          <w:sz w:val="24"/>
          <w:szCs w:val="24"/>
          <w:lang w:eastAsia="ru-RU"/>
        </w:rPr>
        <w:t>е</w:t>
      </w:r>
      <w:r w:rsidRPr="00EE40BC">
        <w:rPr>
          <w:rFonts w:ascii="Times New Roman" w:eastAsia="Arial" w:hAnsi="Times New Roman"/>
          <w:color w:val="231F20"/>
          <w:sz w:val="24"/>
          <w:szCs w:val="24"/>
          <w:lang w:eastAsia="ru-RU"/>
        </w:rPr>
        <w:t xml:space="preserve"> в словах иностранного происхождения; произношение безударного [а] после </w:t>
      </w:r>
      <w:r w:rsidRPr="00EE40BC">
        <w:rPr>
          <w:rFonts w:ascii="Times New Roman" w:eastAsia="Gabriola" w:hAnsi="Times New Roman"/>
          <w:i/>
          <w:iCs/>
          <w:color w:val="231F20"/>
          <w:sz w:val="24"/>
          <w:szCs w:val="24"/>
          <w:lang w:eastAsia="ru-RU"/>
        </w:rPr>
        <w:t>ж</w:t>
      </w:r>
      <w:r w:rsidRPr="00EE40BC">
        <w:rPr>
          <w:rFonts w:ascii="Times New Roman" w:eastAsia="Arial" w:hAnsi="Times New Roman"/>
          <w:color w:val="231F20"/>
          <w:sz w:val="24"/>
          <w:szCs w:val="24"/>
          <w:lang w:eastAsia="ru-RU"/>
        </w:rPr>
        <w:t xml:space="preserve"> и </w:t>
      </w:r>
      <w:r w:rsidRPr="00EE40BC">
        <w:rPr>
          <w:rFonts w:ascii="Times New Roman" w:eastAsia="Gabriola" w:hAnsi="Times New Roman"/>
          <w:i/>
          <w:iCs/>
          <w:color w:val="231F20"/>
          <w:sz w:val="24"/>
          <w:szCs w:val="24"/>
          <w:lang w:eastAsia="ru-RU"/>
        </w:rPr>
        <w:t>ш</w:t>
      </w:r>
      <w:r w:rsidRPr="00EE40BC">
        <w:rPr>
          <w:rFonts w:ascii="Times New Roman" w:eastAsia="Arial" w:hAnsi="Times New Roman"/>
          <w:color w:val="231F20"/>
          <w:sz w:val="24"/>
          <w:szCs w:val="24"/>
          <w:lang w:eastAsia="ru-RU"/>
        </w:rPr>
        <w:t xml:space="preserve">; произношение сочетаний </w:t>
      </w:r>
      <w:r w:rsidRPr="00EE40BC">
        <w:rPr>
          <w:rFonts w:ascii="Times New Roman" w:eastAsia="Gabriola" w:hAnsi="Times New Roman"/>
          <w:i/>
          <w:iCs/>
          <w:color w:val="231F20"/>
          <w:sz w:val="24"/>
          <w:szCs w:val="24"/>
          <w:lang w:eastAsia="ru-RU"/>
        </w:rPr>
        <w:t>чн</w:t>
      </w:r>
      <w:r w:rsidRPr="00EE40BC">
        <w:rPr>
          <w:rFonts w:ascii="Times New Roman" w:eastAsia="Arial" w:hAnsi="Times New Roman"/>
          <w:color w:val="231F20"/>
          <w:sz w:val="24"/>
          <w:szCs w:val="24"/>
          <w:lang w:eastAsia="ru-RU"/>
        </w:rPr>
        <w:t xml:space="preserve"> и </w:t>
      </w:r>
      <w:r w:rsidRPr="00EE40BC">
        <w:rPr>
          <w:rFonts w:ascii="Times New Roman" w:eastAsia="Gabriola" w:hAnsi="Times New Roman"/>
          <w:i/>
          <w:iCs/>
          <w:color w:val="231F20"/>
          <w:sz w:val="24"/>
          <w:szCs w:val="24"/>
          <w:lang w:eastAsia="ru-RU"/>
        </w:rPr>
        <w:t>чт</w:t>
      </w:r>
      <w:r w:rsidRPr="00EE40BC">
        <w:rPr>
          <w:rFonts w:ascii="Times New Roman" w:eastAsia="Arial" w:hAnsi="Times New Roman"/>
          <w:color w:val="231F20"/>
          <w:sz w:val="24"/>
          <w:szCs w:val="24"/>
          <w:lang w:eastAsia="ru-RU"/>
        </w:rPr>
        <w:t xml:space="preserve">; произ-ношение женских отчеств на </w:t>
      </w:r>
      <w:r w:rsidRPr="00EE40BC">
        <w:rPr>
          <w:rFonts w:ascii="Times New Roman" w:eastAsia="Gabriola" w:hAnsi="Times New Roman"/>
          <w:i/>
          <w:iCs/>
          <w:color w:val="231F20"/>
          <w:sz w:val="24"/>
          <w:szCs w:val="24"/>
          <w:lang w:eastAsia="ru-RU"/>
        </w:rPr>
        <w:t>-ична</w:t>
      </w:r>
      <w:r w:rsidRPr="00EE40BC">
        <w:rPr>
          <w:rFonts w:ascii="Times New Roman" w:eastAsia="Arial" w:hAnsi="Times New Roman"/>
          <w:color w:val="231F20"/>
          <w:sz w:val="24"/>
          <w:szCs w:val="24"/>
          <w:lang w:eastAsia="ru-RU"/>
        </w:rPr>
        <w:t xml:space="preserve">, </w:t>
      </w:r>
      <w:r w:rsidRPr="00EE40BC">
        <w:rPr>
          <w:rFonts w:ascii="Times New Roman" w:eastAsia="Gabriola" w:hAnsi="Times New Roman"/>
          <w:i/>
          <w:iCs/>
          <w:color w:val="231F20"/>
          <w:sz w:val="24"/>
          <w:szCs w:val="24"/>
          <w:lang w:eastAsia="ru-RU"/>
        </w:rPr>
        <w:t>-инична</w:t>
      </w:r>
      <w:r w:rsidRPr="00EE40BC">
        <w:rPr>
          <w:rFonts w:ascii="Times New Roman" w:eastAsia="Arial" w:hAnsi="Times New Roman"/>
          <w:color w:val="231F20"/>
          <w:sz w:val="24"/>
          <w:szCs w:val="24"/>
          <w:lang w:eastAsia="ru-RU"/>
        </w:rPr>
        <w:t xml:space="preserve">; произношение твёрдого [н] перед мягкими [фʼ] и [вʼ]; произношение мягкого [нʼ] перед </w:t>
      </w:r>
      <w:r w:rsidRPr="00EE40BC">
        <w:rPr>
          <w:rFonts w:ascii="Times New Roman" w:eastAsia="Gabriola" w:hAnsi="Times New Roman"/>
          <w:i/>
          <w:iCs/>
          <w:color w:val="231F20"/>
          <w:sz w:val="24"/>
          <w:szCs w:val="24"/>
          <w:lang w:eastAsia="ru-RU"/>
        </w:rPr>
        <w:t>ч</w:t>
      </w:r>
      <w:r w:rsidRPr="00EE40BC">
        <w:rPr>
          <w:rFonts w:ascii="Times New Roman" w:eastAsia="Arial" w:hAnsi="Times New Roman"/>
          <w:color w:val="231F20"/>
          <w:sz w:val="24"/>
          <w:szCs w:val="24"/>
          <w:lang w:eastAsia="ru-RU"/>
        </w:rPr>
        <w:t xml:space="preserve"> и </w:t>
      </w:r>
      <w:r w:rsidRPr="00EE40BC">
        <w:rPr>
          <w:rFonts w:ascii="Times New Roman" w:eastAsia="Gabriola" w:hAnsi="Times New Roman"/>
          <w:i/>
          <w:iCs/>
          <w:color w:val="231F20"/>
          <w:sz w:val="24"/>
          <w:szCs w:val="24"/>
          <w:lang w:eastAsia="ru-RU"/>
        </w:rPr>
        <w:t>щ</w:t>
      </w:r>
      <w:r w:rsidRPr="00EE40BC">
        <w:rPr>
          <w:rFonts w:ascii="Times New Roman" w:eastAsia="Arial" w:hAnsi="Times New Roman"/>
          <w:color w:val="231F20"/>
          <w:sz w:val="24"/>
          <w:szCs w:val="24"/>
          <w:lang w:eastAsia="ru-RU"/>
        </w:rPr>
        <w:t>.</w:t>
      </w:r>
    </w:p>
    <w:p w:rsidR="00EE40BC" w:rsidRPr="00EE40BC" w:rsidRDefault="00EE40BC" w:rsidP="00EE40BC">
      <w:pPr>
        <w:spacing w:after="0" w:line="240" w:lineRule="auto"/>
        <w:ind w:left="3" w:firstLine="709"/>
        <w:rPr>
          <w:rFonts w:ascii="Times New Roman" w:eastAsia="Arial" w:hAnsi="Times New Roman"/>
          <w:color w:val="231F20"/>
          <w:sz w:val="24"/>
          <w:szCs w:val="24"/>
          <w:lang w:eastAsia="ru-RU"/>
        </w:rPr>
      </w:pPr>
      <w:r w:rsidRPr="00EE40BC">
        <w:rPr>
          <w:rFonts w:ascii="Times New Roman" w:eastAsia="Arial" w:hAnsi="Times New Roman"/>
          <w:color w:val="231F20"/>
          <w:sz w:val="24"/>
          <w:szCs w:val="24"/>
          <w:lang w:eastAsia="ru-RU"/>
        </w:rPr>
        <w:t>Типичные акцентологические ошибки в современной речи.</w:t>
      </w:r>
    </w:p>
    <w:p w:rsidR="00EE40BC" w:rsidRPr="00EE40BC" w:rsidRDefault="00EE40BC" w:rsidP="00EE40BC">
      <w:pPr>
        <w:spacing w:after="0" w:line="240" w:lineRule="auto"/>
        <w:ind w:left="3"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 xml:space="preserve">Основные лексические нормы современного русского литературного языка. </w:t>
      </w:r>
      <w:r w:rsidRPr="00EE40BC">
        <w:rPr>
          <w:rFonts w:ascii="Times New Roman" w:eastAsia="Arial" w:hAnsi="Times New Roman"/>
          <w:color w:val="231F20"/>
          <w:sz w:val="24"/>
          <w:szCs w:val="24"/>
          <w:lang w:eastAsia="ru-RU"/>
        </w:rPr>
        <w:t>Терминология и точность речи.</w:t>
      </w:r>
      <w:r w:rsidRPr="00EE40BC">
        <w:rPr>
          <w:rFonts w:ascii="Times New Roman" w:eastAsia="Gabriola" w:hAnsi="Times New Roman"/>
          <w:color w:val="231F20"/>
          <w:sz w:val="24"/>
          <w:szCs w:val="24"/>
          <w:lang w:eastAsia="ru-RU"/>
        </w:rPr>
        <w:t xml:space="preserve"> </w:t>
      </w:r>
      <w:r w:rsidRPr="00EE40BC">
        <w:rPr>
          <w:rFonts w:ascii="Times New Roman" w:eastAsia="Arial" w:hAnsi="Times New Roman"/>
          <w:color w:val="231F20"/>
          <w:sz w:val="24"/>
          <w:szCs w:val="24"/>
          <w:lang w:eastAsia="ru-RU"/>
        </w:rPr>
        <w:t>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EE40BC" w:rsidRPr="00EE40BC" w:rsidRDefault="00EE40BC" w:rsidP="00EE40BC">
      <w:pPr>
        <w:spacing w:after="0" w:line="240" w:lineRule="auto"/>
        <w:ind w:left="3"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 xml:space="preserve">Основные грамматические нормы современного русского литературного языка. </w:t>
      </w:r>
      <w:r w:rsidRPr="00EE40BC">
        <w:rPr>
          <w:rFonts w:ascii="Times New Roman" w:eastAsia="Arial" w:hAnsi="Times New Roman"/>
          <w:color w:val="231F20"/>
          <w:sz w:val="24"/>
          <w:szCs w:val="24"/>
          <w:lang w:eastAsia="ru-RU"/>
        </w:rPr>
        <w:t>Типичные грамматические</w:t>
      </w:r>
      <w:r w:rsidRPr="00EE40BC">
        <w:rPr>
          <w:rFonts w:ascii="Times New Roman" w:eastAsia="Gabriola" w:hAnsi="Times New Roman"/>
          <w:color w:val="231F20"/>
          <w:sz w:val="24"/>
          <w:szCs w:val="24"/>
          <w:lang w:eastAsia="ru-RU"/>
        </w:rPr>
        <w:t xml:space="preserve"> </w:t>
      </w:r>
      <w:r w:rsidRPr="00EE40BC">
        <w:rPr>
          <w:rFonts w:ascii="Times New Roman" w:eastAsia="Arial" w:hAnsi="Times New Roman"/>
          <w:color w:val="231F20"/>
          <w:sz w:val="24"/>
          <w:szCs w:val="24"/>
          <w:lang w:eastAsia="ru-RU"/>
        </w:rPr>
        <w:t>ошибки. Согласование сказуемого с подлежащим, имею</w:t>
      </w:r>
      <w:r w:rsidRPr="00EE40BC">
        <w:rPr>
          <w:rFonts w:ascii="Times New Roman" w:eastAsia="Gabriola" w:hAnsi="Times New Roman"/>
          <w:color w:val="231F20"/>
          <w:sz w:val="24"/>
          <w:szCs w:val="24"/>
          <w:lang w:eastAsia="ru-RU"/>
        </w:rPr>
        <w:t>щим в своём составе количественно-именное сочетание; согласование сказуемого с подлежащим, выраженным существительным со значением лица женского пола (</w:t>
      </w:r>
      <w:r w:rsidRPr="00EE40BC">
        <w:rPr>
          <w:rFonts w:ascii="Times New Roman" w:eastAsia="Gabriola" w:hAnsi="Times New Roman"/>
          <w:i/>
          <w:iCs/>
          <w:color w:val="231F20"/>
          <w:sz w:val="24"/>
          <w:szCs w:val="24"/>
          <w:lang w:eastAsia="ru-RU"/>
        </w:rPr>
        <w:t>врач</w:t>
      </w:r>
      <w:r w:rsidRPr="00EE40BC">
        <w:rPr>
          <w:rFonts w:ascii="Times New Roman" w:eastAsia="Gabriola" w:hAnsi="Times New Roman"/>
          <w:color w:val="231F20"/>
          <w:sz w:val="24"/>
          <w:szCs w:val="24"/>
          <w:lang w:eastAsia="ru-RU"/>
        </w:rPr>
        <w:t xml:space="preserve"> </w:t>
      </w:r>
      <w:r w:rsidRPr="00EE40BC">
        <w:rPr>
          <w:rFonts w:ascii="Times New Roman" w:eastAsia="Gabriola" w:hAnsi="Times New Roman"/>
          <w:i/>
          <w:iCs/>
          <w:color w:val="231F20"/>
          <w:sz w:val="24"/>
          <w:szCs w:val="24"/>
          <w:lang w:eastAsia="ru-RU"/>
        </w:rPr>
        <w:t>пришёл — врач пришла</w:t>
      </w:r>
      <w:r w:rsidRPr="00EE40BC">
        <w:rPr>
          <w:rFonts w:ascii="Times New Roman" w:eastAsia="Gabriola" w:hAnsi="Times New Roman"/>
          <w:color w:val="231F20"/>
          <w:sz w:val="24"/>
          <w:szCs w:val="24"/>
          <w:lang w:eastAsia="ru-RU"/>
        </w:rPr>
        <w:t xml:space="preserve">); согласование сказуемого с под-лежащим, выраженным сочетанием числительного </w:t>
      </w:r>
      <w:r w:rsidRPr="00EE40BC">
        <w:rPr>
          <w:rFonts w:ascii="Times New Roman" w:eastAsia="Gabriola" w:hAnsi="Times New Roman"/>
          <w:i/>
          <w:iCs/>
          <w:color w:val="231F20"/>
          <w:sz w:val="24"/>
          <w:szCs w:val="24"/>
          <w:lang w:eastAsia="ru-RU"/>
        </w:rPr>
        <w:t xml:space="preserve">не-сколько </w:t>
      </w:r>
      <w:r w:rsidRPr="00EE40BC">
        <w:rPr>
          <w:rFonts w:ascii="Times New Roman" w:eastAsia="Gabriola" w:hAnsi="Times New Roman"/>
          <w:color w:val="231F20"/>
          <w:sz w:val="24"/>
          <w:szCs w:val="24"/>
          <w:lang w:eastAsia="ru-RU"/>
        </w:rPr>
        <w:t>и существительного; согласование определения в</w:t>
      </w:r>
      <w:r w:rsidRPr="00EE40BC">
        <w:rPr>
          <w:rFonts w:ascii="Times New Roman" w:eastAsia="Gabriola" w:hAnsi="Times New Roman"/>
          <w:i/>
          <w:iCs/>
          <w:color w:val="231F20"/>
          <w:sz w:val="24"/>
          <w:szCs w:val="24"/>
          <w:lang w:eastAsia="ru-RU"/>
        </w:rPr>
        <w:t xml:space="preserve"> </w:t>
      </w:r>
      <w:r w:rsidRPr="00EE40BC">
        <w:rPr>
          <w:rFonts w:ascii="Times New Roman" w:eastAsia="Gabriola" w:hAnsi="Times New Roman"/>
          <w:color w:val="231F20"/>
          <w:sz w:val="24"/>
          <w:szCs w:val="24"/>
          <w:lang w:eastAsia="ru-RU"/>
        </w:rPr>
        <w:t xml:space="preserve">количественно-именных сочетаниях с числительными </w:t>
      </w:r>
      <w:r w:rsidRPr="00EE40BC">
        <w:rPr>
          <w:rFonts w:ascii="Times New Roman" w:eastAsia="Gabriola" w:hAnsi="Times New Roman"/>
          <w:i/>
          <w:iCs/>
          <w:color w:val="231F20"/>
          <w:sz w:val="24"/>
          <w:szCs w:val="24"/>
          <w:lang w:eastAsia="ru-RU"/>
        </w:rPr>
        <w:t>два,</w:t>
      </w:r>
      <w:r w:rsidRPr="00EE40BC">
        <w:rPr>
          <w:rFonts w:ascii="Times New Roman" w:eastAsia="Gabriola" w:hAnsi="Times New Roman"/>
          <w:color w:val="231F20"/>
          <w:sz w:val="24"/>
          <w:szCs w:val="24"/>
          <w:lang w:eastAsia="ru-RU"/>
        </w:rPr>
        <w:t xml:space="preserve"> </w:t>
      </w:r>
      <w:r w:rsidRPr="00EE40BC">
        <w:rPr>
          <w:rFonts w:ascii="Times New Roman" w:eastAsia="Gabriola" w:hAnsi="Times New Roman"/>
          <w:i/>
          <w:iCs/>
          <w:color w:val="231F20"/>
          <w:sz w:val="24"/>
          <w:szCs w:val="24"/>
          <w:lang w:eastAsia="ru-RU"/>
        </w:rPr>
        <w:t xml:space="preserve">три, четыре </w:t>
      </w:r>
      <w:r w:rsidRPr="00EE40BC">
        <w:rPr>
          <w:rFonts w:ascii="Times New Roman" w:eastAsia="Gabriola" w:hAnsi="Times New Roman"/>
          <w:color w:val="231F20"/>
          <w:sz w:val="24"/>
          <w:szCs w:val="24"/>
          <w:lang w:eastAsia="ru-RU"/>
        </w:rPr>
        <w:t>(</w:t>
      </w:r>
      <w:r w:rsidRPr="00EE40BC">
        <w:rPr>
          <w:rFonts w:ascii="Times New Roman" w:eastAsia="Gabriola" w:hAnsi="Times New Roman"/>
          <w:i/>
          <w:iCs/>
          <w:color w:val="231F20"/>
          <w:sz w:val="24"/>
          <w:szCs w:val="24"/>
          <w:lang w:eastAsia="ru-RU"/>
        </w:rPr>
        <w:t>два новых стола</w:t>
      </w:r>
      <w:r w:rsidRPr="00EE40BC">
        <w:rPr>
          <w:rFonts w:ascii="Times New Roman" w:eastAsia="Gabriola" w:hAnsi="Times New Roman"/>
          <w:color w:val="231F20"/>
          <w:sz w:val="24"/>
          <w:szCs w:val="24"/>
          <w:lang w:eastAsia="ru-RU"/>
        </w:rPr>
        <w:t>,</w:t>
      </w:r>
      <w:r w:rsidRPr="00EE40BC">
        <w:rPr>
          <w:rFonts w:ascii="Times New Roman" w:eastAsia="Gabriola" w:hAnsi="Times New Roman"/>
          <w:i/>
          <w:iCs/>
          <w:color w:val="231F20"/>
          <w:sz w:val="24"/>
          <w:szCs w:val="24"/>
          <w:lang w:eastAsia="ru-RU"/>
        </w:rPr>
        <w:t xml:space="preserve"> две молодых женщины </w:t>
      </w:r>
      <w:r w:rsidRPr="00EE40BC">
        <w:rPr>
          <w:rFonts w:ascii="Times New Roman" w:eastAsia="Gabriola" w:hAnsi="Times New Roman"/>
          <w:color w:val="231F20"/>
          <w:sz w:val="24"/>
          <w:szCs w:val="24"/>
          <w:lang w:eastAsia="ru-RU"/>
        </w:rPr>
        <w:t>и</w:t>
      </w:r>
      <w:r w:rsidRPr="00EE40BC">
        <w:rPr>
          <w:rFonts w:ascii="Times New Roman" w:eastAsia="Gabriola" w:hAnsi="Times New Roman"/>
          <w:i/>
          <w:iCs/>
          <w:color w:val="231F20"/>
          <w:sz w:val="24"/>
          <w:szCs w:val="24"/>
          <w:lang w:eastAsia="ru-RU"/>
        </w:rPr>
        <w:t xml:space="preserve"> две молодые женщины</w:t>
      </w:r>
      <w:r w:rsidRPr="00EE40BC">
        <w:rPr>
          <w:rFonts w:ascii="Times New Roman" w:eastAsia="Gabriola" w:hAnsi="Times New Roman"/>
          <w:color w:val="231F20"/>
          <w:sz w:val="24"/>
          <w:szCs w:val="24"/>
          <w:lang w:eastAsia="ru-RU"/>
        </w:rPr>
        <w:t>).</w:t>
      </w:r>
    </w:p>
    <w:p w:rsidR="00EE40BC" w:rsidRPr="00EE40BC" w:rsidRDefault="00EE40BC" w:rsidP="00EE40BC">
      <w:pPr>
        <w:spacing w:after="0" w:line="240" w:lineRule="auto"/>
        <w:ind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Нормы построения словосочетаний по типу согласования (</w:t>
      </w:r>
      <w:r w:rsidRPr="00EE40BC">
        <w:rPr>
          <w:rFonts w:ascii="Times New Roman" w:eastAsia="Gabriola" w:hAnsi="Times New Roman"/>
          <w:i/>
          <w:iCs/>
          <w:color w:val="231F20"/>
          <w:sz w:val="24"/>
          <w:szCs w:val="24"/>
          <w:lang w:eastAsia="ru-RU"/>
        </w:rPr>
        <w:t>маршрутное такси, обеих сестёр — обоих братьев</w:t>
      </w:r>
      <w:r w:rsidRPr="00EE40BC">
        <w:rPr>
          <w:rFonts w:ascii="Times New Roman" w:eastAsia="Gabriola" w:hAnsi="Times New Roman"/>
          <w:color w:val="231F20"/>
          <w:sz w:val="24"/>
          <w:szCs w:val="24"/>
          <w:lang w:eastAsia="ru-RU"/>
        </w:rPr>
        <w:t>).</w:t>
      </w:r>
    </w:p>
    <w:p w:rsidR="00EE40BC" w:rsidRPr="00EE40BC" w:rsidRDefault="00EE40BC" w:rsidP="00EE40BC">
      <w:pPr>
        <w:spacing w:after="0" w:line="240" w:lineRule="auto"/>
        <w:ind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 xml:space="preserve">Варианты грамматической нормы: согласование сказуемого с подлежащим, выраженным сочетанием со словами </w:t>
      </w:r>
      <w:r w:rsidRPr="00EE40BC">
        <w:rPr>
          <w:rFonts w:ascii="Times New Roman" w:eastAsia="Gabriola" w:hAnsi="Times New Roman"/>
          <w:i/>
          <w:iCs/>
          <w:color w:val="231F20"/>
          <w:sz w:val="24"/>
          <w:szCs w:val="24"/>
          <w:lang w:eastAsia="ru-RU"/>
        </w:rPr>
        <w:t>много, мало, немного, немало, сколько, столько, большинство, меньшинство</w:t>
      </w:r>
      <w:r w:rsidRPr="00EE40BC">
        <w:rPr>
          <w:rFonts w:ascii="Times New Roman" w:eastAsia="Gabriola" w:hAnsi="Times New Roman"/>
          <w:color w:val="231F20"/>
          <w:sz w:val="24"/>
          <w:szCs w:val="24"/>
          <w:lang w:eastAsia="ru-RU"/>
        </w:rPr>
        <w:t>. Отражение вариантов грамматической нормы в современных грамматических словарях и справочниках.</w:t>
      </w:r>
    </w:p>
    <w:p w:rsidR="00EE40BC" w:rsidRPr="00EE40BC" w:rsidRDefault="00EE40BC" w:rsidP="00EE40BC">
      <w:pPr>
        <w:spacing w:after="0" w:line="240" w:lineRule="auto"/>
        <w:ind w:firstLine="709"/>
        <w:rPr>
          <w:rFonts w:ascii="Times New Roman" w:eastAsia="Gabriola" w:hAnsi="Times New Roman"/>
          <w:color w:val="231F20"/>
          <w:sz w:val="24"/>
          <w:szCs w:val="24"/>
          <w:lang w:eastAsia="ru-RU"/>
        </w:rPr>
      </w:pPr>
      <w:r w:rsidRPr="00EE40BC">
        <w:rPr>
          <w:rFonts w:ascii="Times New Roman" w:eastAsia="Gabriola" w:hAnsi="Times New Roman"/>
          <w:color w:val="231F20"/>
          <w:sz w:val="24"/>
          <w:szCs w:val="24"/>
          <w:lang w:eastAsia="ru-RU"/>
        </w:rPr>
        <w:t xml:space="preserve">Речевой этикет. Активные процессы в речевом этикете. </w:t>
      </w:r>
    </w:p>
    <w:p w:rsidR="00EE40BC" w:rsidRPr="00EE40BC" w:rsidRDefault="00EE40BC" w:rsidP="00EE40BC">
      <w:pPr>
        <w:spacing w:after="0" w:line="240" w:lineRule="auto"/>
        <w:ind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Речевая агрессия. Этикетные речевые тактики и приёмы в коммуникации‚ помогающие противостоять речевой агрессии. Синонимия речевых формул.</w:t>
      </w:r>
    </w:p>
    <w:p w:rsidR="00EE40BC" w:rsidRPr="00EE40BC" w:rsidRDefault="00EE40BC" w:rsidP="00EE40BC">
      <w:pPr>
        <w:spacing w:after="0" w:line="240" w:lineRule="auto"/>
        <w:ind w:left="440" w:firstLine="709"/>
        <w:jc w:val="center"/>
        <w:rPr>
          <w:rFonts w:ascii="Times New Roman" w:eastAsiaTheme="minorEastAsia" w:hAnsi="Times New Roman"/>
          <w:b/>
          <w:bCs/>
          <w:sz w:val="24"/>
          <w:szCs w:val="24"/>
          <w:lang w:eastAsia="ru-RU"/>
        </w:rPr>
      </w:pPr>
      <w:r w:rsidRPr="00EE40BC">
        <w:rPr>
          <w:rFonts w:ascii="Times New Roman" w:eastAsia="Gabriola" w:hAnsi="Times New Roman"/>
          <w:b/>
          <w:bCs/>
          <w:color w:val="231F20"/>
          <w:sz w:val="24"/>
          <w:szCs w:val="24"/>
          <w:lang w:eastAsia="ru-RU"/>
        </w:rPr>
        <w:lastRenderedPageBreak/>
        <w:t>Раздел 3. Речь. Речевая деятельность. Текст (10 ч)</w:t>
      </w:r>
    </w:p>
    <w:p w:rsidR="00EE40BC" w:rsidRPr="00EE40BC" w:rsidRDefault="00EE40BC" w:rsidP="00EE40BC">
      <w:pPr>
        <w:spacing w:after="0" w:line="240" w:lineRule="auto"/>
        <w:ind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Язык и речь. Виды речевой деятельности. Эффективные приёмы слушания. Предтекстовый, текстовый и послетекстовый этапы работы.</w:t>
      </w:r>
    </w:p>
    <w:p w:rsidR="00EE40BC" w:rsidRPr="00EE40BC" w:rsidRDefault="00EE40BC" w:rsidP="00EE40BC">
      <w:pPr>
        <w:spacing w:after="0" w:line="240" w:lineRule="auto"/>
        <w:ind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Основные методы, способы и средства получения, переработки информации.</w:t>
      </w:r>
    </w:p>
    <w:p w:rsidR="00EE40BC" w:rsidRPr="00EE40BC" w:rsidRDefault="00EE40BC" w:rsidP="00EE40BC">
      <w:pPr>
        <w:spacing w:after="0" w:line="240" w:lineRule="auto"/>
        <w:ind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EE40BC" w:rsidRPr="00EE40BC" w:rsidRDefault="00EE40BC" w:rsidP="00EE40BC">
      <w:pPr>
        <w:spacing w:after="0" w:line="240" w:lineRule="auto"/>
        <w:ind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EE40BC" w:rsidRPr="00EE40BC" w:rsidRDefault="00EE40BC" w:rsidP="00735570">
      <w:pPr>
        <w:spacing w:after="0" w:line="240" w:lineRule="auto"/>
        <w:ind w:firstLine="709"/>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Функциональные разновидности языка.</w:t>
      </w:r>
    </w:p>
    <w:p w:rsidR="00EE40BC" w:rsidRPr="00EE40BC" w:rsidRDefault="00EE40BC" w:rsidP="00EE40BC">
      <w:pPr>
        <w:spacing w:after="0" w:line="240" w:lineRule="auto"/>
        <w:ind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Разговорная речь. Самохарактеристика, самопрезентация, поздравление.</w:t>
      </w:r>
    </w:p>
    <w:p w:rsidR="00EE40BC" w:rsidRPr="00EE40BC" w:rsidRDefault="00EE40BC" w:rsidP="00EE40BC">
      <w:pPr>
        <w:spacing w:after="0" w:line="240" w:lineRule="auto"/>
        <w:ind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EE40BC" w:rsidRPr="00EE40BC" w:rsidRDefault="00EE40BC" w:rsidP="00EE40BC">
      <w:pPr>
        <w:spacing w:after="0" w:line="240" w:lineRule="auto"/>
        <w:ind w:firstLine="709"/>
        <w:jc w:val="both"/>
        <w:rPr>
          <w:rFonts w:ascii="Times New Roman" w:eastAsiaTheme="minorEastAsia" w:hAnsi="Times New Roman"/>
          <w:sz w:val="24"/>
          <w:szCs w:val="24"/>
          <w:lang w:eastAsia="ru-RU"/>
        </w:rPr>
      </w:pPr>
      <w:r w:rsidRPr="00EE40BC">
        <w:rPr>
          <w:rFonts w:ascii="Times New Roman" w:eastAsia="Gabriola" w:hAnsi="Times New Roman"/>
          <w:color w:val="231F20"/>
          <w:sz w:val="24"/>
          <w:szCs w:val="24"/>
          <w:lang w:eastAsia="ru-RU"/>
        </w:rPr>
        <w:t>Язык художественной литературы. Сочинение в жанре письма другу (в том числе электронного), страницы дневника и т. д.</w:t>
      </w:r>
    </w:p>
    <w:p w:rsidR="00EE40BC" w:rsidRDefault="00EE40BC" w:rsidP="00735570">
      <w:pPr>
        <w:spacing w:after="0" w:line="240" w:lineRule="auto"/>
        <w:ind w:firstLine="709"/>
        <w:rPr>
          <w:rFonts w:ascii="Times New Roman" w:eastAsia="Gabriola" w:hAnsi="Times New Roman"/>
          <w:color w:val="231F20"/>
          <w:sz w:val="24"/>
          <w:szCs w:val="24"/>
          <w:lang w:eastAsia="ru-RU"/>
        </w:rPr>
      </w:pPr>
      <w:r w:rsidRPr="00EE40BC">
        <w:rPr>
          <w:rFonts w:ascii="Times New Roman" w:eastAsia="Gabriola" w:hAnsi="Times New Roman"/>
          <w:color w:val="231F20"/>
          <w:sz w:val="24"/>
          <w:szCs w:val="24"/>
          <w:lang w:eastAsia="ru-RU"/>
        </w:rPr>
        <w:t xml:space="preserve">Резерв учебного времени — </w:t>
      </w:r>
      <w:r w:rsidR="00735570">
        <w:rPr>
          <w:rFonts w:ascii="Times New Roman" w:eastAsia="Gabriola" w:hAnsi="Times New Roman"/>
          <w:color w:val="231F20"/>
          <w:sz w:val="24"/>
          <w:szCs w:val="24"/>
          <w:lang w:eastAsia="ru-RU"/>
        </w:rPr>
        <w:t>4</w:t>
      </w:r>
      <w:r w:rsidRPr="00EE40BC">
        <w:rPr>
          <w:rFonts w:ascii="Times New Roman" w:eastAsia="Gabriola" w:hAnsi="Times New Roman"/>
          <w:color w:val="231F20"/>
          <w:sz w:val="24"/>
          <w:szCs w:val="24"/>
          <w:lang w:eastAsia="ru-RU"/>
        </w:rPr>
        <w:t xml:space="preserve"> ч.</w:t>
      </w:r>
    </w:p>
    <w:p w:rsidR="0031352F" w:rsidRDefault="0031352F" w:rsidP="00735570">
      <w:pPr>
        <w:spacing w:after="0" w:line="240" w:lineRule="auto"/>
        <w:ind w:firstLine="709"/>
        <w:rPr>
          <w:rFonts w:ascii="Times New Roman" w:eastAsia="Gabriola" w:hAnsi="Times New Roman"/>
          <w:color w:val="231F20"/>
          <w:sz w:val="24"/>
          <w:szCs w:val="24"/>
          <w:lang w:eastAsia="ru-RU"/>
        </w:rPr>
      </w:pPr>
    </w:p>
    <w:p w:rsidR="0031352F" w:rsidRPr="00EE40BC" w:rsidRDefault="0031352F" w:rsidP="00735570">
      <w:pPr>
        <w:spacing w:after="0" w:line="240" w:lineRule="auto"/>
        <w:ind w:firstLine="709"/>
        <w:rPr>
          <w:rFonts w:ascii="Times New Roman" w:eastAsiaTheme="minorEastAsia" w:hAnsi="Times New Roman"/>
          <w:sz w:val="24"/>
          <w:szCs w:val="24"/>
          <w:lang w:eastAsia="ru-RU"/>
        </w:rPr>
      </w:pPr>
      <w:bookmarkStart w:id="0" w:name="_GoBack"/>
      <w:bookmarkEnd w:id="0"/>
    </w:p>
    <w:p w:rsidR="00EE40BC" w:rsidRPr="00EE40BC" w:rsidRDefault="00EE40BC" w:rsidP="00EE40BC">
      <w:pPr>
        <w:spacing w:after="0" w:line="60" w:lineRule="exact"/>
        <w:rPr>
          <w:rFonts w:ascii="Times New Roman" w:eastAsiaTheme="minorEastAsia" w:hAnsi="Times New Roman"/>
          <w:sz w:val="20"/>
          <w:szCs w:val="20"/>
          <w:lang w:eastAsia="ru-RU"/>
        </w:rPr>
      </w:pPr>
    </w:p>
    <w:p w:rsidR="00735570" w:rsidRPr="00735570" w:rsidRDefault="00735570" w:rsidP="00735570">
      <w:pPr>
        <w:spacing w:after="0" w:line="240" w:lineRule="auto"/>
        <w:ind w:right="-1"/>
        <w:contextualSpacing/>
        <w:jc w:val="center"/>
        <w:rPr>
          <w:rFonts w:ascii="Times New Roman" w:hAnsi="Times New Roman"/>
          <w:b/>
          <w:sz w:val="24"/>
          <w:szCs w:val="24"/>
        </w:rPr>
      </w:pPr>
      <w:r w:rsidRPr="00735570">
        <w:rPr>
          <w:rFonts w:ascii="Times New Roman" w:hAnsi="Times New Roman"/>
          <w:b/>
          <w:sz w:val="24"/>
          <w:szCs w:val="24"/>
        </w:rPr>
        <w:t>ТЕМАТИЧЕСКОЕ ПЛАНИРОВАНИЕ УЧЕБНОГО ПРЕДМЕТА</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993"/>
        <w:gridCol w:w="1134"/>
        <w:gridCol w:w="992"/>
        <w:gridCol w:w="1134"/>
      </w:tblGrid>
      <w:tr w:rsidR="00735570" w:rsidRPr="00735570" w:rsidTr="00D85B16">
        <w:trPr>
          <w:cantSplit/>
          <w:trHeight w:val="613"/>
        </w:trPr>
        <w:tc>
          <w:tcPr>
            <w:tcW w:w="675" w:type="dxa"/>
            <w:vMerge w:val="restart"/>
          </w:tcPr>
          <w:p w:rsidR="00735570" w:rsidRPr="00735570" w:rsidRDefault="00735570" w:rsidP="00735570">
            <w:pPr>
              <w:spacing w:after="0" w:line="240" w:lineRule="auto"/>
              <w:contextualSpacing/>
              <w:jc w:val="both"/>
              <w:rPr>
                <w:rFonts w:ascii="Times New Roman" w:hAnsi="Times New Roman"/>
                <w:b/>
                <w:sz w:val="24"/>
                <w:szCs w:val="24"/>
              </w:rPr>
            </w:pPr>
            <w:r w:rsidRPr="00735570">
              <w:rPr>
                <w:rFonts w:ascii="Times New Roman" w:hAnsi="Times New Roman"/>
                <w:b/>
                <w:sz w:val="24"/>
                <w:szCs w:val="24"/>
              </w:rPr>
              <w:t>№</w:t>
            </w:r>
          </w:p>
          <w:p w:rsidR="00735570" w:rsidRPr="00735570" w:rsidRDefault="00735570" w:rsidP="00735570">
            <w:pPr>
              <w:spacing w:after="0" w:line="240" w:lineRule="auto"/>
              <w:contextualSpacing/>
              <w:jc w:val="both"/>
              <w:rPr>
                <w:rFonts w:ascii="Times New Roman" w:hAnsi="Times New Roman"/>
                <w:b/>
                <w:sz w:val="24"/>
                <w:szCs w:val="24"/>
              </w:rPr>
            </w:pPr>
            <w:r w:rsidRPr="00735570">
              <w:rPr>
                <w:rFonts w:ascii="Times New Roman" w:hAnsi="Times New Roman"/>
                <w:b/>
                <w:sz w:val="24"/>
                <w:szCs w:val="24"/>
              </w:rPr>
              <w:t>п/п</w:t>
            </w:r>
          </w:p>
        </w:tc>
        <w:tc>
          <w:tcPr>
            <w:tcW w:w="4536" w:type="dxa"/>
            <w:vMerge w:val="restart"/>
          </w:tcPr>
          <w:p w:rsidR="00735570" w:rsidRPr="00735570" w:rsidRDefault="00735570" w:rsidP="00735570">
            <w:pPr>
              <w:spacing w:after="0" w:line="240" w:lineRule="auto"/>
              <w:contextualSpacing/>
              <w:jc w:val="both"/>
              <w:rPr>
                <w:rFonts w:ascii="Times New Roman" w:hAnsi="Times New Roman"/>
                <w:b/>
                <w:sz w:val="24"/>
                <w:szCs w:val="24"/>
              </w:rPr>
            </w:pPr>
            <w:r w:rsidRPr="00735570">
              <w:rPr>
                <w:rFonts w:ascii="Times New Roman" w:hAnsi="Times New Roman"/>
                <w:b/>
                <w:sz w:val="24"/>
                <w:szCs w:val="24"/>
              </w:rPr>
              <w:t>Наименование разделов и темы</w:t>
            </w:r>
          </w:p>
        </w:tc>
        <w:tc>
          <w:tcPr>
            <w:tcW w:w="993" w:type="dxa"/>
            <w:vMerge w:val="restart"/>
          </w:tcPr>
          <w:p w:rsidR="00735570" w:rsidRPr="00735570" w:rsidRDefault="00735570" w:rsidP="00735570">
            <w:pPr>
              <w:spacing w:after="0" w:line="240" w:lineRule="auto"/>
              <w:ind w:left="-108" w:right="-108"/>
              <w:contextualSpacing/>
              <w:jc w:val="both"/>
              <w:rPr>
                <w:rFonts w:ascii="Times New Roman" w:hAnsi="Times New Roman"/>
                <w:b/>
                <w:sz w:val="24"/>
                <w:szCs w:val="24"/>
              </w:rPr>
            </w:pPr>
            <w:r w:rsidRPr="00735570">
              <w:rPr>
                <w:rFonts w:ascii="Times New Roman" w:hAnsi="Times New Roman"/>
                <w:b/>
                <w:sz w:val="24"/>
                <w:szCs w:val="24"/>
              </w:rPr>
              <w:t>Общее коли</w:t>
            </w:r>
          </w:p>
          <w:p w:rsidR="00735570" w:rsidRPr="00735570" w:rsidRDefault="00735570" w:rsidP="00735570">
            <w:pPr>
              <w:spacing w:after="0" w:line="240" w:lineRule="auto"/>
              <w:ind w:left="-108" w:right="-108" w:firstLine="34"/>
              <w:contextualSpacing/>
              <w:jc w:val="both"/>
              <w:rPr>
                <w:rFonts w:ascii="Times New Roman" w:hAnsi="Times New Roman"/>
                <w:b/>
                <w:sz w:val="24"/>
                <w:szCs w:val="24"/>
              </w:rPr>
            </w:pPr>
            <w:r w:rsidRPr="00735570">
              <w:rPr>
                <w:rFonts w:ascii="Times New Roman" w:hAnsi="Times New Roman"/>
                <w:b/>
                <w:sz w:val="24"/>
                <w:szCs w:val="24"/>
              </w:rPr>
              <w:t>чество часов</w:t>
            </w:r>
          </w:p>
        </w:tc>
        <w:tc>
          <w:tcPr>
            <w:tcW w:w="3260" w:type="dxa"/>
            <w:gridSpan w:val="3"/>
          </w:tcPr>
          <w:p w:rsidR="00735570" w:rsidRPr="00735570" w:rsidRDefault="00735570" w:rsidP="00735570">
            <w:pPr>
              <w:spacing w:after="0" w:line="240" w:lineRule="auto"/>
              <w:ind w:firstLine="34"/>
              <w:contextualSpacing/>
              <w:jc w:val="both"/>
              <w:rPr>
                <w:rFonts w:ascii="Times New Roman" w:hAnsi="Times New Roman"/>
                <w:b/>
                <w:sz w:val="24"/>
                <w:szCs w:val="24"/>
              </w:rPr>
            </w:pPr>
            <w:r w:rsidRPr="00735570">
              <w:rPr>
                <w:rFonts w:ascii="Times New Roman" w:hAnsi="Times New Roman"/>
                <w:b/>
                <w:sz w:val="24"/>
                <w:szCs w:val="24"/>
              </w:rPr>
              <w:t>Из них</w:t>
            </w:r>
          </w:p>
        </w:tc>
      </w:tr>
      <w:tr w:rsidR="00735570" w:rsidRPr="00735570" w:rsidTr="00D85B16">
        <w:trPr>
          <w:cantSplit/>
          <w:trHeight w:val="612"/>
        </w:trPr>
        <w:tc>
          <w:tcPr>
            <w:tcW w:w="675" w:type="dxa"/>
            <w:vMerge/>
          </w:tcPr>
          <w:p w:rsidR="00735570" w:rsidRPr="00735570" w:rsidRDefault="00735570" w:rsidP="00735570">
            <w:pPr>
              <w:spacing w:after="0" w:line="240" w:lineRule="auto"/>
              <w:contextualSpacing/>
              <w:jc w:val="both"/>
              <w:rPr>
                <w:rFonts w:ascii="Times New Roman" w:hAnsi="Times New Roman"/>
                <w:b/>
                <w:sz w:val="24"/>
                <w:szCs w:val="24"/>
              </w:rPr>
            </w:pPr>
          </w:p>
        </w:tc>
        <w:tc>
          <w:tcPr>
            <w:tcW w:w="4536" w:type="dxa"/>
            <w:vMerge/>
          </w:tcPr>
          <w:p w:rsidR="00735570" w:rsidRPr="00735570" w:rsidRDefault="00735570" w:rsidP="00735570">
            <w:pPr>
              <w:spacing w:after="0" w:line="240" w:lineRule="auto"/>
              <w:contextualSpacing/>
              <w:jc w:val="both"/>
              <w:rPr>
                <w:rFonts w:ascii="Times New Roman" w:hAnsi="Times New Roman"/>
                <w:b/>
                <w:sz w:val="24"/>
                <w:szCs w:val="24"/>
              </w:rPr>
            </w:pPr>
          </w:p>
        </w:tc>
        <w:tc>
          <w:tcPr>
            <w:tcW w:w="993" w:type="dxa"/>
            <w:vMerge/>
          </w:tcPr>
          <w:p w:rsidR="00735570" w:rsidRPr="00735570" w:rsidRDefault="00735570" w:rsidP="00735570">
            <w:pPr>
              <w:spacing w:after="0" w:line="240" w:lineRule="auto"/>
              <w:contextualSpacing/>
              <w:jc w:val="both"/>
              <w:rPr>
                <w:rFonts w:ascii="Times New Roman" w:hAnsi="Times New Roman"/>
                <w:b/>
                <w:sz w:val="24"/>
                <w:szCs w:val="24"/>
              </w:rPr>
            </w:pPr>
          </w:p>
        </w:tc>
        <w:tc>
          <w:tcPr>
            <w:tcW w:w="1134" w:type="dxa"/>
          </w:tcPr>
          <w:p w:rsidR="00735570" w:rsidRPr="00735570" w:rsidRDefault="00735570" w:rsidP="00735570">
            <w:pPr>
              <w:spacing w:after="0" w:line="240" w:lineRule="auto"/>
              <w:ind w:firstLine="34"/>
              <w:contextualSpacing/>
              <w:jc w:val="both"/>
              <w:rPr>
                <w:rFonts w:ascii="Times New Roman" w:hAnsi="Times New Roman"/>
                <w:b/>
                <w:sz w:val="24"/>
                <w:szCs w:val="24"/>
              </w:rPr>
            </w:pPr>
            <w:r w:rsidRPr="00735570">
              <w:rPr>
                <w:rFonts w:ascii="Times New Roman" w:hAnsi="Times New Roman"/>
                <w:b/>
                <w:sz w:val="24"/>
                <w:szCs w:val="24"/>
              </w:rPr>
              <w:t>Теоретическое обучение</w:t>
            </w:r>
          </w:p>
        </w:tc>
        <w:tc>
          <w:tcPr>
            <w:tcW w:w="992" w:type="dxa"/>
          </w:tcPr>
          <w:p w:rsidR="00735570" w:rsidRPr="00735570" w:rsidRDefault="00735570" w:rsidP="00735570">
            <w:pPr>
              <w:spacing w:after="0" w:line="240" w:lineRule="auto"/>
              <w:ind w:firstLine="34"/>
              <w:contextualSpacing/>
              <w:jc w:val="both"/>
              <w:rPr>
                <w:rFonts w:ascii="Times New Roman" w:hAnsi="Times New Roman"/>
                <w:b/>
                <w:sz w:val="24"/>
                <w:szCs w:val="24"/>
              </w:rPr>
            </w:pPr>
            <w:r w:rsidRPr="00735570">
              <w:rPr>
                <w:rFonts w:ascii="Times New Roman" w:hAnsi="Times New Roman"/>
                <w:b/>
                <w:sz w:val="24"/>
                <w:szCs w:val="24"/>
              </w:rPr>
              <w:t>Уроки развития речи</w:t>
            </w:r>
          </w:p>
        </w:tc>
        <w:tc>
          <w:tcPr>
            <w:tcW w:w="1134" w:type="dxa"/>
          </w:tcPr>
          <w:p w:rsidR="00735570" w:rsidRPr="00735570" w:rsidRDefault="00735570" w:rsidP="00735570">
            <w:pPr>
              <w:spacing w:after="0" w:line="240" w:lineRule="auto"/>
              <w:ind w:firstLine="24"/>
              <w:contextualSpacing/>
              <w:jc w:val="both"/>
              <w:rPr>
                <w:rFonts w:ascii="Times New Roman" w:hAnsi="Times New Roman"/>
                <w:b/>
                <w:sz w:val="24"/>
                <w:szCs w:val="24"/>
              </w:rPr>
            </w:pPr>
            <w:r w:rsidRPr="00735570">
              <w:rPr>
                <w:rFonts w:ascii="Times New Roman" w:hAnsi="Times New Roman"/>
                <w:b/>
                <w:sz w:val="24"/>
                <w:szCs w:val="24"/>
              </w:rPr>
              <w:t>Контрольные работы</w:t>
            </w:r>
          </w:p>
        </w:tc>
      </w:tr>
      <w:tr w:rsidR="00735570" w:rsidRPr="00735570" w:rsidTr="00D85B16">
        <w:trPr>
          <w:cantSplit/>
          <w:trHeight w:val="327"/>
        </w:trPr>
        <w:tc>
          <w:tcPr>
            <w:tcW w:w="675" w:type="dxa"/>
          </w:tcPr>
          <w:p w:rsidR="00735570" w:rsidRPr="00735570" w:rsidRDefault="00735570" w:rsidP="00735570">
            <w:pPr>
              <w:spacing w:after="0" w:line="240" w:lineRule="auto"/>
              <w:contextualSpacing/>
              <w:jc w:val="both"/>
              <w:rPr>
                <w:rFonts w:ascii="Times New Roman" w:hAnsi="Times New Roman"/>
                <w:b/>
                <w:sz w:val="24"/>
                <w:szCs w:val="24"/>
              </w:rPr>
            </w:pPr>
            <w:r w:rsidRPr="00735570">
              <w:rPr>
                <w:rFonts w:ascii="Times New Roman" w:hAnsi="Times New Roman"/>
                <w:b/>
                <w:sz w:val="24"/>
                <w:szCs w:val="24"/>
              </w:rPr>
              <w:t>1.</w:t>
            </w:r>
          </w:p>
        </w:tc>
        <w:tc>
          <w:tcPr>
            <w:tcW w:w="4536" w:type="dxa"/>
          </w:tcPr>
          <w:p w:rsidR="00735570" w:rsidRPr="00735570" w:rsidRDefault="00735570" w:rsidP="00735570">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35570">
              <w:rPr>
                <w:rFonts w:ascii="Times New Roman" w:eastAsia="Times New Roman" w:hAnsi="Times New Roman"/>
                <w:b/>
                <w:bCs/>
                <w:color w:val="000000"/>
                <w:sz w:val="24"/>
                <w:szCs w:val="24"/>
                <w:lang w:eastAsia="ru-RU"/>
              </w:rPr>
              <w:t xml:space="preserve">Раздел 1. </w:t>
            </w:r>
            <w:r w:rsidRPr="00735570">
              <w:rPr>
                <w:rFonts w:ascii="Times New Roman" w:eastAsia="Times New Roman" w:hAnsi="Times New Roman"/>
                <w:b/>
                <w:color w:val="000000"/>
                <w:sz w:val="24"/>
                <w:szCs w:val="24"/>
                <w:lang w:eastAsia="ru-RU"/>
              </w:rPr>
              <w:t>Язык и культура</w:t>
            </w:r>
          </w:p>
          <w:p w:rsidR="00735570" w:rsidRPr="00735570" w:rsidRDefault="00735570" w:rsidP="00735570">
            <w:pPr>
              <w:tabs>
                <w:tab w:val="left" w:pos="426"/>
                <w:tab w:val="left" w:pos="993"/>
              </w:tabs>
              <w:spacing w:after="0" w:line="240" w:lineRule="auto"/>
              <w:contextualSpacing/>
              <w:jc w:val="both"/>
              <w:rPr>
                <w:rFonts w:ascii="Times New Roman" w:hAnsi="Times New Roman"/>
                <w:b/>
                <w:sz w:val="24"/>
                <w:szCs w:val="24"/>
              </w:rPr>
            </w:pPr>
          </w:p>
        </w:tc>
        <w:tc>
          <w:tcPr>
            <w:tcW w:w="993" w:type="dxa"/>
          </w:tcPr>
          <w:p w:rsidR="00735570" w:rsidRPr="00735570" w:rsidRDefault="00735570" w:rsidP="00735570">
            <w:pPr>
              <w:spacing w:after="0" w:line="240" w:lineRule="auto"/>
              <w:contextualSpacing/>
              <w:jc w:val="both"/>
              <w:rPr>
                <w:rFonts w:ascii="Times New Roman" w:hAnsi="Times New Roman"/>
                <w:b/>
                <w:sz w:val="24"/>
                <w:szCs w:val="24"/>
              </w:rPr>
            </w:pPr>
            <w:r w:rsidRPr="00735570">
              <w:rPr>
                <w:rFonts w:ascii="Times New Roman" w:hAnsi="Times New Roman"/>
                <w:b/>
                <w:sz w:val="24"/>
                <w:szCs w:val="24"/>
              </w:rPr>
              <w:t>10</w:t>
            </w:r>
          </w:p>
        </w:tc>
        <w:tc>
          <w:tcPr>
            <w:tcW w:w="1134" w:type="dxa"/>
          </w:tcPr>
          <w:p w:rsidR="00735570" w:rsidRPr="00735570" w:rsidRDefault="00D64FE0" w:rsidP="00735570">
            <w:pPr>
              <w:spacing w:after="0" w:line="240" w:lineRule="auto"/>
              <w:ind w:firstLine="34"/>
              <w:contextualSpacing/>
              <w:jc w:val="both"/>
              <w:rPr>
                <w:rFonts w:ascii="Times New Roman" w:hAnsi="Times New Roman"/>
                <w:b/>
                <w:sz w:val="24"/>
                <w:szCs w:val="24"/>
              </w:rPr>
            </w:pPr>
            <w:r>
              <w:rPr>
                <w:rFonts w:ascii="Times New Roman" w:hAnsi="Times New Roman"/>
                <w:b/>
                <w:sz w:val="24"/>
                <w:szCs w:val="24"/>
              </w:rPr>
              <w:t>10</w:t>
            </w:r>
          </w:p>
        </w:tc>
        <w:tc>
          <w:tcPr>
            <w:tcW w:w="992" w:type="dxa"/>
          </w:tcPr>
          <w:p w:rsidR="00735570" w:rsidRPr="00735570" w:rsidRDefault="00735570" w:rsidP="00735570">
            <w:pPr>
              <w:spacing w:after="0" w:line="240" w:lineRule="auto"/>
              <w:ind w:firstLine="34"/>
              <w:contextualSpacing/>
              <w:jc w:val="both"/>
              <w:rPr>
                <w:rFonts w:ascii="Times New Roman" w:hAnsi="Times New Roman"/>
                <w:b/>
                <w:sz w:val="24"/>
                <w:szCs w:val="24"/>
              </w:rPr>
            </w:pPr>
          </w:p>
        </w:tc>
        <w:tc>
          <w:tcPr>
            <w:tcW w:w="1134" w:type="dxa"/>
          </w:tcPr>
          <w:p w:rsidR="00735570" w:rsidRPr="00735570" w:rsidRDefault="00735570" w:rsidP="00735570">
            <w:pPr>
              <w:spacing w:after="0" w:line="240" w:lineRule="auto"/>
              <w:ind w:firstLine="24"/>
              <w:contextualSpacing/>
              <w:jc w:val="both"/>
              <w:rPr>
                <w:rFonts w:ascii="Times New Roman" w:hAnsi="Times New Roman"/>
                <w:b/>
                <w:sz w:val="24"/>
                <w:szCs w:val="24"/>
              </w:rPr>
            </w:pPr>
          </w:p>
        </w:tc>
      </w:tr>
      <w:tr w:rsidR="00E52AA6" w:rsidRPr="00735570" w:rsidTr="00D85B16">
        <w:trPr>
          <w:trHeight w:val="548"/>
        </w:trPr>
        <w:tc>
          <w:tcPr>
            <w:tcW w:w="675" w:type="dxa"/>
            <w:shd w:val="clear" w:color="auto" w:fill="auto"/>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1.1</w:t>
            </w:r>
          </w:p>
        </w:tc>
        <w:tc>
          <w:tcPr>
            <w:tcW w:w="4536" w:type="dxa"/>
          </w:tcPr>
          <w:p w:rsidR="00E52AA6" w:rsidRPr="00E52AA6" w:rsidRDefault="00E52AA6" w:rsidP="00E52AA6">
            <w:pPr>
              <w:autoSpaceDE w:val="0"/>
              <w:autoSpaceDN w:val="0"/>
              <w:adjustRightInd w:val="0"/>
              <w:spacing w:after="0" w:line="240" w:lineRule="auto"/>
              <w:rPr>
                <w:rFonts w:ascii="Times New Roman" w:eastAsia="Times New Roman" w:hAnsi="Times New Roman"/>
                <w:color w:val="000000"/>
                <w:sz w:val="24"/>
                <w:szCs w:val="24"/>
                <w:lang w:eastAsia="ru-RU"/>
              </w:rPr>
            </w:pPr>
            <w:r w:rsidRPr="00E52AA6">
              <w:rPr>
                <w:rFonts w:ascii="Times New Roman" w:hAnsi="Times New Roman"/>
                <w:sz w:val="24"/>
                <w:szCs w:val="24"/>
              </w:rPr>
              <w:t>Исконно русская лексика</w:t>
            </w:r>
          </w:p>
        </w:tc>
        <w:tc>
          <w:tcPr>
            <w:tcW w:w="993" w:type="dxa"/>
          </w:tcPr>
          <w:p w:rsidR="00E52AA6" w:rsidRPr="00E52AA6" w:rsidRDefault="00E52AA6" w:rsidP="00E52AA6">
            <w:pPr>
              <w:spacing w:after="0" w:line="240" w:lineRule="auto"/>
              <w:ind w:firstLine="34"/>
              <w:contextualSpacing/>
              <w:jc w:val="both"/>
              <w:rPr>
                <w:rFonts w:ascii="Times New Roman" w:hAnsi="Times New Roman"/>
                <w:sz w:val="24"/>
                <w:szCs w:val="24"/>
              </w:rPr>
            </w:pPr>
            <w:r w:rsidRPr="00E52AA6">
              <w:rPr>
                <w:rFonts w:ascii="Times New Roman" w:hAnsi="Times New Roman"/>
                <w:sz w:val="24"/>
                <w:szCs w:val="24"/>
              </w:rPr>
              <w:t>2</w:t>
            </w:r>
          </w:p>
        </w:tc>
        <w:tc>
          <w:tcPr>
            <w:tcW w:w="1134" w:type="dxa"/>
          </w:tcPr>
          <w:p w:rsidR="00E52AA6" w:rsidRPr="00E52AA6" w:rsidRDefault="00E52AA6" w:rsidP="00E52AA6">
            <w:pPr>
              <w:spacing w:after="0" w:line="240" w:lineRule="auto"/>
              <w:ind w:firstLine="34"/>
              <w:contextualSpacing/>
              <w:jc w:val="both"/>
              <w:rPr>
                <w:rFonts w:ascii="Times New Roman" w:hAnsi="Times New Roman"/>
                <w:sz w:val="24"/>
                <w:szCs w:val="24"/>
              </w:rPr>
            </w:pPr>
            <w:r w:rsidRPr="00E52AA6">
              <w:rPr>
                <w:rFonts w:ascii="Times New Roman" w:hAnsi="Times New Roman"/>
                <w:sz w:val="24"/>
                <w:szCs w:val="24"/>
              </w:rPr>
              <w:t>2</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1.2</w:t>
            </w:r>
          </w:p>
        </w:tc>
        <w:tc>
          <w:tcPr>
            <w:tcW w:w="4536" w:type="dxa"/>
          </w:tcPr>
          <w:p w:rsidR="00E52AA6" w:rsidRPr="00E52AA6" w:rsidRDefault="00E52AA6" w:rsidP="00E52AA6">
            <w:pPr>
              <w:autoSpaceDE w:val="0"/>
              <w:autoSpaceDN w:val="0"/>
              <w:adjustRightInd w:val="0"/>
              <w:spacing w:after="0" w:line="240" w:lineRule="auto"/>
              <w:rPr>
                <w:rFonts w:ascii="Times New Roman" w:eastAsia="Times New Roman" w:hAnsi="Times New Roman"/>
                <w:color w:val="000000"/>
                <w:sz w:val="24"/>
                <w:szCs w:val="24"/>
                <w:lang w:eastAsia="ru-RU"/>
              </w:rPr>
            </w:pPr>
            <w:r w:rsidRPr="00E52AA6">
              <w:rPr>
                <w:rFonts w:ascii="Times New Roman" w:hAnsi="Times New Roman"/>
                <w:sz w:val="24"/>
                <w:szCs w:val="24"/>
              </w:rPr>
              <w:t>Роль старославянизмов в развитии русского литературного языка</w:t>
            </w:r>
          </w:p>
        </w:tc>
        <w:tc>
          <w:tcPr>
            <w:tcW w:w="993" w:type="dxa"/>
          </w:tcPr>
          <w:p w:rsidR="00E52AA6" w:rsidRPr="00E52AA6" w:rsidRDefault="00E52AA6" w:rsidP="00E52AA6">
            <w:pPr>
              <w:spacing w:after="0" w:line="240" w:lineRule="auto"/>
              <w:contextualSpacing/>
              <w:jc w:val="both"/>
              <w:rPr>
                <w:rFonts w:ascii="Times New Roman" w:hAnsi="Times New Roman"/>
                <w:sz w:val="24"/>
                <w:szCs w:val="24"/>
              </w:rPr>
            </w:pPr>
            <w:r w:rsidRPr="00E52AA6">
              <w:rPr>
                <w:rFonts w:ascii="Times New Roman" w:hAnsi="Times New Roman"/>
                <w:sz w:val="24"/>
                <w:szCs w:val="24"/>
              </w:rPr>
              <w:t>2</w:t>
            </w:r>
          </w:p>
        </w:tc>
        <w:tc>
          <w:tcPr>
            <w:tcW w:w="1134" w:type="dxa"/>
          </w:tcPr>
          <w:p w:rsidR="00E52AA6" w:rsidRPr="00E52AA6" w:rsidRDefault="00E52AA6" w:rsidP="00E52AA6">
            <w:pPr>
              <w:spacing w:after="0" w:line="240" w:lineRule="auto"/>
              <w:ind w:firstLine="34"/>
              <w:contextualSpacing/>
              <w:jc w:val="both"/>
              <w:rPr>
                <w:rFonts w:ascii="Times New Roman" w:hAnsi="Times New Roman"/>
                <w:sz w:val="24"/>
                <w:szCs w:val="24"/>
              </w:rPr>
            </w:pPr>
            <w:r w:rsidRPr="00E52AA6">
              <w:rPr>
                <w:rFonts w:ascii="Times New Roman" w:hAnsi="Times New Roman"/>
                <w:sz w:val="24"/>
                <w:szCs w:val="24"/>
              </w:rPr>
              <w:t>2</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1.3</w:t>
            </w:r>
          </w:p>
        </w:tc>
        <w:tc>
          <w:tcPr>
            <w:tcW w:w="4536" w:type="dxa"/>
          </w:tcPr>
          <w:p w:rsidR="00E52AA6" w:rsidRPr="00E52AA6" w:rsidRDefault="00E52AA6" w:rsidP="00E52AA6">
            <w:pPr>
              <w:autoSpaceDE w:val="0"/>
              <w:autoSpaceDN w:val="0"/>
              <w:adjustRightInd w:val="0"/>
              <w:spacing w:after="0" w:line="240" w:lineRule="auto"/>
              <w:rPr>
                <w:rFonts w:ascii="Times New Roman" w:hAnsi="Times New Roman"/>
                <w:color w:val="000000"/>
                <w:sz w:val="24"/>
                <w:szCs w:val="24"/>
                <w:lang w:eastAsia="ru-RU"/>
              </w:rPr>
            </w:pPr>
            <w:r w:rsidRPr="00E52AA6">
              <w:rPr>
                <w:rFonts w:ascii="Times New Roman" w:hAnsi="Times New Roman"/>
                <w:sz w:val="24"/>
                <w:szCs w:val="24"/>
              </w:rPr>
              <w:t>Иноязычная лексика в разговорной речи, дисплейных текстах, современной публицистике</w:t>
            </w:r>
          </w:p>
        </w:tc>
        <w:tc>
          <w:tcPr>
            <w:tcW w:w="993" w:type="dxa"/>
          </w:tcPr>
          <w:p w:rsidR="00E52AA6" w:rsidRPr="00E52AA6" w:rsidRDefault="00E52AA6" w:rsidP="00E52AA6">
            <w:pPr>
              <w:spacing w:after="0" w:line="240" w:lineRule="auto"/>
              <w:contextualSpacing/>
              <w:jc w:val="both"/>
              <w:rPr>
                <w:rFonts w:ascii="Times New Roman" w:hAnsi="Times New Roman"/>
                <w:sz w:val="24"/>
                <w:szCs w:val="24"/>
              </w:rPr>
            </w:pPr>
            <w:r w:rsidRPr="00E52AA6">
              <w:rPr>
                <w:rFonts w:ascii="Times New Roman" w:hAnsi="Times New Roman"/>
                <w:sz w:val="24"/>
                <w:szCs w:val="24"/>
              </w:rPr>
              <w:t>2</w:t>
            </w:r>
          </w:p>
        </w:tc>
        <w:tc>
          <w:tcPr>
            <w:tcW w:w="1134" w:type="dxa"/>
          </w:tcPr>
          <w:p w:rsidR="00E52AA6" w:rsidRPr="00E52AA6" w:rsidRDefault="00E52AA6" w:rsidP="00E52AA6">
            <w:pPr>
              <w:spacing w:after="0" w:line="240" w:lineRule="auto"/>
              <w:ind w:firstLine="34"/>
              <w:contextualSpacing/>
              <w:jc w:val="both"/>
              <w:rPr>
                <w:rFonts w:ascii="Times New Roman" w:hAnsi="Times New Roman"/>
                <w:sz w:val="24"/>
                <w:szCs w:val="24"/>
              </w:rPr>
            </w:pPr>
            <w:r w:rsidRPr="00E52AA6">
              <w:rPr>
                <w:rFonts w:ascii="Times New Roman" w:hAnsi="Times New Roman"/>
                <w:sz w:val="24"/>
                <w:szCs w:val="24"/>
              </w:rPr>
              <w:t>2</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1.4</w:t>
            </w:r>
          </w:p>
        </w:tc>
        <w:tc>
          <w:tcPr>
            <w:tcW w:w="4536" w:type="dxa"/>
          </w:tcPr>
          <w:p w:rsidR="00E52AA6" w:rsidRPr="00E52AA6" w:rsidRDefault="00E52AA6" w:rsidP="00E52AA6">
            <w:pPr>
              <w:spacing w:after="0" w:line="240" w:lineRule="auto"/>
              <w:jc w:val="both"/>
              <w:rPr>
                <w:rFonts w:ascii="Times New Roman" w:hAnsi="Times New Roman"/>
                <w:sz w:val="24"/>
                <w:szCs w:val="24"/>
              </w:rPr>
            </w:pPr>
            <w:r w:rsidRPr="00E52AA6">
              <w:rPr>
                <w:rFonts w:ascii="Times New Roman" w:hAnsi="Times New Roman"/>
                <w:sz w:val="24"/>
                <w:szCs w:val="24"/>
              </w:rPr>
              <w:t>Благопожелание и приветствие в русском речевом этикете</w:t>
            </w:r>
          </w:p>
        </w:tc>
        <w:tc>
          <w:tcPr>
            <w:tcW w:w="993" w:type="dxa"/>
          </w:tcPr>
          <w:p w:rsidR="00E52AA6" w:rsidRPr="00E52AA6" w:rsidRDefault="00E52AA6" w:rsidP="00E52AA6">
            <w:pPr>
              <w:spacing w:after="0" w:line="240" w:lineRule="auto"/>
              <w:contextualSpacing/>
              <w:jc w:val="both"/>
              <w:rPr>
                <w:rFonts w:ascii="Times New Roman" w:hAnsi="Times New Roman"/>
                <w:sz w:val="24"/>
                <w:szCs w:val="24"/>
              </w:rPr>
            </w:pPr>
            <w:r w:rsidRPr="00E52AA6">
              <w:rPr>
                <w:rFonts w:ascii="Times New Roman" w:hAnsi="Times New Roman"/>
                <w:sz w:val="24"/>
                <w:szCs w:val="24"/>
              </w:rPr>
              <w:t>2</w:t>
            </w:r>
          </w:p>
        </w:tc>
        <w:tc>
          <w:tcPr>
            <w:tcW w:w="1134" w:type="dxa"/>
          </w:tcPr>
          <w:p w:rsidR="00E52AA6" w:rsidRPr="00E52AA6" w:rsidRDefault="00E52AA6" w:rsidP="00E52AA6">
            <w:pPr>
              <w:spacing w:after="0" w:line="240" w:lineRule="auto"/>
              <w:ind w:firstLine="34"/>
              <w:contextualSpacing/>
              <w:jc w:val="both"/>
              <w:rPr>
                <w:rFonts w:ascii="Times New Roman" w:hAnsi="Times New Roman"/>
                <w:sz w:val="24"/>
                <w:szCs w:val="24"/>
              </w:rPr>
            </w:pPr>
            <w:r w:rsidRPr="00E52AA6">
              <w:rPr>
                <w:rFonts w:ascii="Times New Roman" w:hAnsi="Times New Roman"/>
                <w:sz w:val="24"/>
                <w:szCs w:val="24"/>
              </w:rPr>
              <w:t>2</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1.5</w:t>
            </w:r>
          </w:p>
        </w:tc>
        <w:tc>
          <w:tcPr>
            <w:tcW w:w="4536" w:type="dxa"/>
          </w:tcPr>
          <w:p w:rsidR="00E52AA6" w:rsidRPr="00E52AA6" w:rsidRDefault="00BA46EA" w:rsidP="00E52AA6">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b/>
                <w:i/>
                <w:sz w:val="24"/>
                <w:szCs w:val="24"/>
                <w:u w:val="single"/>
              </w:rPr>
              <w:t xml:space="preserve">2 четверть </w:t>
            </w:r>
            <w:r w:rsidR="00E52AA6" w:rsidRPr="00E52AA6">
              <w:rPr>
                <w:rFonts w:ascii="Times New Roman" w:hAnsi="Times New Roman"/>
                <w:sz w:val="24"/>
                <w:szCs w:val="24"/>
              </w:rPr>
              <w:t>Обращение к знакомым и незнакомым людям в русском речевом этикете</w:t>
            </w:r>
          </w:p>
        </w:tc>
        <w:tc>
          <w:tcPr>
            <w:tcW w:w="993" w:type="dxa"/>
          </w:tcPr>
          <w:p w:rsidR="00E52AA6" w:rsidRPr="00E52AA6" w:rsidRDefault="00E52AA6" w:rsidP="00E52AA6">
            <w:pPr>
              <w:spacing w:after="0" w:line="240" w:lineRule="auto"/>
              <w:contextualSpacing/>
              <w:jc w:val="both"/>
              <w:rPr>
                <w:rFonts w:ascii="Times New Roman" w:hAnsi="Times New Roman"/>
                <w:sz w:val="24"/>
                <w:szCs w:val="24"/>
              </w:rPr>
            </w:pPr>
            <w:r w:rsidRPr="00E52AA6">
              <w:rPr>
                <w:rFonts w:ascii="Times New Roman" w:hAnsi="Times New Roman"/>
                <w:sz w:val="24"/>
                <w:szCs w:val="24"/>
              </w:rPr>
              <w:t>1</w:t>
            </w:r>
          </w:p>
        </w:tc>
        <w:tc>
          <w:tcPr>
            <w:tcW w:w="1134" w:type="dxa"/>
          </w:tcPr>
          <w:p w:rsidR="00E52AA6" w:rsidRPr="00E52AA6" w:rsidRDefault="00E52AA6" w:rsidP="00E52AA6">
            <w:pPr>
              <w:spacing w:after="0" w:line="240" w:lineRule="auto"/>
              <w:ind w:firstLine="34"/>
              <w:contextualSpacing/>
              <w:jc w:val="both"/>
              <w:rPr>
                <w:rFonts w:ascii="Times New Roman" w:hAnsi="Times New Roman"/>
                <w:sz w:val="24"/>
                <w:szCs w:val="24"/>
              </w:rPr>
            </w:pPr>
            <w:r w:rsidRPr="00E52AA6">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1.6</w:t>
            </w:r>
          </w:p>
        </w:tc>
        <w:tc>
          <w:tcPr>
            <w:tcW w:w="4536" w:type="dxa"/>
          </w:tcPr>
          <w:p w:rsidR="00E52AA6" w:rsidRPr="00E52AA6" w:rsidRDefault="00E52AA6" w:rsidP="00E52AA6">
            <w:pPr>
              <w:spacing w:after="0" w:line="240" w:lineRule="auto"/>
              <w:jc w:val="both"/>
              <w:rPr>
                <w:rFonts w:ascii="Times New Roman" w:hAnsi="Times New Roman"/>
                <w:sz w:val="24"/>
                <w:szCs w:val="24"/>
              </w:rPr>
            </w:pPr>
            <w:r w:rsidRPr="00E52AA6">
              <w:rPr>
                <w:rFonts w:ascii="Times New Roman" w:hAnsi="Times New Roman"/>
                <w:sz w:val="24"/>
                <w:szCs w:val="24"/>
              </w:rPr>
              <w:t>Повторение пройденного</w:t>
            </w:r>
          </w:p>
        </w:tc>
        <w:tc>
          <w:tcPr>
            <w:tcW w:w="993" w:type="dxa"/>
          </w:tcPr>
          <w:p w:rsidR="00E52AA6" w:rsidRPr="00E52AA6" w:rsidRDefault="00E52AA6" w:rsidP="00E52AA6">
            <w:pPr>
              <w:spacing w:after="0" w:line="240" w:lineRule="auto"/>
              <w:contextualSpacing/>
              <w:jc w:val="both"/>
              <w:rPr>
                <w:rFonts w:ascii="Times New Roman" w:hAnsi="Times New Roman"/>
                <w:sz w:val="24"/>
                <w:szCs w:val="24"/>
              </w:rPr>
            </w:pPr>
            <w:r w:rsidRPr="00E52AA6">
              <w:rPr>
                <w:rFonts w:ascii="Times New Roman" w:hAnsi="Times New Roman"/>
                <w:sz w:val="24"/>
                <w:szCs w:val="24"/>
              </w:rPr>
              <w:t>1</w:t>
            </w:r>
          </w:p>
        </w:tc>
        <w:tc>
          <w:tcPr>
            <w:tcW w:w="1134" w:type="dxa"/>
          </w:tcPr>
          <w:p w:rsidR="00E52AA6" w:rsidRPr="00E52AA6" w:rsidRDefault="00E52AA6" w:rsidP="00E52AA6">
            <w:pPr>
              <w:spacing w:after="0" w:line="240" w:lineRule="auto"/>
              <w:ind w:firstLine="34"/>
              <w:contextualSpacing/>
              <w:jc w:val="both"/>
              <w:rPr>
                <w:rFonts w:ascii="Times New Roman" w:hAnsi="Times New Roman"/>
                <w:sz w:val="24"/>
                <w:szCs w:val="24"/>
              </w:rPr>
            </w:pPr>
            <w:r w:rsidRPr="00E52AA6">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b/>
                <w:sz w:val="24"/>
                <w:szCs w:val="24"/>
              </w:rPr>
              <w:t>2.</w:t>
            </w:r>
          </w:p>
        </w:tc>
        <w:tc>
          <w:tcPr>
            <w:tcW w:w="4536" w:type="dxa"/>
          </w:tcPr>
          <w:p w:rsidR="00E52AA6" w:rsidRPr="00735570" w:rsidRDefault="00E52AA6" w:rsidP="00E52AA6">
            <w:pPr>
              <w:autoSpaceDE w:val="0"/>
              <w:autoSpaceDN w:val="0"/>
              <w:adjustRightInd w:val="0"/>
              <w:spacing w:after="0" w:line="240" w:lineRule="auto"/>
              <w:rPr>
                <w:rFonts w:ascii="Times New Roman" w:eastAsia="Times New Roman" w:hAnsi="Times New Roman"/>
                <w:color w:val="000000"/>
                <w:sz w:val="24"/>
                <w:szCs w:val="24"/>
                <w:lang w:eastAsia="ru-RU"/>
              </w:rPr>
            </w:pPr>
            <w:r w:rsidRPr="00735570">
              <w:rPr>
                <w:rFonts w:ascii="Times New Roman" w:eastAsia="Times New Roman" w:hAnsi="Times New Roman"/>
                <w:b/>
                <w:bCs/>
                <w:color w:val="000000"/>
                <w:sz w:val="24"/>
                <w:szCs w:val="24"/>
                <w:lang w:eastAsia="ru-RU"/>
              </w:rPr>
              <w:t xml:space="preserve">Раздел 2. </w:t>
            </w:r>
            <w:r w:rsidRPr="00735570">
              <w:rPr>
                <w:rFonts w:ascii="Times New Roman" w:eastAsia="Times New Roman" w:hAnsi="Times New Roman"/>
                <w:b/>
                <w:color w:val="000000"/>
                <w:sz w:val="24"/>
                <w:szCs w:val="24"/>
                <w:lang w:eastAsia="ru-RU"/>
              </w:rPr>
              <w:t>Культура речи</w:t>
            </w:r>
          </w:p>
        </w:tc>
        <w:tc>
          <w:tcPr>
            <w:tcW w:w="993" w:type="dxa"/>
          </w:tcPr>
          <w:p w:rsidR="00E52AA6" w:rsidRPr="00735570" w:rsidRDefault="00E52AA6" w:rsidP="00E52AA6">
            <w:pPr>
              <w:spacing w:after="0" w:line="240" w:lineRule="auto"/>
              <w:ind w:firstLine="34"/>
              <w:contextualSpacing/>
              <w:jc w:val="both"/>
              <w:rPr>
                <w:rFonts w:ascii="Times New Roman" w:hAnsi="Times New Roman"/>
                <w:b/>
                <w:sz w:val="24"/>
                <w:szCs w:val="24"/>
              </w:rPr>
            </w:pPr>
            <w:r w:rsidRPr="00735570">
              <w:rPr>
                <w:rFonts w:ascii="Times New Roman" w:hAnsi="Times New Roman"/>
                <w:b/>
                <w:sz w:val="24"/>
                <w:szCs w:val="24"/>
              </w:rPr>
              <w:t>10</w:t>
            </w:r>
          </w:p>
        </w:tc>
        <w:tc>
          <w:tcPr>
            <w:tcW w:w="1134" w:type="dxa"/>
          </w:tcPr>
          <w:p w:rsidR="00E52AA6" w:rsidRPr="00735570" w:rsidRDefault="00D64FE0" w:rsidP="00E52AA6">
            <w:pPr>
              <w:spacing w:after="0" w:line="240" w:lineRule="auto"/>
              <w:ind w:firstLine="34"/>
              <w:contextualSpacing/>
              <w:jc w:val="both"/>
              <w:rPr>
                <w:rFonts w:ascii="Times New Roman" w:hAnsi="Times New Roman"/>
                <w:b/>
                <w:sz w:val="24"/>
                <w:szCs w:val="24"/>
              </w:rPr>
            </w:pPr>
            <w:r>
              <w:rPr>
                <w:rFonts w:ascii="Times New Roman" w:hAnsi="Times New Roman"/>
                <w:b/>
                <w:sz w:val="24"/>
                <w:szCs w:val="24"/>
              </w:rPr>
              <w:t>9</w:t>
            </w:r>
          </w:p>
        </w:tc>
        <w:tc>
          <w:tcPr>
            <w:tcW w:w="992" w:type="dxa"/>
          </w:tcPr>
          <w:p w:rsidR="00E52AA6" w:rsidRPr="00735570" w:rsidRDefault="00D64FE0"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315"/>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2.1</w:t>
            </w:r>
          </w:p>
        </w:tc>
        <w:tc>
          <w:tcPr>
            <w:tcW w:w="4536" w:type="dxa"/>
          </w:tcPr>
          <w:p w:rsidR="00E52AA6" w:rsidRPr="00E52AA6" w:rsidRDefault="00E52AA6" w:rsidP="00E52AA6">
            <w:pPr>
              <w:autoSpaceDE w:val="0"/>
              <w:autoSpaceDN w:val="0"/>
              <w:adjustRightInd w:val="0"/>
              <w:spacing w:after="0" w:line="240" w:lineRule="auto"/>
              <w:rPr>
                <w:rFonts w:ascii="Times New Roman" w:eastAsia="Times New Roman" w:hAnsi="Times New Roman"/>
                <w:color w:val="000000"/>
                <w:sz w:val="24"/>
                <w:szCs w:val="24"/>
                <w:lang w:eastAsia="ru-RU"/>
              </w:rPr>
            </w:pPr>
            <w:r w:rsidRPr="00E52AA6">
              <w:rPr>
                <w:rFonts w:ascii="Times New Roman" w:eastAsia="Times New Roman" w:hAnsi="Times New Roman"/>
                <w:color w:val="000000"/>
                <w:sz w:val="24"/>
                <w:szCs w:val="24"/>
                <w:lang w:eastAsia="ru-RU"/>
              </w:rPr>
              <w:t>Основные</w:t>
            </w:r>
            <w:r>
              <w:rPr>
                <w:rFonts w:ascii="Times New Roman" w:eastAsia="Times New Roman" w:hAnsi="Times New Roman"/>
                <w:color w:val="000000"/>
                <w:sz w:val="24"/>
                <w:szCs w:val="24"/>
                <w:lang w:eastAsia="ru-RU"/>
              </w:rPr>
              <w:t xml:space="preserve"> </w:t>
            </w:r>
            <w:r w:rsidRPr="00E52AA6">
              <w:rPr>
                <w:rFonts w:ascii="Times New Roman" w:eastAsia="Times New Roman" w:hAnsi="Times New Roman"/>
                <w:color w:val="000000"/>
                <w:sz w:val="24"/>
                <w:szCs w:val="24"/>
                <w:lang w:eastAsia="ru-RU"/>
              </w:rPr>
              <w:t>орфоэпические нормы современного</w:t>
            </w:r>
            <w:r>
              <w:rPr>
                <w:rFonts w:ascii="Times New Roman" w:eastAsia="Times New Roman" w:hAnsi="Times New Roman"/>
                <w:color w:val="000000"/>
                <w:sz w:val="24"/>
                <w:szCs w:val="24"/>
                <w:lang w:eastAsia="ru-RU"/>
              </w:rPr>
              <w:t xml:space="preserve"> </w:t>
            </w:r>
            <w:r w:rsidRPr="00E52AA6">
              <w:rPr>
                <w:rFonts w:ascii="Times New Roman" w:eastAsia="Times New Roman" w:hAnsi="Times New Roman"/>
                <w:color w:val="000000"/>
                <w:sz w:val="24"/>
                <w:szCs w:val="24"/>
                <w:lang w:eastAsia="ru-RU"/>
              </w:rPr>
              <w:t>русского</w:t>
            </w:r>
            <w:r>
              <w:rPr>
                <w:rFonts w:ascii="Times New Roman" w:eastAsia="Times New Roman" w:hAnsi="Times New Roman"/>
                <w:color w:val="000000"/>
                <w:sz w:val="24"/>
                <w:szCs w:val="24"/>
                <w:lang w:eastAsia="ru-RU"/>
              </w:rPr>
              <w:t xml:space="preserve"> </w:t>
            </w:r>
            <w:r w:rsidRPr="00E52AA6">
              <w:rPr>
                <w:rFonts w:ascii="Times New Roman" w:eastAsia="Times New Roman" w:hAnsi="Times New Roman"/>
                <w:color w:val="000000"/>
                <w:sz w:val="24"/>
                <w:szCs w:val="24"/>
                <w:lang w:eastAsia="ru-RU"/>
              </w:rPr>
              <w:t>языка.</w:t>
            </w:r>
            <w:r>
              <w:rPr>
                <w:rFonts w:ascii="Times New Roman" w:eastAsia="Times New Roman" w:hAnsi="Times New Roman"/>
                <w:color w:val="000000"/>
                <w:sz w:val="24"/>
                <w:szCs w:val="24"/>
                <w:lang w:eastAsia="ru-RU"/>
              </w:rPr>
              <w:t xml:space="preserve"> </w:t>
            </w:r>
            <w:r w:rsidRPr="00E52AA6">
              <w:rPr>
                <w:rFonts w:ascii="Times New Roman" w:eastAsia="Times New Roman" w:hAnsi="Times New Roman"/>
                <w:color w:val="000000"/>
                <w:sz w:val="24"/>
                <w:szCs w:val="24"/>
                <w:lang w:eastAsia="ru-RU"/>
              </w:rPr>
              <w:t>Типичные</w:t>
            </w:r>
          </w:p>
          <w:p w:rsidR="00E52AA6" w:rsidRPr="00E52AA6" w:rsidRDefault="00E52AA6" w:rsidP="00E52AA6">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E52AA6">
              <w:rPr>
                <w:rFonts w:ascii="Times New Roman" w:eastAsia="Times New Roman" w:hAnsi="Times New Roman"/>
                <w:color w:val="000000"/>
                <w:sz w:val="24"/>
                <w:szCs w:val="24"/>
                <w:lang w:eastAsia="ru-RU"/>
              </w:rPr>
              <w:t>рфоэпические</w:t>
            </w:r>
            <w:r>
              <w:rPr>
                <w:rFonts w:ascii="Times New Roman" w:eastAsia="Times New Roman" w:hAnsi="Times New Roman"/>
                <w:color w:val="000000"/>
                <w:sz w:val="24"/>
                <w:szCs w:val="24"/>
                <w:lang w:eastAsia="ru-RU"/>
              </w:rPr>
              <w:t xml:space="preserve"> </w:t>
            </w:r>
            <w:r w:rsidRPr="00E52AA6">
              <w:rPr>
                <w:rFonts w:ascii="Times New Roman" w:eastAsia="Times New Roman" w:hAnsi="Times New Roman"/>
                <w:color w:val="000000"/>
                <w:sz w:val="24"/>
                <w:szCs w:val="24"/>
                <w:lang w:eastAsia="ru-RU"/>
              </w:rPr>
              <w:t>ошибки</w:t>
            </w:r>
            <w:r>
              <w:rPr>
                <w:rFonts w:ascii="Times New Roman" w:eastAsia="Times New Roman" w:hAnsi="Times New Roman"/>
                <w:color w:val="000000"/>
                <w:sz w:val="24"/>
                <w:szCs w:val="24"/>
                <w:lang w:eastAsia="ru-RU"/>
              </w:rPr>
              <w:t xml:space="preserve"> </w:t>
            </w:r>
            <w:r w:rsidRPr="00E52AA6">
              <w:rPr>
                <w:rFonts w:ascii="Times New Roman" w:eastAsia="Times New Roman" w:hAnsi="Times New Roman"/>
                <w:color w:val="000000"/>
                <w:sz w:val="24"/>
                <w:szCs w:val="24"/>
                <w:lang w:eastAsia="ru-RU"/>
              </w:rPr>
              <w:t>в современной речи</w:t>
            </w:r>
          </w:p>
          <w:p w:rsidR="00E52AA6" w:rsidRPr="00735570" w:rsidRDefault="00E52AA6" w:rsidP="00E52AA6">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2</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2</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315"/>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2.2</w:t>
            </w:r>
          </w:p>
        </w:tc>
        <w:tc>
          <w:tcPr>
            <w:tcW w:w="4536" w:type="dxa"/>
          </w:tcPr>
          <w:p w:rsidR="00E52AA6" w:rsidRPr="00735570" w:rsidRDefault="00D64FE0" w:rsidP="00D64FE0">
            <w:pPr>
              <w:autoSpaceDE w:val="0"/>
              <w:autoSpaceDN w:val="0"/>
              <w:adjustRightInd w:val="0"/>
              <w:spacing w:after="0" w:line="240" w:lineRule="auto"/>
              <w:rPr>
                <w:rFonts w:ascii="Times New Roman" w:eastAsia="Times New Roman" w:hAnsi="Times New Roman"/>
                <w:color w:val="000000"/>
                <w:sz w:val="24"/>
                <w:szCs w:val="24"/>
                <w:lang w:eastAsia="ru-RU"/>
              </w:rPr>
            </w:pPr>
            <w:r w:rsidRPr="00D64FE0">
              <w:rPr>
                <w:rFonts w:ascii="Times New Roman" w:eastAsia="Times New Roman" w:hAnsi="Times New Roman"/>
                <w:color w:val="000000"/>
                <w:sz w:val="24"/>
                <w:szCs w:val="24"/>
                <w:lang w:eastAsia="ru-RU"/>
              </w:rPr>
              <w:t>Основные</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орфоэпические нормы современного</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русского</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 xml:space="preserve">языка. Типичные </w:t>
            </w:r>
            <w:r w:rsidRPr="00D64FE0">
              <w:rPr>
                <w:rFonts w:ascii="Times New Roman" w:eastAsia="Times New Roman" w:hAnsi="Times New Roman"/>
                <w:color w:val="000000"/>
                <w:sz w:val="24"/>
                <w:szCs w:val="24"/>
                <w:lang w:eastAsia="ru-RU"/>
              </w:rPr>
              <w:lastRenderedPageBreak/>
              <w:t>акцентологические</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ошибки</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в современной речи</w:t>
            </w: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lastRenderedPageBreak/>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315"/>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lastRenderedPageBreak/>
              <w:t>2.3</w:t>
            </w:r>
          </w:p>
        </w:tc>
        <w:tc>
          <w:tcPr>
            <w:tcW w:w="4536" w:type="dxa"/>
          </w:tcPr>
          <w:p w:rsidR="00D64FE0" w:rsidRPr="00D64FE0" w:rsidRDefault="00D64FE0" w:rsidP="00D64FE0">
            <w:pPr>
              <w:autoSpaceDE w:val="0"/>
              <w:autoSpaceDN w:val="0"/>
              <w:adjustRightInd w:val="0"/>
              <w:spacing w:after="0" w:line="240" w:lineRule="auto"/>
              <w:rPr>
                <w:rFonts w:ascii="Times New Roman" w:eastAsia="Times New Roman" w:hAnsi="Times New Roman"/>
                <w:color w:val="000000"/>
                <w:sz w:val="24"/>
                <w:szCs w:val="24"/>
                <w:lang w:eastAsia="ru-RU"/>
              </w:rPr>
            </w:pPr>
            <w:r w:rsidRPr="00D64FE0">
              <w:rPr>
                <w:rFonts w:ascii="Times New Roman" w:eastAsia="Times New Roman" w:hAnsi="Times New Roman"/>
                <w:color w:val="000000"/>
                <w:sz w:val="24"/>
                <w:szCs w:val="24"/>
                <w:lang w:eastAsia="ru-RU"/>
              </w:rPr>
              <w:t>Основные</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лексические</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нормы современного</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русского</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языка. Нормы употребления терминов</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в научном</w:t>
            </w:r>
          </w:p>
          <w:p w:rsidR="00E52AA6" w:rsidRPr="00735570" w:rsidRDefault="00D64FE0" w:rsidP="00D64FE0">
            <w:pPr>
              <w:autoSpaceDE w:val="0"/>
              <w:autoSpaceDN w:val="0"/>
              <w:adjustRightInd w:val="0"/>
              <w:spacing w:after="0" w:line="240" w:lineRule="auto"/>
              <w:rPr>
                <w:rFonts w:ascii="Times New Roman" w:eastAsia="Times New Roman" w:hAnsi="Times New Roman"/>
                <w:color w:val="000000"/>
                <w:sz w:val="24"/>
                <w:szCs w:val="24"/>
                <w:lang w:eastAsia="ru-RU"/>
              </w:rPr>
            </w:pPr>
            <w:r w:rsidRPr="00D64FE0">
              <w:rPr>
                <w:rFonts w:ascii="Times New Roman" w:eastAsia="Times New Roman" w:hAnsi="Times New Roman"/>
                <w:color w:val="000000"/>
                <w:sz w:val="24"/>
                <w:szCs w:val="24"/>
                <w:lang w:eastAsia="ru-RU"/>
              </w:rPr>
              <w:t>стиле речи</w:t>
            </w: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315"/>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2.4</w:t>
            </w:r>
          </w:p>
        </w:tc>
        <w:tc>
          <w:tcPr>
            <w:tcW w:w="4536" w:type="dxa"/>
          </w:tcPr>
          <w:p w:rsidR="00E52AA6" w:rsidRPr="00735570" w:rsidRDefault="00D64FE0" w:rsidP="00D64FE0">
            <w:pPr>
              <w:autoSpaceDE w:val="0"/>
              <w:autoSpaceDN w:val="0"/>
              <w:adjustRightInd w:val="0"/>
              <w:spacing w:after="0" w:line="240" w:lineRule="auto"/>
              <w:rPr>
                <w:rFonts w:ascii="Times New Roman" w:eastAsia="Times New Roman" w:hAnsi="Times New Roman"/>
                <w:color w:val="000000"/>
                <w:sz w:val="24"/>
                <w:szCs w:val="24"/>
                <w:lang w:eastAsia="ru-RU"/>
              </w:rPr>
            </w:pPr>
            <w:r w:rsidRPr="00D64FE0">
              <w:rPr>
                <w:rFonts w:ascii="Times New Roman" w:eastAsia="Times New Roman" w:hAnsi="Times New Roman"/>
                <w:color w:val="000000"/>
                <w:sz w:val="24"/>
                <w:szCs w:val="24"/>
                <w:lang w:eastAsia="ru-RU"/>
              </w:rPr>
              <w:t>Основные</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лексические</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нормы современного</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русского</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языка. Особенности</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употребления терминов в художественной</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литературе,</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публицистике и разговорной</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речи</w:t>
            </w: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315"/>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2.5</w:t>
            </w:r>
          </w:p>
        </w:tc>
        <w:tc>
          <w:tcPr>
            <w:tcW w:w="4536" w:type="dxa"/>
          </w:tcPr>
          <w:p w:rsidR="00E52AA6" w:rsidRPr="00735570" w:rsidRDefault="00795462" w:rsidP="00D64FE0">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u w:val="single"/>
                <w:lang w:eastAsia="ru-RU"/>
              </w:rPr>
              <w:t xml:space="preserve">3 четверть </w:t>
            </w:r>
            <w:r w:rsidR="00E52AA6" w:rsidRPr="00735570">
              <w:rPr>
                <w:rFonts w:ascii="Times New Roman" w:eastAsia="Times New Roman" w:hAnsi="Times New Roman"/>
                <w:color w:val="000000"/>
                <w:sz w:val="24"/>
                <w:szCs w:val="24"/>
                <w:lang w:eastAsia="ru-RU"/>
              </w:rPr>
              <w:t xml:space="preserve">Основные грамматические нормы современного русского </w:t>
            </w:r>
            <w:r w:rsidR="00D64FE0" w:rsidRPr="00D64FE0">
              <w:rPr>
                <w:rFonts w:ascii="Times New Roman" w:eastAsia="Times New Roman" w:hAnsi="Times New Roman"/>
                <w:color w:val="000000"/>
                <w:sz w:val="24"/>
                <w:szCs w:val="24"/>
                <w:lang w:eastAsia="ru-RU"/>
              </w:rPr>
              <w:t>языка. Согласование</w:t>
            </w:r>
            <w:r w:rsidR="00D64FE0">
              <w:rPr>
                <w:rFonts w:ascii="Times New Roman" w:eastAsia="Times New Roman" w:hAnsi="Times New Roman"/>
                <w:color w:val="000000"/>
                <w:sz w:val="24"/>
                <w:szCs w:val="24"/>
                <w:lang w:eastAsia="ru-RU"/>
              </w:rPr>
              <w:t xml:space="preserve"> с</w:t>
            </w:r>
            <w:r w:rsidR="00D64FE0" w:rsidRPr="00D64FE0">
              <w:rPr>
                <w:rFonts w:ascii="Times New Roman" w:eastAsia="Times New Roman" w:hAnsi="Times New Roman"/>
                <w:color w:val="000000"/>
                <w:sz w:val="24"/>
                <w:szCs w:val="24"/>
                <w:lang w:eastAsia="ru-RU"/>
              </w:rPr>
              <w:t>казуемого</w:t>
            </w:r>
            <w:r w:rsidR="00D64FE0">
              <w:rPr>
                <w:rFonts w:ascii="Times New Roman" w:eastAsia="Times New Roman" w:hAnsi="Times New Roman"/>
                <w:color w:val="000000"/>
                <w:sz w:val="24"/>
                <w:szCs w:val="24"/>
                <w:lang w:eastAsia="ru-RU"/>
              </w:rPr>
              <w:t xml:space="preserve"> </w:t>
            </w:r>
            <w:r w:rsidR="00D64FE0" w:rsidRPr="00D64FE0">
              <w:rPr>
                <w:rFonts w:ascii="Times New Roman" w:eastAsia="Times New Roman" w:hAnsi="Times New Roman"/>
                <w:color w:val="000000"/>
                <w:sz w:val="24"/>
                <w:szCs w:val="24"/>
                <w:lang w:eastAsia="ru-RU"/>
              </w:rPr>
              <w:t xml:space="preserve">с подлежащим </w:t>
            </w:r>
          </w:p>
        </w:tc>
        <w:tc>
          <w:tcPr>
            <w:tcW w:w="993" w:type="dxa"/>
          </w:tcPr>
          <w:p w:rsidR="00E52AA6" w:rsidRPr="00735570" w:rsidRDefault="00D64FE0"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2</w:t>
            </w:r>
          </w:p>
        </w:tc>
        <w:tc>
          <w:tcPr>
            <w:tcW w:w="1134" w:type="dxa"/>
          </w:tcPr>
          <w:p w:rsidR="00E52AA6" w:rsidRPr="00735570" w:rsidRDefault="00D64FE0"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2</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315"/>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2.6</w:t>
            </w:r>
          </w:p>
        </w:tc>
        <w:tc>
          <w:tcPr>
            <w:tcW w:w="4536" w:type="dxa"/>
          </w:tcPr>
          <w:p w:rsidR="00E52AA6" w:rsidRPr="00735570" w:rsidRDefault="00D64FE0" w:rsidP="00D64FE0">
            <w:pPr>
              <w:autoSpaceDE w:val="0"/>
              <w:autoSpaceDN w:val="0"/>
              <w:adjustRightInd w:val="0"/>
              <w:spacing w:after="0" w:line="240" w:lineRule="auto"/>
              <w:rPr>
                <w:rFonts w:ascii="Times New Roman" w:eastAsia="Times New Roman" w:hAnsi="Times New Roman"/>
                <w:color w:val="000000"/>
                <w:sz w:val="24"/>
                <w:szCs w:val="24"/>
                <w:lang w:eastAsia="ru-RU"/>
              </w:rPr>
            </w:pPr>
            <w:r w:rsidRPr="00D64FE0">
              <w:rPr>
                <w:rFonts w:ascii="Times New Roman" w:eastAsia="Times New Roman" w:hAnsi="Times New Roman"/>
                <w:color w:val="000000"/>
                <w:sz w:val="24"/>
                <w:szCs w:val="24"/>
                <w:lang w:eastAsia="ru-RU"/>
              </w:rPr>
              <w:t>Речевой</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этикет.</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Активные</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процессы</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в русском</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речевом</w:t>
            </w:r>
            <w:r>
              <w:rPr>
                <w:rFonts w:ascii="Times New Roman" w:eastAsia="Times New Roman" w:hAnsi="Times New Roman"/>
                <w:color w:val="000000"/>
                <w:sz w:val="24"/>
                <w:szCs w:val="24"/>
                <w:lang w:eastAsia="ru-RU"/>
              </w:rPr>
              <w:t xml:space="preserve"> </w:t>
            </w:r>
            <w:r w:rsidRPr="00D64FE0">
              <w:rPr>
                <w:rFonts w:ascii="Times New Roman" w:eastAsia="Times New Roman" w:hAnsi="Times New Roman"/>
                <w:color w:val="000000"/>
                <w:sz w:val="24"/>
                <w:szCs w:val="24"/>
                <w:lang w:eastAsia="ru-RU"/>
              </w:rPr>
              <w:t>этикете</w:t>
            </w: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315"/>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2.7</w:t>
            </w:r>
          </w:p>
        </w:tc>
        <w:tc>
          <w:tcPr>
            <w:tcW w:w="4536" w:type="dxa"/>
          </w:tcPr>
          <w:p w:rsidR="00E52AA6" w:rsidRPr="00735570" w:rsidRDefault="00D64FE0" w:rsidP="00D64FE0">
            <w:pPr>
              <w:autoSpaceDE w:val="0"/>
              <w:autoSpaceDN w:val="0"/>
              <w:adjustRightInd w:val="0"/>
              <w:spacing w:after="0" w:line="240" w:lineRule="auto"/>
              <w:rPr>
                <w:rFonts w:ascii="Times New Roman" w:eastAsia="Times New Roman" w:hAnsi="Times New Roman"/>
                <w:color w:val="000000"/>
                <w:sz w:val="24"/>
                <w:szCs w:val="24"/>
                <w:lang w:eastAsia="ru-RU"/>
              </w:rPr>
            </w:pPr>
            <w:r w:rsidRPr="00D64FE0">
              <w:rPr>
                <w:rFonts w:ascii="Times New Roman" w:eastAsia="Times New Roman" w:hAnsi="Times New Roman"/>
                <w:color w:val="000000"/>
                <w:sz w:val="24"/>
                <w:szCs w:val="24"/>
                <w:lang w:eastAsia="ru-RU"/>
              </w:rPr>
              <w:t>Речевая агрессия</w:t>
            </w: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315"/>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2.8</w:t>
            </w:r>
          </w:p>
        </w:tc>
        <w:tc>
          <w:tcPr>
            <w:tcW w:w="4536" w:type="dxa"/>
          </w:tcPr>
          <w:p w:rsidR="00E52AA6" w:rsidRPr="00735570" w:rsidRDefault="00C707A0" w:rsidP="00E52AA6">
            <w:pPr>
              <w:spacing w:after="0" w:line="240" w:lineRule="auto"/>
              <w:jc w:val="both"/>
            </w:pPr>
            <w:r w:rsidRPr="00735570">
              <w:rPr>
                <w:rFonts w:ascii="Times New Roman" w:eastAsia="Times New Roman" w:hAnsi="Times New Roman"/>
                <w:color w:val="000000"/>
                <w:sz w:val="24"/>
                <w:szCs w:val="24"/>
                <w:lang w:eastAsia="ru-RU"/>
              </w:rPr>
              <w:t xml:space="preserve">Р.Р. </w:t>
            </w:r>
            <w:r w:rsidR="00D64FE0" w:rsidRPr="00735570">
              <w:rPr>
                <w:rFonts w:ascii="Times New Roman" w:eastAsia="Times New Roman" w:hAnsi="Times New Roman"/>
                <w:color w:val="000000"/>
                <w:sz w:val="24"/>
                <w:szCs w:val="24"/>
                <w:lang w:eastAsia="ru-RU"/>
              </w:rPr>
              <w:t>Практикум по культуре речи</w:t>
            </w: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992" w:type="dxa"/>
          </w:tcPr>
          <w:p w:rsidR="00E52AA6" w:rsidRPr="00735570" w:rsidRDefault="00D64FE0"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601"/>
        </w:trPr>
        <w:tc>
          <w:tcPr>
            <w:tcW w:w="675" w:type="dxa"/>
          </w:tcPr>
          <w:p w:rsidR="00E52AA6" w:rsidRPr="00735570" w:rsidRDefault="00E52AA6" w:rsidP="00E52AA6">
            <w:pPr>
              <w:spacing w:after="0" w:line="240" w:lineRule="auto"/>
              <w:contextualSpacing/>
              <w:jc w:val="both"/>
              <w:rPr>
                <w:rFonts w:ascii="Times New Roman" w:hAnsi="Times New Roman"/>
                <w:b/>
                <w:sz w:val="24"/>
                <w:szCs w:val="24"/>
              </w:rPr>
            </w:pPr>
            <w:r w:rsidRPr="00735570">
              <w:rPr>
                <w:rFonts w:ascii="Times New Roman" w:hAnsi="Times New Roman"/>
                <w:b/>
                <w:sz w:val="24"/>
                <w:szCs w:val="24"/>
              </w:rPr>
              <w:t>3.</w:t>
            </w:r>
          </w:p>
        </w:tc>
        <w:tc>
          <w:tcPr>
            <w:tcW w:w="4536" w:type="dxa"/>
          </w:tcPr>
          <w:p w:rsidR="00E52AA6" w:rsidRPr="00735570" w:rsidRDefault="00E52AA6" w:rsidP="00E52AA6">
            <w:pPr>
              <w:autoSpaceDE w:val="0"/>
              <w:autoSpaceDN w:val="0"/>
              <w:adjustRightInd w:val="0"/>
              <w:spacing w:after="0" w:line="240" w:lineRule="auto"/>
              <w:rPr>
                <w:rFonts w:ascii="Times New Roman" w:eastAsia="Times New Roman" w:hAnsi="Times New Roman"/>
                <w:b/>
                <w:color w:val="000000"/>
                <w:sz w:val="24"/>
                <w:szCs w:val="24"/>
                <w:lang w:eastAsia="ru-RU"/>
              </w:rPr>
            </w:pPr>
            <w:r w:rsidRPr="00735570">
              <w:rPr>
                <w:rFonts w:ascii="Times New Roman" w:eastAsia="Times New Roman" w:hAnsi="Times New Roman"/>
                <w:b/>
                <w:bCs/>
                <w:color w:val="000000"/>
                <w:sz w:val="24"/>
                <w:szCs w:val="24"/>
                <w:lang w:eastAsia="ru-RU"/>
              </w:rPr>
              <w:t xml:space="preserve">Раздел 3. </w:t>
            </w:r>
            <w:r w:rsidRPr="00735570">
              <w:rPr>
                <w:rFonts w:ascii="Times New Roman" w:hAnsi="Times New Roman"/>
                <w:b/>
                <w:color w:val="000000"/>
                <w:sz w:val="24"/>
                <w:szCs w:val="24"/>
                <w:lang w:eastAsia="ru-RU"/>
              </w:rPr>
              <w:t>Речь. Речевая деятельность. Текст</w:t>
            </w:r>
          </w:p>
        </w:tc>
        <w:tc>
          <w:tcPr>
            <w:tcW w:w="993" w:type="dxa"/>
          </w:tcPr>
          <w:p w:rsidR="00E52AA6" w:rsidRPr="00735570" w:rsidRDefault="00E52AA6" w:rsidP="00E52AA6">
            <w:pPr>
              <w:spacing w:after="0" w:line="240" w:lineRule="auto"/>
              <w:contextualSpacing/>
              <w:jc w:val="both"/>
              <w:rPr>
                <w:rFonts w:ascii="Times New Roman" w:hAnsi="Times New Roman"/>
                <w:b/>
                <w:sz w:val="24"/>
                <w:szCs w:val="24"/>
              </w:rPr>
            </w:pPr>
            <w:r w:rsidRPr="00735570">
              <w:rPr>
                <w:rFonts w:ascii="Times New Roman" w:hAnsi="Times New Roman"/>
                <w:b/>
                <w:sz w:val="24"/>
                <w:szCs w:val="24"/>
              </w:rPr>
              <w:t>14</w:t>
            </w:r>
          </w:p>
        </w:tc>
        <w:tc>
          <w:tcPr>
            <w:tcW w:w="1134" w:type="dxa"/>
          </w:tcPr>
          <w:p w:rsidR="00E52AA6" w:rsidRPr="00735570" w:rsidRDefault="00220D88" w:rsidP="00E52AA6">
            <w:pPr>
              <w:spacing w:after="0" w:line="240" w:lineRule="auto"/>
              <w:ind w:firstLine="34"/>
              <w:contextualSpacing/>
              <w:jc w:val="both"/>
              <w:rPr>
                <w:rFonts w:ascii="Times New Roman" w:hAnsi="Times New Roman"/>
                <w:b/>
                <w:sz w:val="24"/>
                <w:szCs w:val="24"/>
              </w:rPr>
            </w:pPr>
            <w:r>
              <w:rPr>
                <w:rFonts w:ascii="Times New Roman" w:hAnsi="Times New Roman"/>
                <w:b/>
                <w:sz w:val="24"/>
                <w:szCs w:val="24"/>
              </w:rPr>
              <w:t>9</w:t>
            </w:r>
          </w:p>
        </w:tc>
        <w:tc>
          <w:tcPr>
            <w:tcW w:w="992" w:type="dxa"/>
          </w:tcPr>
          <w:p w:rsidR="00E52AA6" w:rsidRPr="00735570" w:rsidRDefault="00220D88" w:rsidP="00E52AA6">
            <w:pPr>
              <w:spacing w:after="0" w:line="240" w:lineRule="auto"/>
              <w:ind w:firstLine="34"/>
              <w:contextualSpacing/>
              <w:jc w:val="both"/>
              <w:rPr>
                <w:rFonts w:ascii="Times New Roman" w:hAnsi="Times New Roman"/>
                <w:b/>
                <w:sz w:val="24"/>
                <w:szCs w:val="24"/>
              </w:rPr>
            </w:pPr>
            <w:r>
              <w:rPr>
                <w:rFonts w:ascii="Times New Roman" w:hAnsi="Times New Roman"/>
                <w:b/>
                <w:sz w:val="24"/>
                <w:szCs w:val="24"/>
              </w:rPr>
              <w:t>5</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421"/>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3.1</w:t>
            </w:r>
          </w:p>
        </w:tc>
        <w:tc>
          <w:tcPr>
            <w:tcW w:w="4536" w:type="dxa"/>
          </w:tcPr>
          <w:p w:rsidR="00E52AA6" w:rsidRPr="00735570" w:rsidRDefault="00C707A0" w:rsidP="00C707A0">
            <w:pPr>
              <w:spacing w:after="0" w:line="240" w:lineRule="auto"/>
              <w:jc w:val="both"/>
            </w:pPr>
            <w:r w:rsidRPr="00C707A0">
              <w:rPr>
                <w:rFonts w:ascii="Times New Roman" w:hAnsi="Times New Roman"/>
                <w:sz w:val="24"/>
                <w:szCs w:val="24"/>
              </w:rPr>
              <w:t>Слушание</w:t>
            </w:r>
            <w:r>
              <w:rPr>
                <w:rFonts w:ascii="Times New Roman" w:hAnsi="Times New Roman"/>
                <w:sz w:val="24"/>
                <w:szCs w:val="24"/>
              </w:rPr>
              <w:t xml:space="preserve"> </w:t>
            </w:r>
            <w:r w:rsidRPr="00C707A0">
              <w:rPr>
                <w:rFonts w:ascii="Times New Roman" w:hAnsi="Times New Roman"/>
                <w:sz w:val="24"/>
                <w:szCs w:val="24"/>
              </w:rPr>
              <w:t>как вид речевой деятельности</w:t>
            </w:r>
          </w:p>
        </w:tc>
        <w:tc>
          <w:tcPr>
            <w:tcW w:w="993"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337"/>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3.2</w:t>
            </w:r>
          </w:p>
        </w:tc>
        <w:tc>
          <w:tcPr>
            <w:tcW w:w="4536" w:type="dxa"/>
          </w:tcPr>
          <w:p w:rsidR="00C707A0" w:rsidRPr="00C707A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C707A0">
              <w:rPr>
                <w:rFonts w:ascii="Times New Roman" w:eastAsia="Times New Roman" w:hAnsi="Times New Roman"/>
                <w:color w:val="000000"/>
                <w:sz w:val="24"/>
                <w:szCs w:val="24"/>
                <w:lang w:eastAsia="ru-RU"/>
              </w:rPr>
              <w:t>Основные</w:t>
            </w:r>
            <w:r>
              <w:rPr>
                <w:rFonts w:ascii="Times New Roman" w:eastAsia="Times New Roman" w:hAnsi="Times New Roman"/>
                <w:color w:val="000000"/>
                <w:sz w:val="24"/>
                <w:szCs w:val="24"/>
                <w:lang w:eastAsia="ru-RU"/>
              </w:rPr>
              <w:t xml:space="preserve"> </w:t>
            </w:r>
            <w:r w:rsidRPr="00C707A0">
              <w:rPr>
                <w:rFonts w:ascii="Times New Roman" w:eastAsia="Times New Roman" w:hAnsi="Times New Roman"/>
                <w:color w:val="000000"/>
                <w:sz w:val="24"/>
                <w:szCs w:val="24"/>
                <w:lang w:eastAsia="ru-RU"/>
              </w:rPr>
              <w:t>методы,</w:t>
            </w:r>
            <w:r>
              <w:rPr>
                <w:rFonts w:ascii="Times New Roman" w:eastAsia="Times New Roman" w:hAnsi="Times New Roman"/>
                <w:color w:val="000000"/>
                <w:sz w:val="24"/>
                <w:szCs w:val="24"/>
                <w:lang w:eastAsia="ru-RU"/>
              </w:rPr>
              <w:t xml:space="preserve"> </w:t>
            </w:r>
            <w:r w:rsidRPr="00C707A0">
              <w:rPr>
                <w:rFonts w:ascii="Times New Roman" w:eastAsia="Times New Roman" w:hAnsi="Times New Roman"/>
                <w:color w:val="000000"/>
                <w:sz w:val="24"/>
                <w:szCs w:val="24"/>
                <w:lang w:eastAsia="ru-RU"/>
              </w:rPr>
              <w:t>способы и</w:t>
            </w:r>
          </w:p>
          <w:p w:rsidR="00C707A0" w:rsidRPr="00C707A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C707A0">
              <w:rPr>
                <w:rFonts w:ascii="Times New Roman" w:eastAsia="Times New Roman" w:hAnsi="Times New Roman"/>
                <w:color w:val="000000"/>
                <w:sz w:val="24"/>
                <w:szCs w:val="24"/>
                <w:lang w:eastAsia="ru-RU"/>
              </w:rPr>
              <w:t>средства получения и</w:t>
            </w:r>
            <w:r>
              <w:rPr>
                <w:rFonts w:ascii="Times New Roman" w:eastAsia="Times New Roman" w:hAnsi="Times New Roman"/>
                <w:color w:val="000000"/>
                <w:sz w:val="24"/>
                <w:szCs w:val="24"/>
                <w:lang w:eastAsia="ru-RU"/>
              </w:rPr>
              <w:t xml:space="preserve"> </w:t>
            </w:r>
            <w:r w:rsidRPr="00C707A0">
              <w:rPr>
                <w:rFonts w:ascii="Times New Roman" w:eastAsia="Times New Roman" w:hAnsi="Times New Roman"/>
                <w:color w:val="000000"/>
                <w:sz w:val="24"/>
                <w:szCs w:val="24"/>
                <w:lang w:eastAsia="ru-RU"/>
              </w:rPr>
              <w:t>переработки</w:t>
            </w:r>
          </w:p>
          <w:p w:rsidR="00E52AA6" w:rsidRPr="0073557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C707A0">
              <w:rPr>
                <w:rFonts w:ascii="Times New Roman" w:eastAsia="Times New Roman" w:hAnsi="Times New Roman"/>
                <w:color w:val="000000"/>
                <w:sz w:val="24"/>
                <w:szCs w:val="24"/>
                <w:lang w:eastAsia="ru-RU"/>
              </w:rPr>
              <w:t>информации</w:t>
            </w: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568"/>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3.3</w:t>
            </w:r>
          </w:p>
        </w:tc>
        <w:tc>
          <w:tcPr>
            <w:tcW w:w="4536" w:type="dxa"/>
          </w:tcPr>
          <w:p w:rsidR="00E52AA6" w:rsidRPr="0073557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C707A0">
              <w:rPr>
                <w:rFonts w:ascii="Times New Roman" w:eastAsia="Times New Roman" w:hAnsi="Times New Roman"/>
                <w:color w:val="000000"/>
                <w:sz w:val="24"/>
                <w:szCs w:val="24"/>
                <w:lang w:eastAsia="ru-RU"/>
              </w:rPr>
              <w:t>Структура</w:t>
            </w:r>
            <w:r>
              <w:rPr>
                <w:rFonts w:ascii="Times New Roman" w:eastAsia="Times New Roman" w:hAnsi="Times New Roman"/>
                <w:color w:val="000000"/>
                <w:sz w:val="24"/>
                <w:szCs w:val="24"/>
                <w:lang w:eastAsia="ru-RU"/>
              </w:rPr>
              <w:t xml:space="preserve"> </w:t>
            </w:r>
            <w:r w:rsidRPr="00C707A0">
              <w:rPr>
                <w:rFonts w:ascii="Times New Roman" w:eastAsia="Times New Roman" w:hAnsi="Times New Roman"/>
                <w:color w:val="000000"/>
                <w:sz w:val="24"/>
                <w:szCs w:val="24"/>
                <w:lang w:eastAsia="ru-RU"/>
              </w:rPr>
              <w:t>аргументации</w:t>
            </w: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rPr>
          <w:trHeight w:val="420"/>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3.4</w:t>
            </w:r>
          </w:p>
        </w:tc>
        <w:tc>
          <w:tcPr>
            <w:tcW w:w="4536" w:type="dxa"/>
          </w:tcPr>
          <w:p w:rsidR="00E52AA6" w:rsidRPr="00735570" w:rsidRDefault="00C707A0" w:rsidP="00C707A0">
            <w:pPr>
              <w:spacing w:after="0" w:line="240" w:lineRule="auto"/>
            </w:pPr>
            <w:r w:rsidRPr="00C707A0">
              <w:rPr>
                <w:rFonts w:ascii="Times New Roman" w:hAnsi="Times New Roman"/>
                <w:sz w:val="24"/>
                <w:szCs w:val="24"/>
              </w:rPr>
              <w:t>Доказательство и опровержение</w:t>
            </w:r>
          </w:p>
        </w:tc>
        <w:tc>
          <w:tcPr>
            <w:tcW w:w="993"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b/>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b/>
                <w:sz w:val="24"/>
                <w:szCs w:val="24"/>
              </w:rPr>
            </w:pPr>
          </w:p>
        </w:tc>
      </w:tr>
      <w:tr w:rsidR="00E52AA6" w:rsidRPr="00735570" w:rsidTr="00D85B16">
        <w:trPr>
          <w:trHeight w:val="355"/>
        </w:trPr>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3.5</w:t>
            </w:r>
          </w:p>
        </w:tc>
        <w:tc>
          <w:tcPr>
            <w:tcW w:w="4536" w:type="dxa"/>
          </w:tcPr>
          <w:p w:rsidR="00E52AA6" w:rsidRPr="0073557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C707A0">
              <w:rPr>
                <w:rFonts w:ascii="Times New Roman" w:eastAsia="Times New Roman" w:hAnsi="Times New Roman"/>
                <w:color w:val="000000"/>
                <w:sz w:val="24"/>
                <w:szCs w:val="24"/>
                <w:lang w:eastAsia="ru-RU"/>
              </w:rPr>
              <w:t>Разговорная</w:t>
            </w:r>
            <w:r>
              <w:rPr>
                <w:rFonts w:ascii="Times New Roman" w:eastAsia="Times New Roman" w:hAnsi="Times New Roman"/>
                <w:color w:val="000000"/>
                <w:sz w:val="24"/>
                <w:szCs w:val="24"/>
                <w:lang w:eastAsia="ru-RU"/>
              </w:rPr>
              <w:t xml:space="preserve"> </w:t>
            </w:r>
            <w:r w:rsidRPr="00C707A0">
              <w:rPr>
                <w:rFonts w:ascii="Times New Roman" w:eastAsia="Times New Roman" w:hAnsi="Times New Roman"/>
                <w:color w:val="000000"/>
                <w:sz w:val="24"/>
                <w:szCs w:val="24"/>
                <w:lang w:eastAsia="ru-RU"/>
              </w:rPr>
              <w:t>речь. Самохарактеристика, самопрезентация, поздравление</w:t>
            </w:r>
          </w:p>
        </w:tc>
        <w:tc>
          <w:tcPr>
            <w:tcW w:w="993" w:type="dxa"/>
          </w:tcPr>
          <w:p w:rsidR="00E52AA6" w:rsidRPr="00735570" w:rsidRDefault="00C707A0" w:rsidP="00E52AA6">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1134" w:type="dxa"/>
          </w:tcPr>
          <w:p w:rsidR="00E52AA6" w:rsidRPr="00735570" w:rsidRDefault="00C707A0"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3.6</w:t>
            </w:r>
          </w:p>
        </w:tc>
        <w:tc>
          <w:tcPr>
            <w:tcW w:w="4536" w:type="dxa"/>
          </w:tcPr>
          <w:p w:rsidR="00C707A0" w:rsidRPr="00C707A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C707A0">
              <w:rPr>
                <w:rFonts w:ascii="Times New Roman" w:eastAsia="Times New Roman" w:hAnsi="Times New Roman"/>
                <w:color w:val="000000"/>
                <w:sz w:val="24"/>
                <w:szCs w:val="24"/>
                <w:lang w:eastAsia="ru-RU"/>
              </w:rPr>
              <w:t>Научный</w:t>
            </w:r>
            <w:r>
              <w:rPr>
                <w:rFonts w:ascii="Times New Roman" w:eastAsia="Times New Roman" w:hAnsi="Times New Roman"/>
                <w:color w:val="000000"/>
                <w:sz w:val="24"/>
                <w:szCs w:val="24"/>
                <w:lang w:eastAsia="ru-RU"/>
              </w:rPr>
              <w:t xml:space="preserve"> </w:t>
            </w:r>
            <w:r w:rsidRPr="00C707A0">
              <w:rPr>
                <w:rFonts w:ascii="Times New Roman" w:eastAsia="Times New Roman" w:hAnsi="Times New Roman"/>
                <w:color w:val="000000"/>
                <w:sz w:val="24"/>
                <w:szCs w:val="24"/>
                <w:lang w:eastAsia="ru-RU"/>
              </w:rPr>
              <w:t>стиль. Реферат как</w:t>
            </w:r>
            <w:r>
              <w:rPr>
                <w:rFonts w:ascii="Times New Roman" w:eastAsia="Times New Roman" w:hAnsi="Times New Roman"/>
                <w:color w:val="000000"/>
                <w:sz w:val="24"/>
                <w:szCs w:val="24"/>
                <w:lang w:eastAsia="ru-RU"/>
              </w:rPr>
              <w:t xml:space="preserve"> </w:t>
            </w:r>
            <w:r w:rsidRPr="00C707A0">
              <w:rPr>
                <w:rFonts w:ascii="Times New Roman" w:eastAsia="Times New Roman" w:hAnsi="Times New Roman"/>
                <w:color w:val="000000"/>
                <w:sz w:val="24"/>
                <w:szCs w:val="24"/>
                <w:lang w:eastAsia="ru-RU"/>
              </w:rPr>
              <w:t>результат</w:t>
            </w:r>
          </w:p>
          <w:p w:rsidR="00E52AA6" w:rsidRPr="0073557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C707A0">
              <w:rPr>
                <w:rFonts w:ascii="Times New Roman" w:eastAsia="Times New Roman" w:hAnsi="Times New Roman"/>
                <w:color w:val="000000"/>
                <w:sz w:val="24"/>
                <w:szCs w:val="24"/>
                <w:lang w:eastAsia="ru-RU"/>
              </w:rPr>
              <w:t>проектной</w:t>
            </w:r>
            <w:r>
              <w:rPr>
                <w:rFonts w:ascii="Times New Roman" w:eastAsia="Times New Roman" w:hAnsi="Times New Roman"/>
                <w:color w:val="000000"/>
                <w:sz w:val="24"/>
                <w:szCs w:val="24"/>
                <w:lang w:eastAsia="ru-RU"/>
              </w:rPr>
              <w:t xml:space="preserve"> </w:t>
            </w:r>
            <w:r w:rsidRPr="00C707A0">
              <w:rPr>
                <w:rFonts w:ascii="Times New Roman" w:eastAsia="Times New Roman" w:hAnsi="Times New Roman"/>
                <w:color w:val="000000"/>
                <w:sz w:val="24"/>
                <w:szCs w:val="24"/>
                <w:lang w:eastAsia="ru-RU"/>
              </w:rPr>
              <w:t>деятельности</w:t>
            </w:r>
          </w:p>
        </w:tc>
        <w:tc>
          <w:tcPr>
            <w:tcW w:w="993"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hd w:val="clear" w:color="auto" w:fill="FFFFFF"/>
              <w:spacing w:after="0" w:line="240" w:lineRule="auto"/>
              <w:ind w:left="58" w:firstLine="34"/>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3.7</w:t>
            </w:r>
          </w:p>
        </w:tc>
        <w:tc>
          <w:tcPr>
            <w:tcW w:w="4536" w:type="dxa"/>
          </w:tcPr>
          <w:p w:rsidR="00C707A0" w:rsidRPr="00C707A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735570">
              <w:rPr>
                <w:rFonts w:ascii="Times New Roman" w:eastAsia="Times New Roman" w:hAnsi="Times New Roman"/>
                <w:color w:val="000000"/>
                <w:sz w:val="24"/>
                <w:szCs w:val="24"/>
                <w:lang w:eastAsia="ru-RU"/>
              </w:rPr>
              <w:t xml:space="preserve">Р.Р. </w:t>
            </w:r>
            <w:r w:rsidRPr="00C707A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И</w:t>
            </w:r>
            <w:r w:rsidRPr="00C707A0">
              <w:rPr>
                <w:rFonts w:ascii="Times New Roman" w:eastAsia="Times New Roman" w:hAnsi="Times New Roman"/>
                <w:color w:val="000000"/>
                <w:sz w:val="24"/>
                <w:szCs w:val="24"/>
                <w:lang w:eastAsia="ru-RU"/>
              </w:rPr>
              <w:t>сследование</w:t>
            </w:r>
            <w:r>
              <w:rPr>
                <w:rFonts w:ascii="Times New Roman" w:eastAsia="Times New Roman" w:hAnsi="Times New Roman"/>
                <w:color w:val="000000"/>
                <w:sz w:val="24"/>
                <w:szCs w:val="24"/>
                <w:lang w:eastAsia="ru-RU"/>
              </w:rPr>
              <w:t>.</w:t>
            </w:r>
            <w:r w:rsidRPr="00C707A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w:t>
            </w:r>
            <w:r w:rsidRPr="00C707A0">
              <w:rPr>
                <w:rFonts w:ascii="Times New Roman" w:eastAsia="Times New Roman" w:hAnsi="Times New Roman"/>
                <w:color w:val="000000"/>
                <w:sz w:val="24"/>
                <w:szCs w:val="24"/>
                <w:lang w:eastAsia="ru-RU"/>
              </w:rPr>
              <w:t>аписание и защита</w:t>
            </w:r>
          </w:p>
          <w:p w:rsidR="00E52AA6" w:rsidRPr="0073557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C707A0">
              <w:rPr>
                <w:rFonts w:ascii="Times New Roman" w:eastAsia="Times New Roman" w:hAnsi="Times New Roman"/>
                <w:color w:val="000000"/>
                <w:sz w:val="24"/>
                <w:szCs w:val="24"/>
                <w:lang w:eastAsia="ru-RU"/>
              </w:rPr>
              <w:t>реферата</w:t>
            </w: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hd w:val="clear" w:color="auto" w:fill="FFFFFF"/>
              <w:spacing w:after="0" w:line="240" w:lineRule="auto"/>
              <w:ind w:left="58" w:firstLine="34"/>
              <w:contextualSpacing/>
              <w:jc w:val="both"/>
              <w:rPr>
                <w:rFonts w:ascii="Times New Roman" w:hAnsi="Times New Roman"/>
                <w:sz w:val="24"/>
                <w:szCs w:val="24"/>
              </w:rPr>
            </w:pPr>
          </w:p>
        </w:tc>
        <w:tc>
          <w:tcPr>
            <w:tcW w:w="992" w:type="dxa"/>
          </w:tcPr>
          <w:p w:rsidR="00E52AA6" w:rsidRPr="00735570" w:rsidRDefault="00C707A0"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1</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3.8</w:t>
            </w:r>
          </w:p>
        </w:tc>
        <w:tc>
          <w:tcPr>
            <w:tcW w:w="4536" w:type="dxa"/>
          </w:tcPr>
          <w:p w:rsidR="00E52AA6" w:rsidRPr="0073557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C707A0">
              <w:rPr>
                <w:rFonts w:ascii="Times New Roman" w:eastAsia="Times New Roman" w:hAnsi="Times New Roman"/>
                <w:color w:val="000000"/>
                <w:sz w:val="24"/>
                <w:szCs w:val="24"/>
                <w:lang w:eastAsia="ru-RU"/>
              </w:rPr>
              <w:t>Учебно-научная</w:t>
            </w:r>
            <w:r>
              <w:rPr>
                <w:rFonts w:ascii="Times New Roman" w:eastAsia="Times New Roman" w:hAnsi="Times New Roman"/>
                <w:color w:val="000000"/>
                <w:sz w:val="24"/>
                <w:szCs w:val="24"/>
                <w:lang w:eastAsia="ru-RU"/>
              </w:rPr>
              <w:t xml:space="preserve"> </w:t>
            </w:r>
            <w:r w:rsidRPr="00C707A0">
              <w:rPr>
                <w:rFonts w:ascii="Times New Roman" w:eastAsia="Times New Roman" w:hAnsi="Times New Roman"/>
                <w:color w:val="000000"/>
                <w:sz w:val="24"/>
                <w:szCs w:val="24"/>
                <w:lang w:eastAsia="ru-RU"/>
              </w:rPr>
              <w:t>дискуссия</w:t>
            </w:r>
          </w:p>
        </w:tc>
        <w:tc>
          <w:tcPr>
            <w:tcW w:w="993" w:type="dxa"/>
          </w:tcPr>
          <w:p w:rsidR="00E52AA6" w:rsidRPr="00735570" w:rsidRDefault="00E52AA6" w:rsidP="00E52AA6">
            <w:pPr>
              <w:spacing w:after="0" w:line="240" w:lineRule="auto"/>
              <w:ind w:firstLine="34"/>
              <w:contextualSpacing/>
              <w:jc w:val="both"/>
              <w:rPr>
                <w:rFonts w:ascii="Times New Roman" w:hAnsi="Times New Roman"/>
                <w:sz w:val="24"/>
                <w:szCs w:val="24"/>
              </w:rPr>
            </w:pPr>
            <w:r w:rsidRPr="00735570">
              <w:rPr>
                <w:rFonts w:ascii="Times New Roman" w:hAnsi="Times New Roman"/>
                <w:sz w:val="24"/>
                <w:szCs w:val="24"/>
              </w:rPr>
              <w:t>1</w:t>
            </w:r>
          </w:p>
        </w:tc>
        <w:tc>
          <w:tcPr>
            <w:tcW w:w="1134" w:type="dxa"/>
          </w:tcPr>
          <w:p w:rsidR="00E52AA6" w:rsidRPr="00735570" w:rsidRDefault="00E52AA6" w:rsidP="00E52AA6">
            <w:pPr>
              <w:shd w:val="clear" w:color="auto" w:fill="FFFFFF"/>
              <w:spacing w:after="0" w:line="240" w:lineRule="auto"/>
              <w:ind w:left="58" w:firstLine="34"/>
              <w:contextualSpacing/>
              <w:jc w:val="both"/>
              <w:rPr>
                <w:rFonts w:ascii="Times New Roman" w:hAnsi="Times New Roman"/>
                <w:sz w:val="24"/>
                <w:szCs w:val="24"/>
              </w:rPr>
            </w:pPr>
            <w:r w:rsidRPr="00735570">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3.9</w:t>
            </w:r>
          </w:p>
        </w:tc>
        <w:tc>
          <w:tcPr>
            <w:tcW w:w="4536" w:type="dxa"/>
          </w:tcPr>
          <w:p w:rsidR="00C707A0" w:rsidRPr="00C707A0" w:rsidRDefault="00C707A0" w:rsidP="00C707A0">
            <w:pPr>
              <w:autoSpaceDE w:val="0"/>
              <w:autoSpaceDN w:val="0"/>
              <w:adjustRightInd w:val="0"/>
              <w:spacing w:after="0" w:line="240" w:lineRule="auto"/>
              <w:rPr>
                <w:rFonts w:ascii="Times New Roman" w:eastAsia="Times New Roman" w:hAnsi="Times New Roman"/>
                <w:color w:val="000000"/>
                <w:sz w:val="24"/>
                <w:szCs w:val="24"/>
                <w:lang w:eastAsia="ru-RU"/>
              </w:rPr>
            </w:pPr>
            <w:r w:rsidRPr="00C707A0">
              <w:rPr>
                <w:rFonts w:ascii="Times New Roman" w:eastAsia="Times New Roman" w:hAnsi="Times New Roman"/>
                <w:color w:val="000000"/>
                <w:sz w:val="24"/>
                <w:szCs w:val="24"/>
                <w:lang w:eastAsia="ru-RU"/>
              </w:rPr>
              <w:t>Язык художественной</w:t>
            </w:r>
            <w:r>
              <w:rPr>
                <w:rFonts w:ascii="Times New Roman" w:eastAsia="Times New Roman" w:hAnsi="Times New Roman"/>
                <w:color w:val="000000"/>
                <w:sz w:val="24"/>
                <w:szCs w:val="24"/>
                <w:lang w:eastAsia="ru-RU"/>
              </w:rPr>
              <w:t xml:space="preserve"> </w:t>
            </w:r>
            <w:r w:rsidRPr="00C707A0">
              <w:rPr>
                <w:rFonts w:ascii="Times New Roman" w:eastAsia="Times New Roman" w:hAnsi="Times New Roman"/>
                <w:color w:val="000000"/>
                <w:sz w:val="24"/>
                <w:szCs w:val="24"/>
                <w:lang w:eastAsia="ru-RU"/>
              </w:rPr>
              <w:t>литературы.</w:t>
            </w:r>
          </w:p>
          <w:p w:rsidR="00E52AA6" w:rsidRPr="00735570" w:rsidRDefault="00E52AA6" w:rsidP="00C707A0">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993" w:type="dxa"/>
          </w:tcPr>
          <w:p w:rsidR="00E52AA6" w:rsidRPr="00735570" w:rsidRDefault="00220D88"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1</w:t>
            </w:r>
          </w:p>
        </w:tc>
        <w:tc>
          <w:tcPr>
            <w:tcW w:w="1134" w:type="dxa"/>
          </w:tcPr>
          <w:p w:rsidR="00E52AA6" w:rsidRPr="00735570" w:rsidRDefault="00220D88" w:rsidP="00E52AA6">
            <w:pPr>
              <w:shd w:val="clear" w:color="auto" w:fill="FFFFFF"/>
              <w:spacing w:after="0" w:line="240" w:lineRule="auto"/>
              <w:ind w:left="58" w:firstLine="34"/>
              <w:contextualSpacing/>
              <w:jc w:val="both"/>
              <w:rPr>
                <w:rFonts w:ascii="Times New Roman" w:hAnsi="Times New Roman"/>
                <w:sz w:val="24"/>
                <w:szCs w:val="24"/>
              </w:rPr>
            </w:pPr>
            <w:r>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3.10</w:t>
            </w:r>
          </w:p>
        </w:tc>
        <w:tc>
          <w:tcPr>
            <w:tcW w:w="4536" w:type="dxa"/>
          </w:tcPr>
          <w:p w:rsidR="00220D88" w:rsidRPr="00220D88" w:rsidRDefault="00220D88" w:rsidP="00220D88">
            <w:pPr>
              <w:spacing w:after="0" w:line="240" w:lineRule="auto"/>
              <w:jc w:val="both"/>
              <w:rPr>
                <w:rFonts w:ascii="Times New Roman" w:hAnsi="Times New Roman"/>
                <w:sz w:val="24"/>
                <w:szCs w:val="24"/>
              </w:rPr>
            </w:pPr>
            <w:r w:rsidRPr="00735570">
              <w:rPr>
                <w:rFonts w:ascii="Times New Roman" w:eastAsia="Times New Roman" w:hAnsi="Times New Roman"/>
                <w:color w:val="000000"/>
                <w:sz w:val="24"/>
                <w:szCs w:val="24"/>
                <w:lang w:eastAsia="ru-RU"/>
              </w:rPr>
              <w:t xml:space="preserve">Р.Р. </w:t>
            </w:r>
            <w:r w:rsidRPr="00C707A0">
              <w:rPr>
                <w:rFonts w:ascii="Times New Roman" w:eastAsia="Times New Roman" w:hAnsi="Times New Roman"/>
                <w:color w:val="000000"/>
                <w:sz w:val="24"/>
                <w:szCs w:val="24"/>
                <w:lang w:eastAsia="ru-RU"/>
              </w:rPr>
              <w:t xml:space="preserve"> Сочинение</w:t>
            </w:r>
            <w:r w:rsidRPr="00220D88">
              <w:rPr>
                <w:rFonts w:ascii="Times New Roman" w:hAnsi="Times New Roman"/>
                <w:sz w:val="24"/>
                <w:szCs w:val="24"/>
              </w:rPr>
              <w:t xml:space="preserve"> в жанре</w:t>
            </w:r>
            <w:r>
              <w:rPr>
                <w:rFonts w:ascii="Times New Roman" w:hAnsi="Times New Roman"/>
                <w:sz w:val="24"/>
                <w:szCs w:val="24"/>
              </w:rPr>
              <w:t xml:space="preserve"> </w:t>
            </w:r>
            <w:r w:rsidRPr="00220D88">
              <w:rPr>
                <w:rFonts w:ascii="Times New Roman" w:hAnsi="Times New Roman"/>
                <w:sz w:val="24"/>
                <w:szCs w:val="24"/>
              </w:rPr>
              <w:t>письма</w:t>
            </w:r>
            <w:r>
              <w:rPr>
                <w:rFonts w:ascii="Times New Roman" w:hAnsi="Times New Roman"/>
                <w:sz w:val="24"/>
                <w:szCs w:val="24"/>
              </w:rPr>
              <w:t xml:space="preserve"> </w:t>
            </w:r>
            <w:r w:rsidRPr="00220D88">
              <w:rPr>
                <w:rFonts w:ascii="Times New Roman" w:hAnsi="Times New Roman"/>
                <w:sz w:val="24"/>
                <w:szCs w:val="24"/>
              </w:rPr>
              <w:t>к другу.</w:t>
            </w:r>
          </w:p>
          <w:p w:rsidR="00E52AA6" w:rsidRPr="00735570" w:rsidRDefault="00220D88" w:rsidP="00220D88">
            <w:pPr>
              <w:spacing w:after="0" w:line="240" w:lineRule="auto"/>
              <w:jc w:val="both"/>
            </w:pPr>
            <w:r w:rsidRPr="00220D88">
              <w:rPr>
                <w:rFonts w:ascii="Times New Roman" w:hAnsi="Times New Roman"/>
                <w:sz w:val="24"/>
                <w:szCs w:val="24"/>
              </w:rPr>
              <w:t>Страницы</w:t>
            </w:r>
            <w:r>
              <w:rPr>
                <w:rFonts w:ascii="Times New Roman" w:hAnsi="Times New Roman"/>
                <w:sz w:val="24"/>
                <w:szCs w:val="24"/>
              </w:rPr>
              <w:t xml:space="preserve"> </w:t>
            </w:r>
            <w:r w:rsidRPr="00220D88">
              <w:rPr>
                <w:rFonts w:ascii="Times New Roman" w:hAnsi="Times New Roman"/>
                <w:sz w:val="24"/>
                <w:szCs w:val="24"/>
              </w:rPr>
              <w:t>дневника</w:t>
            </w:r>
          </w:p>
        </w:tc>
        <w:tc>
          <w:tcPr>
            <w:tcW w:w="993" w:type="dxa"/>
          </w:tcPr>
          <w:p w:rsidR="00E52AA6" w:rsidRPr="00735570" w:rsidRDefault="00220D88"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2</w:t>
            </w:r>
          </w:p>
        </w:tc>
        <w:tc>
          <w:tcPr>
            <w:tcW w:w="1134" w:type="dxa"/>
          </w:tcPr>
          <w:p w:rsidR="00E52AA6" w:rsidRPr="00735570" w:rsidRDefault="00E52AA6" w:rsidP="00E52AA6">
            <w:pPr>
              <w:shd w:val="clear" w:color="auto" w:fill="FFFFFF"/>
              <w:spacing w:after="0" w:line="240" w:lineRule="auto"/>
              <w:ind w:left="58" w:firstLine="34"/>
              <w:contextualSpacing/>
              <w:jc w:val="both"/>
              <w:rPr>
                <w:rFonts w:ascii="Times New Roman" w:hAnsi="Times New Roman"/>
                <w:sz w:val="24"/>
                <w:szCs w:val="24"/>
              </w:rPr>
            </w:pPr>
          </w:p>
        </w:tc>
        <w:tc>
          <w:tcPr>
            <w:tcW w:w="992" w:type="dxa"/>
          </w:tcPr>
          <w:p w:rsidR="00E52AA6" w:rsidRPr="00735570" w:rsidRDefault="00220D88"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2</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r w:rsidRPr="00735570">
              <w:rPr>
                <w:rFonts w:ascii="Times New Roman" w:hAnsi="Times New Roman"/>
                <w:sz w:val="24"/>
                <w:szCs w:val="24"/>
              </w:rPr>
              <w:t>3.11</w:t>
            </w:r>
          </w:p>
        </w:tc>
        <w:tc>
          <w:tcPr>
            <w:tcW w:w="4536" w:type="dxa"/>
          </w:tcPr>
          <w:p w:rsidR="00E52AA6" w:rsidRPr="00735570" w:rsidRDefault="00220D88" w:rsidP="00220D88">
            <w:pPr>
              <w:spacing w:after="0" w:line="240" w:lineRule="auto"/>
              <w:jc w:val="both"/>
            </w:pPr>
            <w:r w:rsidRPr="00220D88">
              <w:rPr>
                <w:rFonts w:ascii="Times New Roman" w:hAnsi="Times New Roman"/>
                <w:sz w:val="24"/>
                <w:szCs w:val="24"/>
              </w:rPr>
              <w:t>Повторение</w:t>
            </w:r>
            <w:r>
              <w:rPr>
                <w:rFonts w:ascii="Times New Roman" w:hAnsi="Times New Roman"/>
                <w:sz w:val="24"/>
                <w:szCs w:val="24"/>
              </w:rPr>
              <w:t xml:space="preserve"> </w:t>
            </w:r>
            <w:r w:rsidRPr="00220D88">
              <w:rPr>
                <w:rFonts w:ascii="Times New Roman" w:hAnsi="Times New Roman"/>
                <w:sz w:val="24"/>
                <w:szCs w:val="24"/>
              </w:rPr>
              <w:t>и обобщение изученного материала</w:t>
            </w:r>
          </w:p>
        </w:tc>
        <w:tc>
          <w:tcPr>
            <w:tcW w:w="993" w:type="dxa"/>
          </w:tcPr>
          <w:p w:rsidR="00E52AA6" w:rsidRPr="00735570" w:rsidRDefault="00220D88"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1</w:t>
            </w:r>
          </w:p>
        </w:tc>
        <w:tc>
          <w:tcPr>
            <w:tcW w:w="1134" w:type="dxa"/>
          </w:tcPr>
          <w:p w:rsidR="00E52AA6" w:rsidRPr="00735570" w:rsidRDefault="00220D88" w:rsidP="00E52AA6">
            <w:pPr>
              <w:shd w:val="clear" w:color="auto" w:fill="FFFFFF"/>
              <w:spacing w:after="0" w:line="240" w:lineRule="auto"/>
              <w:ind w:left="58" w:firstLine="34"/>
              <w:contextualSpacing/>
              <w:jc w:val="both"/>
              <w:rPr>
                <w:rFonts w:ascii="Times New Roman" w:hAnsi="Times New Roman"/>
                <w:sz w:val="24"/>
                <w:szCs w:val="24"/>
              </w:rPr>
            </w:pPr>
            <w:r>
              <w:rPr>
                <w:rFonts w:ascii="Times New Roman" w:hAnsi="Times New Roman"/>
                <w:sz w:val="24"/>
                <w:szCs w:val="24"/>
              </w:rPr>
              <w:t>1</w:t>
            </w:r>
          </w:p>
        </w:tc>
        <w:tc>
          <w:tcPr>
            <w:tcW w:w="992"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r w:rsidR="00220D88" w:rsidRPr="00735570" w:rsidTr="00D85B16">
        <w:tc>
          <w:tcPr>
            <w:tcW w:w="675" w:type="dxa"/>
          </w:tcPr>
          <w:p w:rsidR="00220D88" w:rsidRPr="00735570" w:rsidRDefault="00220D88" w:rsidP="00E52AA6">
            <w:pPr>
              <w:spacing w:after="0" w:line="240" w:lineRule="auto"/>
              <w:contextualSpacing/>
              <w:jc w:val="both"/>
              <w:rPr>
                <w:rFonts w:ascii="Times New Roman" w:hAnsi="Times New Roman"/>
                <w:sz w:val="24"/>
                <w:szCs w:val="24"/>
              </w:rPr>
            </w:pPr>
            <w:r>
              <w:rPr>
                <w:rFonts w:ascii="Times New Roman" w:hAnsi="Times New Roman"/>
                <w:sz w:val="24"/>
                <w:szCs w:val="24"/>
              </w:rPr>
              <w:t>3.12</w:t>
            </w:r>
          </w:p>
        </w:tc>
        <w:tc>
          <w:tcPr>
            <w:tcW w:w="4536" w:type="dxa"/>
          </w:tcPr>
          <w:p w:rsidR="00220D88" w:rsidRPr="00220D88" w:rsidRDefault="00220D88" w:rsidP="00220D88">
            <w:pPr>
              <w:spacing w:after="0" w:line="240" w:lineRule="auto"/>
              <w:jc w:val="both"/>
              <w:rPr>
                <w:rFonts w:ascii="Times New Roman" w:hAnsi="Times New Roman"/>
                <w:sz w:val="24"/>
                <w:szCs w:val="24"/>
              </w:rPr>
            </w:pPr>
            <w:r w:rsidRPr="00735570">
              <w:rPr>
                <w:rFonts w:ascii="Times New Roman" w:eastAsia="Times New Roman" w:hAnsi="Times New Roman"/>
                <w:color w:val="000000"/>
                <w:sz w:val="24"/>
                <w:szCs w:val="24"/>
                <w:lang w:eastAsia="ru-RU"/>
              </w:rPr>
              <w:t xml:space="preserve">Р.Р. </w:t>
            </w:r>
            <w:r w:rsidRPr="00C707A0">
              <w:rPr>
                <w:rFonts w:ascii="Times New Roman" w:eastAsia="Times New Roman" w:hAnsi="Times New Roman"/>
                <w:color w:val="000000"/>
                <w:sz w:val="24"/>
                <w:szCs w:val="24"/>
                <w:lang w:eastAsia="ru-RU"/>
              </w:rPr>
              <w:t xml:space="preserve"> </w:t>
            </w:r>
            <w:r w:rsidRPr="00220D88">
              <w:rPr>
                <w:rFonts w:ascii="Times New Roman" w:hAnsi="Times New Roman"/>
                <w:sz w:val="24"/>
                <w:szCs w:val="24"/>
              </w:rPr>
              <w:t>Презентация проектов</w:t>
            </w:r>
          </w:p>
        </w:tc>
        <w:tc>
          <w:tcPr>
            <w:tcW w:w="993" w:type="dxa"/>
          </w:tcPr>
          <w:p w:rsidR="00220D88" w:rsidRDefault="00220D88"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2</w:t>
            </w:r>
          </w:p>
        </w:tc>
        <w:tc>
          <w:tcPr>
            <w:tcW w:w="1134" w:type="dxa"/>
          </w:tcPr>
          <w:p w:rsidR="00220D88" w:rsidRDefault="00220D88" w:rsidP="00E52AA6">
            <w:pPr>
              <w:shd w:val="clear" w:color="auto" w:fill="FFFFFF"/>
              <w:spacing w:after="0" w:line="240" w:lineRule="auto"/>
              <w:ind w:left="58" w:firstLine="34"/>
              <w:contextualSpacing/>
              <w:jc w:val="both"/>
              <w:rPr>
                <w:rFonts w:ascii="Times New Roman" w:hAnsi="Times New Roman"/>
                <w:sz w:val="24"/>
                <w:szCs w:val="24"/>
              </w:rPr>
            </w:pPr>
          </w:p>
        </w:tc>
        <w:tc>
          <w:tcPr>
            <w:tcW w:w="992" w:type="dxa"/>
          </w:tcPr>
          <w:p w:rsidR="00220D88" w:rsidRPr="00735570" w:rsidRDefault="00220D88" w:rsidP="00E52AA6">
            <w:pPr>
              <w:spacing w:after="0" w:line="240" w:lineRule="auto"/>
              <w:ind w:firstLine="34"/>
              <w:contextualSpacing/>
              <w:jc w:val="both"/>
              <w:rPr>
                <w:rFonts w:ascii="Times New Roman" w:hAnsi="Times New Roman"/>
                <w:sz w:val="24"/>
                <w:szCs w:val="24"/>
              </w:rPr>
            </w:pPr>
            <w:r>
              <w:rPr>
                <w:rFonts w:ascii="Times New Roman" w:hAnsi="Times New Roman"/>
                <w:sz w:val="24"/>
                <w:szCs w:val="24"/>
              </w:rPr>
              <w:t>2</w:t>
            </w:r>
          </w:p>
        </w:tc>
        <w:tc>
          <w:tcPr>
            <w:tcW w:w="1134" w:type="dxa"/>
          </w:tcPr>
          <w:p w:rsidR="00220D88" w:rsidRPr="00735570" w:rsidRDefault="00220D88" w:rsidP="00E52AA6">
            <w:pPr>
              <w:spacing w:after="0" w:line="240" w:lineRule="auto"/>
              <w:ind w:firstLine="34"/>
              <w:contextualSpacing/>
              <w:jc w:val="both"/>
              <w:rPr>
                <w:rFonts w:ascii="Times New Roman" w:hAnsi="Times New Roman"/>
                <w:sz w:val="24"/>
                <w:szCs w:val="24"/>
              </w:rPr>
            </w:pPr>
          </w:p>
        </w:tc>
      </w:tr>
      <w:tr w:rsidR="00E52AA6" w:rsidRPr="00735570" w:rsidTr="00D85B16">
        <w:tc>
          <w:tcPr>
            <w:tcW w:w="675" w:type="dxa"/>
          </w:tcPr>
          <w:p w:rsidR="00E52AA6" w:rsidRPr="00735570" w:rsidRDefault="00E52AA6" w:rsidP="00E52AA6">
            <w:pPr>
              <w:spacing w:after="0" w:line="240" w:lineRule="auto"/>
              <w:contextualSpacing/>
              <w:jc w:val="both"/>
              <w:rPr>
                <w:rFonts w:ascii="Times New Roman" w:hAnsi="Times New Roman"/>
                <w:sz w:val="24"/>
                <w:szCs w:val="24"/>
              </w:rPr>
            </w:pPr>
          </w:p>
        </w:tc>
        <w:tc>
          <w:tcPr>
            <w:tcW w:w="4536" w:type="dxa"/>
          </w:tcPr>
          <w:p w:rsidR="00E52AA6" w:rsidRPr="00735570" w:rsidRDefault="00E52AA6" w:rsidP="00E52AA6">
            <w:pPr>
              <w:autoSpaceDE w:val="0"/>
              <w:autoSpaceDN w:val="0"/>
              <w:adjustRightInd w:val="0"/>
              <w:spacing w:after="0" w:line="240" w:lineRule="auto"/>
              <w:rPr>
                <w:rFonts w:ascii="Times New Roman" w:eastAsia="Times New Roman" w:hAnsi="Times New Roman"/>
                <w:b/>
                <w:color w:val="000000"/>
                <w:sz w:val="24"/>
                <w:szCs w:val="24"/>
                <w:lang w:eastAsia="ru-RU"/>
              </w:rPr>
            </w:pPr>
            <w:r w:rsidRPr="00735570">
              <w:rPr>
                <w:rFonts w:ascii="Times New Roman" w:eastAsia="Times New Roman" w:hAnsi="Times New Roman"/>
                <w:b/>
                <w:color w:val="000000"/>
                <w:sz w:val="24"/>
                <w:szCs w:val="24"/>
                <w:lang w:eastAsia="ru-RU"/>
              </w:rPr>
              <w:t>Итого</w:t>
            </w:r>
          </w:p>
        </w:tc>
        <w:tc>
          <w:tcPr>
            <w:tcW w:w="993" w:type="dxa"/>
          </w:tcPr>
          <w:p w:rsidR="00E52AA6" w:rsidRPr="00735570" w:rsidRDefault="00E52AA6" w:rsidP="00E52AA6">
            <w:pPr>
              <w:spacing w:after="0" w:line="240" w:lineRule="auto"/>
              <w:ind w:firstLine="34"/>
              <w:contextualSpacing/>
              <w:jc w:val="both"/>
              <w:rPr>
                <w:rFonts w:ascii="Times New Roman" w:hAnsi="Times New Roman"/>
                <w:b/>
                <w:sz w:val="24"/>
                <w:szCs w:val="24"/>
              </w:rPr>
            </w:pPr>
            <w:r w:rsidRPr="00735570">
              <w:rPr>
                <w:rFonts w:ascii="Times New Roman" w:hAnsi="Times New Roman"/>
                <w:b/>
                <w:sz w:val="24"/>
                <w:szCs w:val="24"/>
              </w:rPr>
              <w:t>34</w:t>
            </w:r>
          </w:p>
        </w:tc>
        <w:tc>
          <w:tcPr>
            <w:tcW w:w="1134" w:type="dxa"/>
          </w:tcPr>
          <w:p w:rsidR="00E52AA6" w:rsidRPr="00735570" w:rsidRDefault="00E52AA6" w:rsidP="00E52AA6">
            <w:pPr>
              <w:shd w:val="clear" w:color="auto" w:fill="FFFFFF"/>
              <w:spacing w:after="0" w:line="240" w:lineRule="auto"/>
              <w:ind w:left="58" w:firstLine="34"/>
              <w:contextualSpacing/>
              <w:jc w:val="both"/>
              <w:rPr>
                <w:rFonts w:ascii="Times New Roman" w:hAnsi="Times New Roman"/>
                <w:b/>
                <w:sz w:val="24"/>
                <w:szCs w:val="24"/>
              </w:rPr>
            </w:pPr>
            <w:r w:rsidRPr="00735570">
              <w:rPr>
                <w:rFonts w:ascii="Times New Roman" w:hAnsi="Times New Roman"/>
                <w:b/>
                <w:sz w:val="24"/>
                <w:szCs w:val="24"/>
              </w:rPr>
              <w:t>2</w:t>
            </w:r>
            <w:r w:rsidR="00220D88">
              <w:rPr>
                <w:rFonts w:ascii="Times New Roman" w:hAnsi="Times New Roman"/>
                <w:b/>
                <w:sz w:val="24"/>
                <w:szCs w:val="24"/>
              </w:rPr>
              <w:t>8</w:t>
            </w:r>
          </w:p>
        </w:tc>
        <w:tc>
          <w:tcPr>
            <w:tcW w:w="992" w:type="dxa"/>
          </w:tcPr>
          <w:p w:rsidR="00E52AA6" w:rsidRPr="00735570" w:rsidRDefault="00220D88" w:rsidP="00E52AA6">
            <w:pPr>
              <w:spacing w:after="0" w:line="240" w:lineRule="auto"/>
              <w:ind w:firstLine="34"/>
              <w:contextualSpacing/>
              <w:jc w:val="both"/>
              <w:rPr>
                <w:rFonts w:ascii="Times New Roman" w:hAnsi="Times New Roman"/>
                <w:b/>
                <w:sz w:val="24"/>
                <w:szCs w:val="24"/>
              </w:rPr>
            </w:pPr>
            <w:r>
              <w:rPr>
                <w:rFonts w:ascii="Times New Roman" w:hAnsi="Times New Roman"/>
                <w:b/>
                <w:sz w:val="24"/>
                <w:szCs w:val="24"/>
              </w:rPr>
              <w:t>6</w:t>
            </w:r>
          </w:p>
        </w:tc>
        <w:tc>
          <w:tcPr>
            <w:tcW w:w="1134" w:type="dxa"/>
          </w:tcPr>
          <w:p w:rsidR="00E52AA6" w:rsidRPr="00735570" w:rsidRDefault="00E52AA6" w:rsidP="00E52AA6">
            <w:pPr>
              <w:spacing w:after="0" w:line="240" w:lineRule="auto"/>
              <w:ind w:firstLine="34"/>
              <w:contextualSpacing/>
              <w:jc w:val="both"/>
              <w:rPr>
                <w:rFonts w:ascii="Times New Roman" w:hAnsi="Times New Roman"/>
                <w:sz w:val="24"/>
                <w:szCs w:val="24"/>
              </w:rPr>
            </w:pPr>
          </w:p>
        </w:tc>
      </w:tr>
    </w:tbl>
    <w:p w:rsidR="00735570" w:rsidRPr="00735570" w:rsidRDefault="00735570" w:rsidP="00735570">
      <w:pPr>
        <w:tabs>
          <w:tab w:val="left" w:pos="426"/>
          <w:tab w:val="left" w:pos="993"/>
        </w:tabs>
        <w:spacing w:after="0" w:line="240" w:lineRule="auto"/>
        <w:contextualSpacing/>
        <w:jc w:val="both"/>
        <w:rPr>
          <w:rFonts w:ascii="Times New Roman" w:hAnsi="Times New Roman"/>
          <w:sz w:val="24"/>
          <w:szCs w:val="24"/>
        </w:rPr>
      </w:pPr>
    </w:p>
    <w:p w:rsidR="00735570" w:rsidRPr="00735570" w:rsidRDefault="00735570" w:rsidP="00735570">
      <w:pPr>
        <w:spacing w:after="0" w:line="240" w:lineRule="auto"/>
        <w:jc w:val="center"/>
        <w:rPr>
          <w:rFonts w:ascii="Times New Roman" w:hAnsi="Times New Roman"/>
          <w:b/>
          <w:bCs/>
          <w:sz w:val="24"/>
          <w:szCs w:val="24"/>
        </w:rPr>
      </w:pPr>
    </w:p>
    <w:p w:rsidR="00735570" w:rsidRDefault="00735570" w:rsidP="00735570">
      <w:pPr>
        <w:spacing w:after="0" w:line="240" w:lineRule="auto"/>
        <w:jc w:val="center"/>
        <w:rPr>
          <w:rFonts w:ascii="Times New Roman" w:hAnsi="Times New Roman"/>
          <w:b/>
          <w:bCs/>
          <w:sz w:val="24"/>
          <w:szCs w:val="24"/>
        </w:rPr>
      </w:pPr>
    </w:p>
    <w:p w:rsidR="00735570" w:rsidRPr="00735570" w:rsidRDefault="00735570" w:rsidP="00735570">
      <w:pPr>
        <w:spacing w:after="0" w:line="240" w:lineRule="auto"/>
        <w:jc w:val="center"/>
        <w:rPr>
          <w:rFonts w:ascii="Times New Roman" w:hAnsi="Times New Roman"/>
          <w:b/>
          <w:bCs/>
          <w:sz w:val="24"/>
          <w:szCs w:val="24"/>
        </w:rPr>
      </w:pPr>
      <w:r w:rsidRPr="00735570">
        <w:rPr>
          <w:rFonts w:ascii="Times New Roman" w:hAnsi="Times New Roman"/>
          <w:b/>
          <w:bCs/>
          <w:sz w:val="24"/>
          <w:szCs w:val="24"/>
        </w:rPr>
        <w:t>УЧЕБНО – МЕТОДИЧЕСКОЕ ОБЕСПЕЧЕНИЕ ПРЕДМЕТА «ЛИТЕРАТУРА»</w:t>
      </w:r>
    </w:p>
    <w:p w:rsidR="00735570" w:rsidRPr="00735570" w:rsidRDefault="00735570" w:rsidP="00735570">
      <w:pPr>
        <w:keepNext/>
        <w:spacing w:after="0" w:line="240" w:lineRule="auto"/>
        <w:jc w:val="center"/>
        <w:outlineLvl w:val="0"/>
        <w:rPr>
          <w:rFonts w:ascii="Times New Roman" w:eastAsia="Times New Roman" w:hAnsi="Times New Roman"/>
          <w:b/>
          <w:bCs/>
          <w:kern w:val="32"/>
          <w:sz w:val="24"/>
          <w:szCs w:val="24"/>
        </w:rPr>
      </w:pPr>
      <w:r w:rsidRPr="00735570">
        <w:rPr>
          <w:rFonts w:ascii="Times New Roman" w:eastAsia="Times New Roman" w:hAnsi="Times New Roman"/>
          <w:b/>
          <w:bCs/>
          <w:kern w:val="32"/>
          <w:sz w:val="24"/>
          <w:szCs w:val="24"/>
        </w:rPr>
        <w:t>Нормативные документы</w:t>
      </w:r>
    </w:p>
    <w:p w:rsidR="00B55AD7" w:rsidRPr="00B55AD7" w:rsidRDefault="00B55AD7" w:rsidP="00B55AD7">
      <w:pPr>
        <w:numPr>
          <w:ilvl w:val="0"/>
          <w:numId w:val="8"/>
        </w:numPr>
        <w:tabs>
          <w:tab w:val="left" w:pos="0"/>
        </w:tabs>
        <w:spacing w:after="0" w:line="240" w:lineRule="auto"/>
        <w:ind w:left="567" w:hanging="567"/>
        <w:jc w:val="both"/>
        <w:rPr>
          <w:rFonts w:ascii="Times New Roman" w:hAnsi="Times New Roman"/>
          <w:sz w:val="24"/>
          <w:szCs w:val="24"/>
        </w:rPr>
      </w:pPr>
      <w:r w:rsidRPr="00B55AD7">
        <w:rPr>
          <w:rFonts w:ascii="Times New Roman" w:hAnsi="Times New Roman"/>
          <w:color w:val="000000"/>
          <w:sz w:val="24"/>
          <w:szCs w:val="24"/>
        </w:rPr>
        <w:t xml:space="preserve">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 (далее – ФГОС-2010). </w:t>
      </w:r>
    </w:p>
    <w:p w:rsidR="00735570" w:rsidRPr="00735570" w:rsidRDefault="00735570" w:rsidP="00735570">
      <w:pPr>
        <w:numPr>
          <w:ilvl w:val="0"/>
          <w:numId w:val="8"/>
        </w:numPr>
        <w:tabs>
          <w:tab w:val="left" w:pos="0"/>
        </w:tabs>
        <w:spacing w:after="0" w:line="240" w:lineRule="auto"/>
        <w:ind w:left="567" w:hanging="567"/>
        <w:rPr>
          <w:rFonts w:ascii="Times New Roman" w:hAnsi="Times New Roman"/>
          <w:sz w:val="24"/>
          <w:szCs w:val="24"/>
        </w:rPr>
      </w:pPr>
      <w:r w:rsidRPr="00735570">
        <w:rPr>
          <w:rFonts w:ascii="Times New Roman" w:hAnsi="Times New Roman"/>
          <w:sz w:val="24"/>
          <w:szCs w:val="24"/>
        </w:rPr>
        <w:lastRenderedPageBreak/>
        <w:t>Закон Российской Федерации от 25 октября 1991 г. № 1807-1 «О языках народов Российской Федерации» (в редакции Федерального закона № 185-ФЗ);</w:t>
      </w:r>
    </w:p>
    <w:p w:rsidR="00735570" w:rsidRPr="00735570" w:rsidRDefault="00735570" w:rsidP="00735570">
      <w:pPr>
        <w:numPr>
          <w:ilvl w:val="0"/>
          <w:numId w:val="8"/>
        </w:numPr>
        <w:tabs>
          <w:tab w:val="left" w:pos="0"/>
        </w:tabs>
        <w:spacing w:after="0" w:line="240" w:lineRule="auto"/>
        <w:ind w:left="567" w:hanging="567"/>
        <w:jc w:val="both"/>
        <w:rPr>
          <w:rFonts w:ascii="Times New Roman" w:hAnsi="Times New Roman"/>
          <w:sz w:val="24"/>
          <w:szCs w:val="24"/>
        </w:rPr>
      </w:pPr>
      <w:r w:rsidRPr="00735570">
        <w:rPr>
          <w:rFonts w:ascii="Times New Roman" w:hAnsi="Times New Roman"/>
          <w:sz w:val="24"/>
          <w:szCs w:val="24"/>
        </w:rPr>
        <w:t>Федеральный государственный образовательный стандарт основного общего образования</w:t>
      </w:r>
      <w:r w:rsidRPr="00735570">
        <w:rPr>
          <w:rFonts w:ascii="Times New Roman" w:hAnsi="Times New Roman"/>
          <w:bCs/>
          <w:sz w:val="24"/>
          <w:szCs w:val="24"/>
        </w:rPr>
        <w:t xml:space="preserve"> / Мин-во образования и науки Рос. Федерации. – М.: Просвещение, 2016.- 61с. </w:t>
      </w:r>
    </w:p>
    <w:p w:rsidR="006123C0" w:rsidRPr="006123C0" w:rsidRDefault="006123C0" w:rsidP="006123C0">
      <w:pPr>
        <w:widowControl w:val="0"/>
        <w:tabs>
          <w:tab w:val="left" w:pos="567"/>
        </w:tabs>
        <w:spacing w:after="0" w:line="240" w:lineRule="auto"/>
        <w:ind w:left="567" w:right="40" w:hanging="567"/>
        <w:jc w:val="center"/>
        <w:rPr>
          <w:rFonts w:ascii="Times New Roman" w:hAnsi="Times New Roman"/>
          <w:b/>
          <w:sz w:val="24"/>
          <w:szCs w:val="24"/>
        </w:rPr>
      </w:pPr>
      <w:r w:rsidRPr="006123C0">
        <w:rPr>
          <w:rFonts w:ascii="Times New Roman" w:hAnsi="Times New Roman"/>
          <w:b/>
          <w:sz w:val="24"/>
          <w:szCs w:val="24"/>
        </w:rPr>
        <w:t>Учебная литература</w:t>
      </w:r>
    </w:p>
    <w:p w:rsidR="006123C0" w:rsidRPr="006123C0" w:rsidRDefault="006123C0" w:rsidP="006123C0">
      <w:pPr>
        <w:pStyle w:val="a3"/>
        <w:numPr>
          <w:ilvl w:val="0"/>
          <w:numId w:val="10"/>
        </w:numPr>
        <w:ind w:left="567" w:hanging="567"/>
        <w:jc w:val="both"/>
        <w:rPr>
          <w:rFonts w:ascii="Times New Roman" w:hAnsi="Times New Roman"/>
          <w:bCs/>
          <w:sz w:val="24"/>
          <w:szCs w:val="24"/>
        </w:rPr>
      </w:pPr>
      <w:r w:rsidRPr="006123C0">
        <w:rPr>
          <w:rFonts w:ascii="Times New Roman" w:hAnsi="Times New Roman"/>
          <w:bCs/>
          <w:sz w:val="24"/>
          <w:szCs w:val="24"/>
        </w:rPr>
        <w:t xml:space="preserve">Русский родной язык. </w:t>
      </w:r>
      <w:r>
        <w:rPr>
          <w:rFonts w:ascii="Times New Roman" w:hAnsi="Times New Roman"/>
          <w:bCs/>
          <w:sz w:val="24"/>
          <w:szCs w:val="24"/>
        </w:rPr>
        <w:t>8</w:t>
      </w:r>
      <w:r w:rsidRPr="006123C0">
        <w:rPr>
          <w:rFonts w:ascii="Times New Roman" w:hAnsi="Times New Roman"/>
          <w:bCs/>
          <w:sz w:val="24"/>
          <w:szCs w:val="24"/>
        </w:rPr>
        <w:t xml:space="preserve"> класс: учеб. </w:t>
      </w:r>
      <w:r>
        <w:rPr>
          <w:rFonts w:ascii="Times New Roman" w:hAnsi="Times New Roman"/>
          <w:bCs/>
          <w:sz w:val="24"/>
          <w:szCs w:val="24"/>
        </w:rPr>
        <w:t>п</w:t>
      </w:r>
      <w:r w:rsidRPr="006123C0">
        <w:rPr>
          <w:rFonts w:ascii="Times New Roman" w:hAnsi="Times New Roman"/>
          <w:bCs/>
          <w:sz w:val="24"/>
          <w:szCs w:val="24"/>
        </w:rPr>
        <w:t>особие для общеобразовательных организаций/ О.М.Александрова.-М.: Просвещение, 2020.-1</w:t>
      </w:r>
      <w:r>
        <w:rPr>
          <w:rFonts w:ascii="Times New Roman" w:hAnsi="Times New Roman"/>
          <w:bCs/>
          <w:sz w:val="24"/>
          <w:szCs w:val="24"/>
        </w:rPr>
        <w:t>12</w:t>
      </w:r>
      <w:r w:rsidRPr="006123C0">
        <w:rPr>
          <w:rFonts w:ascii="Times New Roman" w:hAnsi="Times New Roman"/>
          <w:bCs/>
          <w:sz w:val="24"/>
          <w:szCs w:val="24"/>
        </w:rPr>
        <w:t xml:space="preserve"> с.</w:t>
      </w:r>
    </w:p>
    <w:p w:rsidR="00735570" w:rsidRPr="006123C0" w:rsidRDefault="00735570" w:rsidP="00590D46">
      <w:pPr>
        <w:pStyle w:val="a3"/>
        <w:widowControl w:val="0"/>
        <w:tabs>
          <w:tab w:val="left" w:pos="567"/>
        </w:tabs>
        <w:spacing w:after="0" w:line="240" w:lineRule="auto"/>
        <w:ind w:left="930" w:right="40"/>
        <w:jc w:val="center"/>
        <w:rPr>
          <w:rFonts w:ascii="Times New Roman" w:hAnsi="Times New Roman"/>
          <w:b/>
          <w:sz w:val="24"/>
          <w:szCs w:val="24"/>
        </w:rPr>
      </w:pPr>
      <w:r w:rsidRPr="006123C0">
        <w:rPr>
          <w:rFonts w:ascii="Times New Roman" w:hAnsi="Times New Roman"/>
          <w:b/>
          <w:sz w:val="24"/>
          <w:szCs w:val="24"/>
        </w:rPr>
        <w:t>Учебно-методическая литература</w:t>
      </w:r>
    </w:p>
    <w:p w:rsidR="00735570" w:rsidRPr="00735570" w:rsidRDefault="00735570" w:rsidP="00735570">
      <w:pPr>
        <w:numPr>
          <w:ilvl w:val="0"/>
          <w:numId w:val="9"/>
        </w:numPr>
        <w:spacing w:after="0" w:line="240" w:lineRule="auto"/>
        <w:jc w:val="both"/>
        <w:rPr>
          <w:rFonts w:ascii="Times New Roman" w:hAnsi="Times New Roman"/>
          <w:sz w:val="24"/>
          <w:szCs w:val="24"/>
        </w:rPr>
      </w:pPr>
      <w:r w:rsidRPr="00735570">
        <w:rPr>
          <w:rFonts w:ascii="Times New Roman" w:hAnsi="Times New Roman"/>
          <w:sz w:val="24"/>
          <w:szCs w:val="24"/>
        </w:rPr>
        <w:t xml:space="preserve">Примерная программа по учебному предмету «Русский родной язык» для   общеобразовательных организаций, реализующих программы основного общего образования. </w:t>
      </w:r>
    </w:p>
    <w:p w:rsidR="00735570" w:rsidRDefault="00735570" w:rsidP="00735570">
      <w:pPr>
        <w:numPr>
          <w:ilvl w:val="0"/>
          <w:numId w:val="9"/>
        </w:numPr>
        <w:spacing w:after="0" w:line="240" w:lineRule="auto"/>
        <w:jc w:val="both"/>
        <w:rPr>
          <w:rFonts w:ascii="Times New Roman" w:hAnsi="Times New Roman"/>
          <w:sz w:val="24"/>
          <w:szCs w:val="24"/>
        </w:rPr>
      </w:pPr>
      <w:r w:rsidRPr="00735570">
        <w:rPr>
          <w:rFonts w:ascii="Times New Roman" w:hAnsi="Times New Roman"/>
          <w:sz w:val="24"/>
          <w:szCs w:val="24"/>
        </w:rPr>
        <w:t xml:space="preserve">Примерная рабочая программа учебного курса «Родной (русский) язык» для   общеобразовательных организаций с обучением на русском языке для 5-9 классов/  сост.: Т.В.Самсонова, Е.В. Медякина, Н.В. Чушникова. – Саранск: МРИО, 2018. – 31 с. </w:t>
      </w:r>
    </w:p>
    <w:p w:rsidR="00220D88" w:rsidRPr="00735570" w:rsidRDefault="00220D88" w:rsidP="00735570">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Русский родной язык. Примерные </w:t>
      </w:r>
      <w:r w:rsidR="005D1953">
        <w:rPr>
          <w:rFonts w:ascii="Times New Roman" w:hAnsi="Times New Roman"/>
          <w:sz w:val="24"/>
          <w:szCs w:val="24"/>
        </w:rPr>
        <w:t xml:space="preserve">рабочие </w:t>
      </w:r>
      <w:r>
        <w:rPr>
          <w:rFonts w:ascii="Times New Roman" w:hAnsi="Times New Roman"/>
          <w:sz w:val="24"/>
          <w:szCs w:val="24"/>
        </w:rPr>
        <w:t>программы</w:t>
      </w:r>
      <w:r w:rsidR="005D1953">
        <w:rPr>
          <w:rFonts w:ascii="Times New Roman" w:hAnsi="Times New Roman"/>
          <w:sz w:val="24"/>
          <w:szCs w:val="24"/>
        </w:rPr>
        <w:t xml:space="preserve">, 5-9 классы: учеб. </w:t>
      </w:r>
      <w:r w:rsidR="006123C0">
        <w:rPr>
          <w:rFonts w:ascii="Times New Roman" w:hAnsi="Times New Roman"/>
          <w:sz w:val="24"/>
          <w:szCs w:val="24"/>
        </w:rPr>
        <w:t>п</w:t>
      </w:r>
      <w:r w:rsidR="005D1953">
        <w:rPr>
          <w:rFonts w:ascii="Times New Roman" w:hAnsi="Times New Roman"/>
          <w:sz w:val="24"/>
          <w:szCs w:val="24"/>
        </w:rPr>
        <w:t xml:space="preserve">особие для общеобразовательных организаций/ О.М.Александрова, Ю.Н..Гостева, </w:t>
      </w:r>
      <w:r>
        <w:rPr>
          <w:rFonts w:ascii="Times New Roman" w:hAnsi="Times New Roman"/>
          <w:sz w:val="24"/>
          <w:szCs w:val="24"/>
        </w:rPr>
        <w:t xml:space="preserve"> </w:t>
      </w:r>
      <w:r w:rsidR="005D1953">
        <w:rPr>
          <w:rFonts w:ascii="Times New Roman" w:hAnsi="Times New Roman"/>
          <w:sz w:val="24"/>
          <w:szCs w:val="24"/>
        </w:rPr>
        <w:t>И.Н.Добротина.-М.: Просвещение, 2020.-160 с.</w:t>
      </w:r>
    </w:p>
    <w:p w:rsidR="00735570" w:rsidRPr="00735570" w:rsidRDefault="00735570" w:rsidP="00735570">
      <w:pPr>
        <w:tabs>
          <w:tab w:val="left" w:pos="5103"/>
        </w:tabs>
        <w:spacing w:after="0"/>
        <w:ind w:left="4395"/>
        <w:contextualSpacing/>
        <w:jc w:val="both"/>
        <w:rPr>
          <w:rFonts w:ascii="Times New Roman" w:hAnsi="Times New Roman"/>
          <w:sz w:val="20"/>
          <w:szCs w:val="20"/>
        </w:rPr>
      </w:pPr>
    </w:p>
    <w:p w:rsidR="00735570" w:rsidRPr="00735570" w:rsidRDefault="00735570" w:rsidP="00735570">
      <w:pPr>
        <w:tabs>
          <w:tab w:val="left" w:pos="-284"/>
        </w:tabs>
        <w:spacing w:after="0"/>
        <w:contextualSpacing/>
        <w:jc w:val="both"/>
        <w:rPr>
          <w:rFonts w:ascii="Times New Roman" w:hAnsi="Times New Roman"/>
          <w:sz w:val="20"/>
          <w:szCs w:val="20"/>
        </w:rPr>
      </w:pPr>
    </w:p>
    <w:p w:rsidR="0022363A" w:rsidRDefault="0022363A" w:rsidP="00202929">
      <w:pPr>
        <w:spacing w:after="0" w:line="240" w:lineRule="auto"/>
        <w:ind w:firstLine="709"/>
      </w:pPr>
    </w:p>
    <w:sectPr w:rsidR="0022363A" w:rsidSect="007C1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7E"/>
    <w:multiLevelType w:val="hybridMultilevel"/>
    <w:tmpl w:val="F41A4354"/>
    <w:lvl w:ilvl="0" w:tplc="6A383DE2">
      <w:start w:val="1"/>
      <w:numFmt w:val="bullet"/>
      <w:lvlText w:val="[о]"/>
      <w:lvlJc w:val="left"/>
    </w:lvl>
    <w:lvl w:ilvl="1" w:tplc="8D0EE2D4">
      <w:numFmt w:val="decimal"/>
      <w:lvlText w:val=""/>
      <w:lvlJc w:val="left"/>
    </w:lvl>
    <w:lvl w:ilvl="2" w:tplc="5C22D892">
      <w:numFmt w:val="decimal"/>
      <w:lvlText w:val=""/>
      <w:lvlJc w:val="left"/>
    </w:lvl>
    <w:lvl w:ilvl="3" w:tplc="E6746E1A">
      <w:numFmt w:val="decimal"/>
      <w:lvlText w:val=""/>
      <w:lvlJc w:val="left"/>
    </w:lvl>
    <w:lvl w:ilvl="4" w:tplc="56741812">
      <w:numFmt w:val="decimal"/>
      <w:lvlText w:val=""/>
      <w:lvlJc w:val="left"/>
    </w:lvl>
    <w:lvl w:ilvl="5" w:tplc="E2185E1A">
      <w:numFmt w:val="decimal"/>
      <w:lvlText w:val=""/>
      <w:lvlJc w:val="left"/>
    </w:lvl>
    <w:lvl w:ilvl="6" w:tplc="A804276C">
      <w:numFmt w:val="decimal"/>
      <w:lvlText w:val=""/>
      <w:lvlJc w:val="left"/>
    </w:lvl>
    <w:lvl w:ilvl="7" w:tplc="9CBA3D1A">
      <w:numFmt w:val="decimal"/>
      <w:lvlText w:val=""/>
      <w:lvlJc w:val="left"/>
    </w:lvl>
    <w:lvl w:ilvl="8" w:tplc="76FE8C2A">
      <w:numFmt w:val="decimal"/>
      <w:lvlText w:val=""/>
      <w:lvlJc w:val="left"/>
    </w:lvl>
  </w:abstractNum>
  <w:abstractNum w:abstractNumId="1">
    <w:nsid w:val="00004509"/>
    <w:multiLevelType w:val="hybridMultilevel"/>
    <w:tmpl w:val="2B166C50"/>
    <w:lvl w:ilvl="0" w:tplc="C3786EFC">
      <w:start w:val="1"/>
      <w:numFmt w:val="bullet"/>
      <w:lvlText w:val="к"/>
      <w:lvlJc w:val="left"/>
    </w:lvl>
    <w:lvl w:ilvl="1" w:tplc="4D5675F6">
      <w:numFmt w:val="decimal"/>
      <w:lvlText w:val=""/>
      <w:lvlJc w:val="left"/>
    </w:lvl>
    <w:lvl w:ilvl="2" w:tplc="E9B2FD14">
      <w:numFmt w:val="decimal"/>
      <w:lvlText w:val=""/>
      <w:lvlJc w:val="left"/>
    </w:lvl>
    <w:lvl w:ilvl="3" w:tplc="A20051CA">
      <w:numFmt w:val="decimal"/>
      <w:lvlText w:val=""/>
      <w:lvlJc w:val="left"/>
    </w:lvl>
    <w:lvl w:ilvl="4" w:tplc="3C22326E">
      <w:numFmt w:val="decimal"/>
      <w:lvlText w:val=""/>
      <w:lvlJc w:val="left"/>
    </w:lvl>
    <w:lvl w:ilvl="5" w:tplc="ECAC37E6">
      <w:numFmt w:val="decimal"/>
      <w:lvlText w:val=""/>
      <w:lvlJc w:val="left"/>
    </w:lvl>
    <w:lvl w:ilvl="6" w:tplc="C7F0DF10">
      <w:numFmt w:val="decimal"/>
      <w:lvlText w:val=""/>
      <w:lvlJc w:val="left"/>
    </w:lvl>
    <w:lvl w:ilvl="7" w:tplc="F854584E">
      <w:numFmt w:val="decimal"/>
      <w:lvlText w:val=""/>
      <w:lvlJc w:val="left"/>
    </w:lvl>
    <w:lvl w:ilvl="8" w:tplc="045C8482">
      <w:numFmt w:val="decimal"/>
      <w:lvlText w:val=""/>
      <w:lvlJc w:val="left"/>
    </w:lvl>
  </w:abstractNum>
  <w:abstractNum w:abstractNumId="2">
    <w:nsid w:val="000063CB"/>
    <w:multiLevelType w:val="hybridMultilevel"/>
    <w:tmpl w:val="E51E364C"/>
    <w:lvl w:ilvl="0" w:tplc="82F6AE90">
      <w:start w:val="1"/>
      <w:numFmt w:val="bullet"/>
      <w:lvlText w:val="в"/>
      <w:lvlJc w:val="left"/>
    </w:lvl>
    <w:lvl w:ilvl="1" w:tplc="7E5CFDE4">
      <w:start w:val="1"/>
      <w:numFmt w:val="decimal"/>
      <w:lvlText w:val="%2)"/>
      <w:lvlJc w:val="left"/>
    </w:lvl>
    <w:lvl w:ilvl="2" w:tplc="AF840F5C">
      <w:numFmt w:val="decimal"/>
      <w:lvlText w:val=""/>
      <w:lvlJc w:val="left"/>
    </w:lvl>
    <w:lvl w:ilvl="3" w:tplc="7E6452EC">
      <w:numFmt w:val="decimal"/>
      <w:lvlText w:val=""/>
      <w:lvlJc w:val="left"/>
    </w:lvl>
    <w:lvl w:ilvl="4" w:tplc="7DB06DB4">
      <w:numFmt w:val="decimal"/>
      <w:lvlText w:val=""/>
      <w:lvlJc w:val="left"/>
    </w:lvl>
    <w:lvl w:ilvl="5" w:tplc="F7B4504C">
      <w:numFmt w:val="decimal"/>
      <w:lvlText w:val=""/>
      <w:lvlJc w:val="left"/>
    </w:lvl>
    <w:lvl w:ilvl="6" w:tplc="0A384F68">
      <w:numFmt w:val="decimal"/>
      <w:lvlText w:val=""/>
      <w:lvlJc w:val="left"/>
    </w:lvl>
    <w:lvl w:ilvl="7" w:tplc="B5D2A9CA">
      <w:numFmt w:val="decimal"/>
      <w:lvlText w:val=""/>
      <w:lvlJc w:val="left"/>
    </w:lvl>
    <w:lvl w:ilvl="8" w:tplc="5B3A4F4A">
      <w:numFmt w:val="decimal"/>
      <w:lvlText w:val=""/>
      <w:lvlJc w:val="left"/>
    </w:lvl>
  </w:abstractNum>
  <w:abstractNum w:abstractNumId="3">
    <w:nsid w:val="00006BFC"/>
    <w:multiLevelType w:val="hybridMultilevel"/>
    <w:tmpl w:val="393057CC"/>
    <w:lvl w:ilvl="0" w:tplc="8CCCD45E">
      <w:start w:val="1"/>
      <w:numFmt w:val="bullet"/>
      <w:lvlText w:val="в"/>
      <w:lvlJc w:val="left"/>
    </w:lvl>
    <w:lvl w:ilvl="1" w:tplc="DAD26D32">
      <w:start w:val="17"/>
      <w:numFmt w:val="decimal"/>
      <w:lvlText w:val="%2)"/>
      <w:lvlJc w:val="left"/>
    </w:lvl>
    <w:lvl w:ilvl="2" w:tplc="9766C9F0">
      <w:numFmt w:val="decimal"/>
      <w:lvlText w:val=""/>
      <w:lvlJc w:val="left"/>
    </w:lvl>
    <w:lvl w:ilvl="3" w:tplc="88E068F0">
      <w:numFmt w:val="decimal"/>
      <w:lvlText w:val=""/>
      <w:lvlJc w:val="left"/>
    </w:lvl>
    <w:lvl w:ilvl="4" w:tplc="37949C52">
      <w:numFmt w:val="decimal"/>
      <w:lvlText w:val=""/>
      <w:lvlJc w:val="left"/>
    </w:lvl>
    <w:lvl w:ilvl="5" w:tplc="5E88040C">
      <w:numFmt w:val="decimal"/>
      <w:lvlText w:val=""/>
      <w:lvlJc w:val="left"/>
    </w:lvl>
    <w:lvl w:ilvl="6" w:tplc="932EC17C">
      <w:numFmt w:val="decimal"/>
      <w:lvlText w:val=""/>
      <w:lvlJc w:val="left"/>
    </w:lvl>
    <w:lvl w:ilvl="7" w:tplc="55367C62">
      <w:numFmt w:val="decimal"/>
      <w:lvlText w:val=""/>
      <w:lvlJc w:val="left"/>
    </w:lvl>
    <w:lvl w:ilvl="8" w:tplc="58F88B9E">
      <w:numFmt w:val="decimal"/>
      <w:lvlText w:val=""/>
      <w:lvlJc w:val="left"/>
    </w:lvl>
  </w:abstractNum>
  <w:abstractNum w:abstractNumId="4">
    <w:nsid w:val="0000701F"/>
    <w:multiLevelType w:val="hybridMultilevel"/>
    <w:tmpl w:val="18885E7E"/>
    <w:lvl w:ilvl="0" w:tplc="A150ECE8">
      <w:start w:val="1"/>
      <w:numFmt w:val="bullet"/>
      <w:lvlText w:val="•"/>
      <w:lvlJc w:val="left"/>
    </w:lvl>
    <w:lvl w:ilvl="1" w:tplc="3EC8DF66">
      <w:numFmt w:val="decimal"/>
      <w:lvlText w:val=""/>
      <w:lvlJc w:val="left"/>
    </w:lvl>
    <w:lvl w:ilvl="2" w:tplc="E22C45B6">
      <w:numFmt w:val="decimal"/>
      <w:lvlText w:val=""/>
      <w:lvlJc w:val="left"/>
    </w:lvl>
    <w:lvl w:ilvl="3" w:tplc="D2328340">
      <w:numFmt w:val="decimal"/>
      <w:lvlText w:val=""/>
      <w:lvlJc w:val="left"/>
    </w:lvl>
    <w:lvl w:ilvl="4" w:tplc="C8BC842C">
      <w:numFmt w:val="decimal"/>
      <w:lvlText w:val=""/>
      <w:lvlJc w:val="left"/>
    </w:lvl>
    <w:lvl w:ilvl="5" w:tplc="0034011C">
      <w:numFmt w:val="decimal"/>
      <w:lvlText w:val=""/>
      <w:lvlJc w:val="left"/>
    </w:lvl>
    <w:lvl w:ilvl="6" w:tplc="D642222C">
      <w:numFmt w:val="decimal"/>
      <w:lvlText w:val=""/>
      <w:lvlJc w:val="left"/>
    </w:lvl>
    <w:lvl w:ilvl="7" w:tplc="49B86C7C">
      <w:numFmt w:val="decimal"/>
      <w:lvlText w:val=""/>
      <w:lvlJc w:val="left"/>
    </w:lvl>
    <w:lvl w:ilvl="8" w:tplc="41E8F74C">
      <w:numFmt w:val="decimal"/>
      <w:lvlText w:val=""/>
      <w:lvlJc w:val="left"/>
    </w:lvl>
  </w:abstractNum>
  <w:abstractNum w:abstractNumId="5">
    <w:nsid w:val="00007F96"/>
    <w:multiLevelType w:val="hybridMultilevel"/>
    <w:tmpl w:val="CBFAB7C8"/>
    <w:lvl w:ilvl="0" w:tplc="FF90CEB0">
      <w:start w:val="1"/>
      <w:numFmt w:val="bullet"/>
      <w:lvlText w:val="и"/>
      <w:lvlJc w:val="left"/>
    </w:lvl>
    <w:lvl w:ilvl="1" w:tplc="DABC07E0">
      <w:start w:val="19"/>
      <w:numFmt w:val="decimal"/>
      <w:lvlText w:val="%2)"/>
      <w:lvlJc w:val="left"/>
    </w:lvl>
    <w:lvl w:ilvl="2" w:tplc="83609F4A">
      <w:numFmt w:val="decimal"/>
      <w:lvlText w:val=""/>
      <w:lvlJc w:val="left"/>
    </w:lvl>
    <w:lvl w:ilvl="3" w:tplc="64AE04FA">
      <w:numFmt w:val="decimal"/>
      <w:lvlText w:val=""/>
      <w:lvlJc w:val="left"/>
    </w:lvl>
    <w:lvl w:ilvl="4" w:tplc="487AE8DC">
      <w:numFmt w:val="decimal"/>
      <w:lvlText w:val=""/>
      <w:lvlJc w:val="left"/>
    </w:lvl>
    <w:lvl w:ilvl="5" w:tplc="08169E16">
      <w:numFmt w:val="decimal"/>
      <w:lvlText w:val=""/>
      <w:lvlJc w:val="left"/>
    </w:lvl>
    <w:lvl w:ilvl="6" w:tplc="3D3A6C24">
      <w:numFmt w:val="decimal"/>
      <w:lvlText w:val=""/>
      <w:lvlJc w:val="left"/>
    </w:lvl>
    <w:lvl w:ilvl="7" w:tplc="23BE7748">
      <w:numFmt w:val="decimal"/>
      <w:lvlText w:val=""/>
      <w:lvlJc w:val="left"/>
    </w:lvl>
    <w:lvl w:ilvl="8" w:tplc="7C4AC1A2">
      <w:numFmt w:val="decimal"/>
      <w:lvlText w:val=""/>
      <w:lvlJc w:val="left"/>
    </w:lvl>
  </w:abstractNum>
  <w:abstractNum w:abstractNumId="6">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23C7404"/>
    <w:multiLevelType w:val="hybridMultilevel"/>
    <w:tmpl w:val="22187780"/>
    <w:lvl w:ilvl="0" w:tplc="D12AEAF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9B52577"/>
    <w:multiLevelType w:val="hybridMultilevel"/>
    <w:tmpl w:val="5644D650"/>
    <w:lvl w:ilvl="0" w:tplc="105299B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A00CA3"/>
    <w:multiLevelType w:val="multilevel"/>
    <w:tmpl w:val="1436B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555D"/>
    <w:rsid w:val="00004193"/>
    <w:rsid w:val="00202929"/>
    <w:rsid w:val="00220D88"/>
    <w:rsid w:val="0022363A"/>
    <w:rsid w:val="0031352F"/>
    <w:rsid w:val="0037555D"/>
    <w:rsid w:val="00380CD9"/>
    <w:rsid w:val="003944CE"/>
    <w:rsid w:val="004E22D9"/>
    <w:rsid w:val="00590D46"/>
    <w:rsid w:val="005D1953"/>
    <w:rsid w:val="006123C0"/>
    <w:rsid w:val="00672ADA"/>
    <w:rsid w:val="00735570"/>
    <w:rsid w:val="00795462"/>
    <w:rsid w:val="007C123F"/>
    <w:rsid w:val="0080127D"/>
    <w:rsid w:val="009048C2"/>
    <w:rsid w:val="00B55AD7"/>
    <w:rsid w:val="00BA46EA"/>
    <w:rsid w:val="00C707A0"/>
    <w:rsid w:val="00D64FE0"/>
    <w:rsid w:val="00DE5CFD"/>
    <w:rsid w:val="00E52AA6"/>
    <w:rsid w:val="00EE4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2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27D"/>
    <w:pPr>
      <w:ind w:left="720"/>
      <w:contextualSpacing/>
    </w:pPr>
  </w:style>
</w:styles>
</file>

<file path=word/webSettings.xml><?xml version="1.0" encoding="utf-8"?>
<w:webSettings xmlns:r="http://schemas.openxmlformats.org/officeDocument/2006/relationships" xmlns:w="http://schemas.openxmlformats.org/wordprocessingml/2006/main">
  <w:divs>
    <w:div w:id="876695173">
      <w:bodyDiv w:val="1"/>
      <w:marLeft w:val="0"/>
      <w:marRight w:val="0"/>
      <w:marTop w:val="0"/>
      <w:marBottom w:val="0"/>
      <w:divBdr>
        <w:top w:val="none" w:sz="0" w:space="0" w:color="auto"/>
        <w:left w:val="none" w:sz="0" w:space="0" w:color="auto"/>
        <w:bottom w:val="none" w:sz="0" w:space="0" w:color="auto"/>
        <w:right w:val="none" w:sz="0" w:space="0" w:color="auto"/>
      </w:divBdr>
    </w:div>
    <w:div w:id="14316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3238</Words>
  <Characters>18458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Елдина</dc:creator>
  <cp:keywords/>
  <dc:description/>
  <cp:lastModifiedBy>User</cp:lastModifiedBy>
  <cp:revision>17</cp:revision>
  <dcterms:created xsi:type="dcterms:W3CDTF">2020-09-02T07:30:00Z</dcterms:created>
  <dcterms:modified xsi:type="dcterms:W3CDTF">2023-05-02T10:15:00Z</dcterms:modified>
</cp:coreProperties>
</file>