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4A0"/>
      </w:tblPr>
      <w:tblGrid>
        <w:gridCol w:w="5529"/>
        <w:gridCol w:w="5387"/>
      </w:tblGrid>
      <w:tr w:rsidR="00FC5BFC" w:rsidTr="00FC5BFC">
        <w:tc>
          <w:tcPr>
            <w:tcW w:w="5529" w:type="dxa"/>
          </w:tcPr>
          <w:p w:rsidR="00FC5BFC" w:rsidRDefault="00FC5BFC">
            <w:pPr>
              <w:spacing w:after="0" w:line="240" w:lineRule="auto"/>
              <w:ind w:right="-43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C5BFC" w:rsidRDefault="00FC5BFC">
            <w:pPr>
              <w:spacing w:after="0" w:line="240" w:lineRule="auto"/>
              <w:ind w:right="-4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</w:t>
            </w:r>
          </w:p>
          <w:p w:rsidR="00FC5BFC" w:rsidRDefault="00FC5BFC">
            <w:pPr>
              <w:spacing w:after="0" w:line="240" w:lineRule="auto"/>
              <w:ind w:right="-4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________________Атмайкина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C5BFC" w:rsidRDefault="00FC5BFC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5BFC" w:rsidRDefault="00FC5BFC">
            <w:pPr>
              <w:spacing w:after="0" w:line="240" w:lineRule="auto"/>
              <w:ind w:right="-43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2022г.</w:t>
            </w:r>
          </w:p>
        </w:tc>
        <w:tc>
          <w:tcPr>
            <w:tcW w:w="5387" w:type="dxa"/>
          </w:tcPr>
          <w:p w:rsidR="00FC5BFC" w:rsidRDefault="00FC5BF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Утверждаю</w:t>
            </w:r>
          </w:p>
          <w:p w:rsidR="00FC5BFC" w:rsidRDefault="00FC5BFC">
            <w:pPr>
              <w:spacing w:after="0" w:line="240" w:lineRule="auto"/>
              <w:ind w:right="-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«Средняя школа №27»</w:t>
            </w:r>
          </w:p>
          <w:p w:rsidR="00FC5BFC" w:rsidRDefault="00FC5BFC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FC5BFC" w:rsidRDefault="00FC5BFC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5BFC" w:rsidRDefault="00FC5BFC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2022г.</w:t>
            </w:r>
          </w:p>
          <w:p w:rsidR="00FC5BFC" w:rsidRDefault="00FC5BF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</w:p>
        </w:tc>
      </w:tr>
    </w:tbl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both"/>
        <w:rPr>
          <w:rFonts w:ascii="Times New Roman" w:hAnsi="Times New Roman"/>
        </w:rPr>
      </w:pPr>
    </w:p>
    <w:p w:rsidR="00B9016F" w:rsidRDefault="00B9016F" w:rsidP="00B9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D4D">
        <w:rPr>
          <w:rFonts w:ascii="Times New Roman" w:hAnsi="Times New Roman"/>
          <w:b/>
          <w:sz w:val="28"/>
          <w:szCs w:val="28"/>
        </w:rPr>
        <w:t>РАБОЧАЯ</w:t>
      </w:r>
      <w:r w:rsidRPr="00102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B9016F" w:rsidRPr="00DB4E7D" w:rsidRDefault="00B9016F" w:rsidP="00B9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B4E7D">
        <w:rPr>
          <w:rFonts w:ascii="Times New Roman" w:eastAsia="Times New Roman" w:hAnsi="Times New Roman" w:cs="Times New Roman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sz w:val="40"/>
          <w:szCs w:val="40"/>
        </w:rPr>
        <w:t>Историко-бытовые танцы для кадетских классов</w:t>
      </w:r>
      <w:r w:rsidRPr="00DB4E7D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B9016F" w:rsidRPr="00DB4E7D" w:rsidRDefault="00B9016F" w:rsidP="00B9016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9016F" w:rsidRPr="003E2C29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40"/>
          <w:szCs w:val="40"/>
        </w:rPr>
      </w:pPr>
    </w:p>
    <w:p w:rsidR="00B9016F" w:rsidRPr="00AA6138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AA61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A6138">
        <w:rPr>
          <w:rFonts w:ascii="Times New Roman" w:hAnsi="Times New Roman"/>
          <w:sz w:val="28"/>
          <w:szCs w:val="28"/>
        </w:rPr>
        <w:t xml:space="preserve">Составитель: </w:t>
      </w:r>
    </w:p>
    <w:p w:rsidR="00B9016F" w:rsidRPr="00AA6138" w:rsidRDefault="00B9016F" w:rsidP="00B9016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Комиссарова Анна Игоревна,</w:t>
      </w:r>
    </w:p>
    <w:p w:rsidR="00B9016F" w:rsidRDefault="00B9016F" w:rsidP="00B9016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9016F" w:rsidRPr="00C652E6" w:rsidRDefault="00B9016F" w:rsidP="00B9016F">
      <w:pPr>
        <w:spacing w:after="0" w:line="240" w:lineRule="auto"/>
        <w:ind w:left="-1134"/>
        <w:jc w:val="right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B9016F" w:rsidRPr="00C652E6" w:rsidRDefault="00B9016F" w:rsidP="00B9016F">
      <w:pPr>
        <w:spacing w:after="0" w:line="240" w:lineRule="auto"/>
        <w:ind w:left="-1134"/>
        <w:jc w:val="center"/>
        <w:rPr>
          <w:sz w:val="36"/>
          <w:szCs w:val="36"/>
        </w:rPr>
      </w:pPr>
    </w:p>
    <w:p w:rsidR="00B9016F" w:rsidRPr="00C652E6" w:rsidRDefault="00B9016F" w:rsidP="00B9016F">
      <w:pPr>
        <w:spacing w:after="0" w:line="240" w:lineRule="auto"/>
        <w:ind w:left="-1134"/>
        <w:jc w:val="center"/>
        <w:rPr>
          <w:sz w:val="36"/>
          <w:szCs w:val="36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9016F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FC5BFC" w:rsidRDefault="00FC5BFC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FC5BFC" w:rsidRDefault="00FC5BFC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9016F" w:rsidRPr="00AA6138" w:rsidRDefault="00B9016F" w:rsidP="00B9016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AA61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FC5BFC">
        <w:rPr>
          <w:rFonts w:ascii="Times New Roman" w:hAnsi="Times New Roman"/>
          <w:sz w:val="28"/>
          <w:szCs w:val="28"/>
        </w:rPr>
        <w:t>2</w:t>
      </w:r>
      <w:r w:rsidRPr="00AA613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FC5BFC">
        <w:rPr>
          <w:rFonts w:ascii="Times New Roman" w:hAnsi="Times New Roman"/>
          <w:sz w:val="28"/>
          <w:szCs w:val="28"/>
        </w:rPr>
        <w:t>3</w:t>
      </w:r>
      <w:r w:rsidRPr="00AA6138">
        <w:rPr>
          <w:rFonts w:ascii="Times New Roman" w:hAnsi="Times New Roman"/>
          <w:sz w:val="28"/>
          <w:szCs w:val="28"/>
        </w:rPr>
        <w:t xml:space="preserve"> учебный год</w:t>
      </w:r>
    </w:p>
    <w:p w:rsidR="00B9016F" w:rsidRDefault="00B9016F" w:rsidP="00B9016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016F" w:rsidRDefault="00B9016F" w:rsidP="00BD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</w:p>
    <w:p w:rsidR="00B9016F" w:rsidRDefault="00B9016F" w:rsidP="00BD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</w:p>
    <w:p w:rsidR="00BD4843" w:rsidRPr="00BD4843" w:rsidRDefault="00BD4843" w:rsidP="00BD4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lastRenderedPageBreak/>
        <w:t>Историко-бытов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 xml:space="preserve">ые </w:t>
      </w:r>
      <w:r w:rsidRPr="00BD4843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танц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ы</w:t>
      </w:r>
    </w:p>
    <w:p w:rsidR="00BD4843" w:rsidRDefault="00BD4843" w:rsidP="00BD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для кадетских классов</w:t>
      </w:r>
    </w:p>
    <w:p w:rsidR="00BD1F51" w:rsidRPr="00BD4843" w:rsidRDefault="00BD1F51" w:rsidP="00BD4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4843" w:rsidRPr="00BD4843" w:rsidRDefault="00BD4843" w:rsidP="00BD4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Направленность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данной программы внеклассной деятельности – </w:t>
      </w: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художественно-эстетическая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Она ориентирована на развитие культуры обучающихся, предусматривает возможность творческого самовыражения детей,  формирует их фигуру, развивает физическую силу, выносливость, ловкость и смелость. Такой вид искусства, как танец, является чрезвычайно благоприятным для развития творческих способностей.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создана на основе федерального компонента государственного стандарта среднего образования. Программа разработана для физического и эмоционального развития обучающихся, а также их коллективизации и социализации.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так как каждый народ имеет свои, только ему присущие танцы, в которых отражены его душа, его история, его обычаи и характер.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Представленная программа для кадетского класса является адаптированной и разработана для учащихся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 общеобразовательной школы в возрасте 12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с учетом их возрастных возможностей и способностей.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 </w:t>
      </w: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актуальна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связи с тем, что 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обучения. Бальные танцы обязательно входят в воспитательную программу для кадетских классов.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Историко-бытовые и бальные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задач программы является подготовка детей к «Кадетскому балу», где дети принимают активное участие и с большим воодушевлением пытаются передать красоту танца, его стиль и эпоху.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целесообразность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по программе «Истори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ко-бытовые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внешкольных мероприятий. В то же время ученики, обучавшиеся бальному танцу, станут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впоследствии носителями и пропагандистами отечественной и мировой бальной хореографии.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составлена с учетом планирования воспитательной работы в кадетских классах, которая предусматривает еженедельные занятия хореографией.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Главная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 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 это развитие творческого потенциала учащихся, расширение их кругозора через приобщение к хореографическому искусству.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танцевально-ритмических умений и навыков, художественно-эстетических способностей учащихся; воспитывать интерес к искусству танца; формировать представления о понятиях, общих и специальных, в области хореографии.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программы: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BD4843" w:rsidRPr="00BD4843" w:rsidRDefault="00BD4843" w:rsidP="00BD4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истории танцевальной культуры.</w:t>
      </w:r>
    </w:p>
    <w:p w:rsidR="00BD4843" w:rsidRPr="00BD4843" w:rsidRDefault="00BD4843" w:rsidP="00BD4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основам бальной исторической хореографии.</w:t>
      </w:r>
    </w:p>
    <w:p w:rsidR="00BD4843" w:rsidRPr="00BD4843" w:rsidRDefault="00BD4843" w:rsidP="00BD4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разными направлениями и стилями в хореографии.</w:t>
      </w:r>
    </w:p>
    <w:p w:rsidR="00BD4843" w:rsidRPr="00BD4843" w:rsidRDefault="00BD4843" w:rsidP="00BD4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знаний, умений и практических навыков исполнения концертных танцевальных номеров на выступлениях.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BD4843" w:rsidRPr="00BD4843" w:rsidRDefault="00BD4843" w:rsidP="00BD48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 интерес к хореографическому искусству.</w:t>
      </w:r>
    </w:p>
    <w:p w:rsidR="00BD4843" w:rsidRPr="00BD4843" w:rsidRDefault="00BD4843" w:rsidP="00BD48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правильной самооценки.</w:t>
      </w:r>
    </w:p>
    <w:p w:rsidR="00BD4843" w:rsidRPr="00BD4843" w:rsidRDefault="00BD4843" w:rsidP="00BD48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чувства коллективизма, товарищества, взаимопомощи, ответственности, осознанности собственного «Я» в коллективе путем приобщения к совместным формам занятий.</w:t>
      </w:r>
    </w:p>
    <w:p w:rsidR="00BD4843" w:rsidRPr="00BD4843" w:rsidRDefault="00BD4843" w:rsidP="00BD48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художественного вкуса и эстетических наклонностей.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BD4843" w:rsidRPr="00BD4843" w:rsidRDefault="00BD4843" w:rsidP="00BD48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развития личности ребенка, развития мотивации личности к познанию творчества.</w:t>
      </w:r>
    </w:p>
    <w:p w:rsidR="00BD4843" w:rsidRPr="00BD4843" w:rsidRDefault="00BD4843" w:rsidP="00BD48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 подрастающем поколении генетически заложенных способностей к мышечному движению.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развитию координации и пластики, гармоничному движению,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моторикодвигательной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логической памяти.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детей музыкальных способностей – чувства ритма, музыкальной памяти и воображения.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способностей учащихся к импровизации в танце.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 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двигаться под музыку с различным ритмическим рисунком.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формирование и сохранение правильной осанки ребенка, укрепление мышечного корсета средствами бального танца, воспитать культуру движения.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Задачу формирования танцевального творчества невозможно решить, если у детей не будет осознанного отношения к выразительным движениям; понимания их образного значения; если они не овладеют образным языком танцевальных движений.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Отличительной особенностью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комплексность основывается на следующих принципах: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оценке своих действий и к соответствующему их анализу;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принцип доступности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от известного к неизвестному, от легкого 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трудному, от простого к сложному;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гуманности в воспитательной работе (безусловная вера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самоутверждения);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выделены следующие </w:t>
      </w: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направления:</w:t>
      </w: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физических способностей детей;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приобретение танцевально-ритмических навыков;</w:t>
      </w: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 над танцевальным репертуаром;</w:t>
      </w: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музыкально-теоретическая подготовка;</w:t>
      </w: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теоретико-аналитическая работа;</w:t>
      </w: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концертно-исполнительская деятельность.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участвующих в программе: от 12 до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классы).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образовательной программы –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обучения в кадетском классе.</w:t>
      </w:r>
    </w:p>
    <w:p w:rsidR="00BD4843" w:rsidRPr="00BD4843" w:rsidRDefault="00BD1F51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</w:t>
      </w:r>
      <w:r w:rsidR="00BD4843"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режим занятий</w:t>
      </w:r>
      <w:r w:rsidR="00BD4843"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предусматривает сочетание как групповых, так и индивидуальных занятий.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проходят на базе школы. Количество занятий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формируется из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44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часов, 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часа занятие, 2 раза в неделю. Образовательный процесс осуществляется в соответствии с возрастными, психологическими возможностями и особенностями детей, что предполагает возможную корректировку времени и режима занятий.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форма занятий – групповые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ученика. Эта форма помогает создать наиболее благоприятные условия для повышения исполнительского мастерства и результативности, художественного уровня, творческой активности учащихся и их дальнейшего выхода на концертные площадки. Возможны также индивидуальные занятия для наиболее способных учащихся, или для отстающих.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Обязательным условием является участие в Балах к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весенних и новогодних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Занятия включают чередование различных видов деятельности: слушание музыки, тренировочные упражнения, танцевальные элементы и движения.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Беседы, проводимые на занятиях, соответствуют возрасту и степени развития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щихся. На этих занятиях дети получают информацию о хореографическом искусстве, его истории развития и традициях.</w:t>
      </w:r>
    </w:p>
    <w:p w:rsidR="00BD4843" w:rsidRDefault="00BD4843" w:rsidP="00BD4843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Комплектование групп формируются по классам обучения. 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используются следующие</w:t>
      </w: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формы занятий: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традиционное занятие;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комбинированное занятие;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практическое занятие;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игра, праздник, конкурс, фестиваль;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репетиция;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концерт, открытый урок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Хореографическая деятельность включает выполнение следующих заданий: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музыкально-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упражнения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освоение, закрепление музыкально-ритмических навыков и навыков выразительного движения;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танцы: парные, народно-тематические;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котольоны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игры: сюжетные, несюжетные с пением, музыкально-дидактические;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хороводы;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построения, перестроения;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с предметами: шарами, лентами, цветами и пр.;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на танцевальное и игровое творчество.</w:t>
      </w:r>
    </w:p>
    <w:p w:rsidR="00BD1F51" w:rsidRDefault="00BD1F51" w:rsidP="00BD4843">
      <w:pPr>
        <w:shd w:val="clear" w:color="auto" w:fill="FFFFFF"/>
        <w:spacing w:after="0" w:line="240" w:lineRule="auto"/>
        <w:ind w:left="1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4843" w:rsidRPr="00BD4843" w:rsidRDefault="00BD1F51" w:rsidP="00BD4843">
      <w:pPr>
        <w:shd w:val="clear" w:color="auto" w:fill="FFFFFF"/>
        <w:spacing w:after="0" w:line="240" w:lineRule="auto"/>
        <w:ind w:left="16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BD4843"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ожидаемые результаты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left="16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реализации программы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Историко-бытовые танцы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обучающиеся должны знать: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left="16" w:firstLine="6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специальную лексику;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позиции классического танца;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основные виды исторических бальных танцев;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базовые фигуры некоторых бальных танцев.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 должны уметь: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точно и выразительно исполнять основные движения бального танца;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определять темп и ритм танцевальной музыки, ее характер;</w:t>
      </w:r>
    </w:p>
    <w:p w:rsid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органично двигаться под музыку</w:t>
      </w:r>
      <w:r w:rsidR="00BD1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1F51" w:rsidRPr="00BD4843" w:rsidRDefault="00BD1F51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 реализации программы</w:t>
      </w:r>
    </w:p>
    <w:p w:rsidR="00BD4843" w:rsidRPr="00BD4843" w:rsidRDefault="00BD4843" w:rsidP="006775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 себя разнообразие способов и методик.</w:t>
      </w:r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Педагогические наблюдения, использование методов 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специальной</w:t>
      </w:r>
      <w:proofErr w:type="gramEnd"/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диагностики умений и навыков.</w:t>
      </w:r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заданий «по словесному методу». Выявляет уровень</w:t>
      </w:r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теоретических знаний учащихся.</w:t>
      </w:r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Мини-конкурсы. Проводятся по мере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щимися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хотя бы</w:t>
      </w:r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одного танца. Помогает проверить степень освоения материала 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начальном 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этапе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Показ танцевальных номеров на различных концертных площадках,</w:t>
      </w:r>
    </w:p>
    <w:p w:rsidR="00BD4843" w:rsidRPr="00BD4843" w:rsidRDefault="00BD4843" w:rsidP="00677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фестивалях творчества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балах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Учебно-тематический план занятий первого года обучения.</w:t>
      </w:r>
    </w:p>
    <w:p w:rsidR="00BD4843" w:rsidRDefault="00BD4843" w:rsidP="00BD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Первое полугодие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9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3770"/>
        <w:gridCol w:w="1511"/>
        <w:gridCol w:w="1421"/>
        <w:gridCol w:w="1635"/>
      </w:tblGrid>
      <w:tr w:rsidR="00BD4843" w:rsidRPr="00BD4843" w:rsidTr="00BD4843"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</w:t>
            </w:r>
          </w:p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разделов и тем</w:t>
            </w:r>
          </w:p>
        </w:tc>
        <w:tc>
          <w:tcPr>
            <w:tcW w:w="4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BD4843" w:rsidRPr="00BD4843" w:rsidTr="00BD48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 упражнений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музыкальной грамотности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танцевальной культуры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танцевальная подготовка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танца полонез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Ориентирование в пространстве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танцевальной композиции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846FA6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846FA6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Этика взаимоотношений в бальном танце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846FA6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BD4843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846FA6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E967D5" w:rsidRDefault="00E967D5" w:rsidP="00BD48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D4843" w:rsidRDefault="00BD4843" w:rsidP="00BD48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Второе полугодие</w:t>
      </w:r>
    </w:p>
    <w:p w:rsidR="00E967D5" w:rsidRPr="00BD4843" w:rsidRDefault="00E967D5" w:rsidP="00BD484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9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3744"/>
        <w:gridCol w:w="1524"/>
        <w:gridCol w:w="1429"/>
        <w:gridCol w:w="1638"/>
      </w:tblGrid>
      <w:tr w:rsidR="00BD4843" w:rsidRPr="00BD4843" w:rsidTr="00BD4843"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</w:t>
            </w:r>
          </w:p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разделов и тем</w:t>
            </w:r>
          </w:p>
        </w:tc>
        <w:tc>
          <w:tcPr>
            <w:tcW w:w="4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Количество часов</w:t>
            </w:r>
          </w:p>
        </w:tc>
      </w:tr>
      <w:tr w:rsidR="00BD4843" w:rsidRPr="00BD4843" w:rsidTr="00BD48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Начальная диагностика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1,5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музыкальной грамотности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танца медленный вальс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танцевальной композиции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Ориентирование в пространстве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танцевальная подготовка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танца венский вальс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846FA6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846FA6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 упражнений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Этика взаимоотношений в бальном танце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Итоговая диагностика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BD4843" w:rsidRPr="00BD4843" w:rsidTr="00BD484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846FA6" w:rsidRDefault="00846FA6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F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12,5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846FA6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59</w:t>
            </w:r>
            <w:r w:rsidR="00BD4843"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</w:tc>
      </w:tr>
    </w:tbl>
    <w:p w:rsidR="00846FA6" w:rsidRDefault="00846FA6" w:rsidP="00BD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D4843" w:rsidRPr="00BD4843" w:rsidRDefault="00BD4843" w:rsidP="00BD48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Учебно-тематический план занятий второго года обучения.</w:t>
      </w:r>
    </w:p>
    <w:p w:rsidR="00BD4843" w:rsidRDefault="00BD4843" w:rsidP="00BD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Первое полугодие</w:t>
      </w:r>
    </w:p>
    <w:p w:rsidR="00846FA6" w:rsidRPr="00BD4843" w:rsidRDefault="00846FA6" w:rsidP="00BD4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9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3770"/>
        <w:gridCol w:w="1511"/>
        <w:gridCol w:w="1421"/>
        <w:gridCol w:w="1635"/>
      </w:tblGrid>
      <w:tr w:rsidR="00BD4843" w:rsidRPr="00BD4843" w:rsidTr="00BD4843"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</w:t>
            </w:r>
          </w:p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разделов и тем</w:t>
            </w:r>
          </w:p>
        </w:tc>
        <w:tc>
          <w:tcPr>
            <w:tcW w:w="4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BD4843" w:rsidRPr="00BD4843" w:rsidTr="00BD48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 упражнений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танцевальной культуры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музыкальной грамотности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танцевальная подготовка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846FA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846FA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846FA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846FA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танца падеграс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танцевальной композиции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846FA6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846FA6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Ориентирование в пространстве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Этика взаимоотношений в бальном танце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846FA6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050C1C" w:rsidRDefault="00050C1C" w:rsidP="00BD48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846FA6" w:rsidRDefault="00846FA6" w:rsidP="00BD48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D4843" w:rsidRDefault="00BD4843" w:rsidP="00BD48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Второе полугодие</w:t>
      </w:r>
    </w:p>
    <w:p w:rsidR="00846FA6" w:rsidRPr="00BD4843" w:rsidRDefault="00846FA6" w:rsidP="00BD484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9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3770"/>
        <w:gridCol w:w="1511"/>
        <w:gridCol w:w="1421"/>
        <w:gridCol w:w="1635"/>
      </w:tblGrid>
      <w:tr w:rsidR="00BD4843" w:rsidRPr="00BD4843" w:rsidTr="00BD4843"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</w:t>
            </w:r>
          </w:p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разделов и тем</w:t>
            </w:r>
          </w:p>
        </w:tc>
        <w:tc>
          <w:tcPr>
            <w:tcW w:w="4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BD4843" w:rsidRPr="00BD4843" w:rsidTr="00BD48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Начальная диагностика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050C1C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050C1C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 упражнений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танца фигурный вальс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танцевальной композиции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Ориентирование в пространстве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танцевальная подготовка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050C1C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050C1C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танца контрданс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танцевальной культуры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Этика взаимоотношений в бальном танце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Итоговая диагностика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BD4843" w:rsidRPr="00BD4843" w:rsidTr="00BD484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050C1C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BD4843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43" w:rsidRPr="00BD4843" w:rsidRDefault="00050C1C" w:rsidP="00BD48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63</w:t>
            </w:r>
          </w:p>
        </w:tc>
      </w:tr>
    </w:tbl>
    <w:p w:rsidR="00846FA6" w:rsidRDefault="00846FA6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D4843" w:rsidRPr="00BD4843" w:rsidRDefault="00BD4843" w:rsidP="00846F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программы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Вводное занятие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развития танцевального искусства. Роль и место танца в нашей повседневной жизни. Особенности бального танца. Инструктаж по технике безопасности. Начальная диагностика: выявление уровня, который имеют дети.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Комплекс </w:t>
      </w:r>
      <w:proofErr w:type="spellStart"/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общеразвивающих</w:t>
      </w:r>
      <w:proofErr w:type="spellEnd"/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физических и специальных упражнений.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общеразвивающих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физических упражнений составляет разминку, с которой начинается каждое групповое занятие. Разминка предназначена для первоначального разогрева мышц, приведения их в тонус и последующего укрепления (сила, эластичность и пластика). Специальные упражнения предназначены для достижения конкретной цели данного занятия: упражнения на вращения и баланс.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Основы музыкальной грамоты.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Даются основные понятия музыки: характер музыкального произведения, темп, такт, затакт, фраза, ритм, определение сильной доли.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Рассматриваются примеры танцевальной музыки с похлопыванием и притопыванием ритма.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История танцевальной культуры.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Танцы народов мира. Связь с историческим укладом жизни людей различных эпох. Особенности костюма. Различные виды хореографии, история их развития.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Общая танцевальная подготовка.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Общая танцевальная подготовка состоит из набора элементарных и наиболее характерных движений социально-бытовых танцев и служит для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растанцовки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или подготовке к изучению нового материала на основе ранее освоенных движений. Также сюда относятся общие принципы построения и ориентации в хореографическом зале, на сцене, на танцевальном паркете, позиции рук и ног, танцевальные позиции в паре.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Историко-бытовые танцы, исполняемы на балах в наше время.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Падеграс.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Полонез. Простая композиция.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Фигурный вальс. Балансе в сторону, Балансе вперед и назад, 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до, правый поворот. Сочетание фигур.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Исторический танец (контрданс). «Королевская жига».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Медленный вальс. «Маленький квадрат», «Большой квадрат», различные сочетания перемен вперед и назад с правой и левой ноги. Простая композиция в паре.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Венский вальс.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Галоп и менуэт.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Этика взаимоотношений в Бальном танце.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«Пары в бальной хореографии». Навыки приглашения. Основные позиции в паре.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 Итоговая диагностика.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теоретических и практических знаний учащихся. Тест. Контрольное занятие.</w:t>
      </w:r>
    </w:p>
    <w:p w:rsid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BD1F51" w:rsidRPr="00BD4843" w:rsidRDefault="00BD1F51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4843" w:rsidRPr="00BD4843" w:rsidRDefault="00BD1F51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</w:t>
      </w:r>
      <w:r w:rsidR="00BD4843"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Методическое обеспечение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занятий: занятия могут проходить со всем коллективом, по подгруппам, индивидуально.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занятий: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беседа</w:t>
      </w:r>
      <w:r w:rsidRPr="00BD48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практические занятия, где дети осваивают музыкальную грамоту, разучивают основные элементы танцевальной композиции.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занятие-постановка, репетиция - отрабатываются концертные номера, развиваются актерские способности детей.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выездное занятие – посещение выставок, музеев, концертов, праздников, конкурсов, фестивалей.</w:t>
      </w:r>
    </w:p>
    <w:p w:rsid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ведущих приёмов обучения танцам детей является демонстрация педагогом манеры исполнения.</w:t>
      </w:r>
    </w:p>
    <w:p w:rsidR="00BD1F51" w:rsidRPr="00BD4843" w:rsidRDefault="00BD1F51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4843" w:rsidRPr="00BD4843" w:rsidRDefault="00BD1F51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</w:t>
      </w:r>
      <w:r w:rsidR="00BD4843"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Условия реализации программы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занятий по программе необходим танцевальный зал. Который должен отвечать санитарно-техническим требованиям, обеспечиваться тепло- и электроснабжением в пределах общего режима здания, иметь паркетный пол, хорошо проветриваться, отвечать акустическим требованиям для работы с радиоаппаратурой.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 для нормального функционирования коллектива необходимы помещения для раздевалок, а также комната отдыха педагогов местом для хранения радиоаппаратуры, фонограмм, документации, других предметов и средств обучения, необходимых в работе. Для проведения занятий необходимо: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музыкальный центр;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усилитель;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колонки;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микрофон;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флеш-карты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-диски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танцевальной музыкой;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гимнастические коврики;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зеркала;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станок</w:t>
      </w:r>
      <w:r w:rsidR="00BD1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визуального контроля обучающихся, периодического разбора их технических ошибок, демонстрации лучших танцевальных коллективов, определяющих тенденции мирового развития хореографического искусства дополнительно в работе, могут использоваться: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видеокамера;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DVD-плеер или ноутбук;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BD4843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телевизор;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DVD-диски;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учебно-методические видеоматериалы.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воспитаннику предлагается приобрести для занятий: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джазовки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мягкие балетные туфли</w:t>
      </w:r>
      <w:r w:rsidR="00BD1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форму танцевальную или спортивную</w:t>
      </w:r>
      <w:r w:rsidR="00BD1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D4843" w:rsidRDefault="00BD4843" w:rsidP="00BD48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гимнастический коврик</w:t>
      </w:r>
      <w:r w:rsidR="00BD1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1F51" w:rsidRPr="00BD4843" w:rsidRDefault="00BD1F51" w:rsidP="00BD48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967D5" w:rsidRDefault="00BD1F51" w:rsidP="00BD4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</w:t>
      </w:r>
    </w:p>
    <w:p w:rsidR="00E967D5" w:rsidRDefault="00E967D5" w:rsidP="00BD4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67D5" w:rsidRDefault="00E967D5" w:rsidP="00BD4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67D5" w:rsidRDefault="00E967D5" w:rsidP="00BD4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D4843" w:rsidRDefault="00E967D5" w:rsidP="00BD4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</w:t>
      </w:r>
      <w:r w:rsidR="00BD1F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BD4843" w:rsidRPr="00BD48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Список литературы</w:t>
      </w:r>
    </w:p>
    <w:p w:rsidR="00E967D5" w:rsidRPr="00BD4843" w:rsidRDefault="00E967D5" w:rsidP="00BD484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Альфонсо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П. К. Искусство танца фламенко/ П. К.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Альфонсо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Искусство, 1984.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Бальные танцы / ред. М.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Жиламене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Рига, 1954.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Барышникова, Т.К. Азбука хореографии / Т.К.Барышникова. – СПб</w:t>
      </w:r>
      <w:proofErr w:type="gram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1996.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Бекина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И. и др. «Музыка и движение», М., 2000 г.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Боттомер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У. «Учимся танцевать», «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ЭКСМО-пресс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2002 г.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Боттомер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Б. «Уроки танца» / Б.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Боттомер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2003.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Г. 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Говард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«Техника Европейского бального танца», «</w:t>
      </w: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Артис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М. 2003 г.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Динниц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В. «Джазовые танцы», ООО «Издательство АСТ», 2004 г.</w:t>
      </w:r>
    </w:p>
    <w:p w:rsidR="00BD4843" w:rsidRPr="00BD4843" w:rsidRDefault="00BD4843" w:rsidP="00BD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Кауль</w:t>
      </w:r>
      <w:proofErr w:type="spellEnd"/>
      <w:r w:rsidRPr="00BD4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«Как научиться танцевать. Спортивные бальные танцы». Ростов-на-Дону, «Феникс», 2004 г.</w:t>
      </w:r>
    </w:p>
    <w:p w:rsidR="00E55CA6" w:rsidRDefault="00E55CA6"/>
    <w:sectPr w:rsidR="00E55CA6" w:rsidSect="00FC5B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062"/>
    <w:multiLevelType w:val="multilevel"/>
    <w:tmpl w:val="D97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C7700"/>
    <w:multiLevelType w:val="multilevel"/>
    <w:tmpl w:val="3F16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167"/>
    <w:multiLevelType w:val="multilevel"/>
    <w:tmpl w:val="8094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86AF1"/>
    <w:multiLevelType w:val="multilevel"/>
    <w:tmpl w:val="DAB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3569F"/>
    <w:multiLevelType w:val="multilevel"/>
    <w:tmpl w:val="8F7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8382B"/>
    <w:multiLevelType w:val="multilevel"/>
    <w:tmpl w:val="1CC2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90B79"/>
    <w:multiLevelType w:val="multilevel"/>
    <w:tmpl w:val="805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667F7"/>
    <w:multiLevelType w:val="multilevel"/>
    <w:tmpl w:val="56E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BD4843"/>
    <w:rsid w:val="00050C1C"/>
    <w:rsid w:val="000B637E"/>
    <w:rsid w:val="0067750E"/>
    <w:rsid w:val="00846FA6"/>
    <w:rsid w:val="009A03F5"/>
    <w:rsid w:val="00B9016F"/>
    <w:rsid w:val="00BD1F51"/>
    <w:rsid w:val="00BD4843"/>
    <w:rsid w:val="00E55CA6"/>
    <w:rsid w:val="00E967D5"/>
    <w:rsid w:val="00F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BD4843"/>
  </w:style>
  <w:style w:type="character" w:customStyle="1" w:styleId="c47">
    <w:name w:val="c47"/>
    <w:basedOn w:val="a0"/>
    <w:rsid w:val="00BD4843"/>
  </w:style>
  <w:style w:type="paragraph" w:customStyle="1" w:styleId="c11">
    <w:name w:val="c11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4843"/>
  </w:style>
  <w:style w:type="paragraph" w:customStyle="1" w:styleId="c51">
    <w:name w:val="c51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D4843"/>
  </w:style>
  <w:style w:type="paragraph" w:customStyle="1" w:styleId="c7">
    <w:name w:val="c7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D4843"/>
  </w:style>
  <w:style w:type="character" w:customStyle="1" w:styleId="c37">
    <w:name w:val="c37"/>
    <w:basedOn w:val="a0"/>
    <w:rsid w:val="00BD4843"/>
  </w:style>
  <w:style w:type="character" w:customStyle="1" w:styleId="apple-converted-space">
    <w:name w:val="apple-converted-space"/>
    <w:basedOn w:val="a0"/>
    <w:rsid w:val="00BD4843"/>
  </w:style>
  <w:style w:type="character" w:customStyle="1" w:styleId="c0">
    <w:name w:val="c0"/>
    <w:basedOn w:val="a0"/>
    <w:rsid w:val="00BD4843"/>
  </w:style>
  <w:style w:type="character" w:customStyle="1" w:styleId="c25">
    <w:name w:val="c25"/>
    <w:basedOn w:val="a0"/>
    <w:rsid w:val="00BD4843"/>
  </w:style>
  <w:style w:type="paragraph" w:customStyle="1" w:styleId="c30">
    <w:name w:val="c30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D4843"/>
  </w:style>
  <w:style w:type="character" w:customStyle="1" w:styleId="c24">
    <w:name w:val="c24"/>
    <w:basedOn w:val="a0"/>
    <w:rsid w:val="00BD4843"/>
  </w:style>
  <w:style w:type="character" w:customStyle="1" w:styleId="c28">
    <w:name w:val="c28"/>
    <w:basedOn w:val="a0"/>
    <w:rsid w:val="00BD4843"/>
  </w:style>
  <w:style w:type="paragraph" w:customStyle="1" w:styleId="c26">
    <w:name w:val="c26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D4843"/>
  </w:style>
  <w:style w:type="paragraph" w:customStyle="1" w:styleId="c40">
    <w:name w:val="c40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D4843"/>
  </w:style>
  <w:style w:type="character" w:customStyle="1" w:styleId="c33">
    <w:name w:val="c33"/>
    <w:basedOn w:val="a0"/>
    <w:rsid w:val="00BD4843"/>
  </w:style>
  <w:style w:type="paragraph" w:customStyle="1" w:styleId="c15">
    <w:name w:val="c15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9016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9015-8A9A-45B8-9672-DC1CF44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kalitina_l</dc:creator>
  <cp:keywords/>
  <dc:description/>
  <cp:lastModifiedBy>kalitina_l</cp:lastModifiedBy>
  <cp:revision>7</cp:revision>
  <dcterms:created xsi:type="dcterms:W3CDTF">2020-11-02T06:14:00Z</dcterms:created>
  <dcterms:modified xsi:type="dcterms:W3CDTF">2023-05-02T10:41:00Z</dcterms:modified>
</cp:coreProperties>
</file>