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BD" w:rsidRPr="00081A73" w:rsidRDefault="00A044BD" w:rsidP="00A044BD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_Hlk96802072"/>
      <w:r w:rsidRPr="00081A73">
        <w:rPr>
          <w:rFonts w:ascii="Times New Roman" w:hAnsi="Times New Roman" w:cs="Times New Roman"/>
          <w:b/>
          <w:color w:val="000000"/>
        </w:rPr>
        <w:t>МИНИСТЕРСТВО ПРОСВЕЩЕНИЯ РОССИЙСКОЙ ФЕДЕРАЦИИ</w:t>
      </w:r>
    </w:p>
    <w:p w:rsidR="00A044BD" w:rsidRPr="00081A73" w:rsidRDefault="00A044BD" w:rsidP="00A044BD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81A73">
        <w:rPr>
          <w:rFonts w:ascii="Times New Roman" w:hAnsi="Times New Roman" w:cs="Times New Roman"/>
          <w:b/>
          <w:color w:val="000000"/>
        </w:rPr>
        <w:t>‌</w:t>
      </w:r>
      <w:bookmarkStart w:id="1" w:name="c6077dab-9925-4774-bff8-633c408d96f7"/>
      <w:r w:rsidRPr="00081A73">
        <w:rPr>
          <w:rFonts w:ascii="Times New Roman" w:hAnsi="Times New Roman" w:cs="Times New Roman"/>
          <w:b/>
          <w:color w:val="000000"/>
        </w:rPr>
        <w:t xml:space="preserve">Министерство образования Республики Мордовия </w:t>
      </w:r>
      <w:bookmarkEnd w:id="1"/>
      <w:r w:rsidRPr="00081A73">
        <w:rPr>
          <w:rFonts w:ascii="Times New Roman" w:hAnsi="Times New Roman" w:cs="Times New Roman"/>
          <w:b/>
          <w:color w:val="000000"/>
        </w:rPr>
        <w:t xml:space="preserve">‌‌ </w:t>
      </w:r>
    </w:p>
    <w:p w:rsidR="00A044BD" w:rsidRPr="00081A73" w:rsidRDefault="00A044BD" w:rsidP="00A044BD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81A73">
        <w:rPr>
          <w:rFonts w:ascii="Times New Roman" w:hAnsi="Times New Roman" w:cs="Times New Roman"/>
          <w:b/>
          <w:color w:val="000000"/>
        </w:rPr>
        <w:t>‌</w:t>
      </w:r>
      <w:bookmarkStart w:id="2" w:name="788ae511-f951-4a39-a96d-32e07689f645"/>
      <w:r w:rsidRPr="00081A73">
        <w:rPr>
          <w:rFonts w:ascii="Times New Roman" w:hAnsi="Times New Roman" w:cs="Times New Roman"/>
          <w:b/>
          <w:color w:val="000000"/>
        </w:rPr>
        <w:t>Администрация городского округа Саранск</w:t>
      </w:r>
      <w:bookmarkEnd w:id="2"/>
      <w:r w:rsidRPr="00081A73">
        <w:rPr>
          <w:rFonts w:ascii="Times New Roman" w:hAnsi="Times New Roman" w:cs="Times New Roman"/>
          <w:b/>
          <w:color w:val="000000"/>
        </w:rPr>
        <w:t>‌</w:t>
      </w:r>
      <w:r w:rsidRPr="00081A73">
        <w:rPr>
          <w:rFonts w:ascii="Times New Roman" w:hAnsi="Times New Roman" w:cs="Times New Roman"/>
          <w:color w:val="000000"/>
        </w:rPr>
        <w:t>​</w:t>
      </w:r>
    </w:p>
    <w:p w:rsidR="00A044BD" w:rsidRPr="00081A73" w:rsidRDefault="00A044BD" w:rsidP="00A044BD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81A73">
        <w:rPr>
          <w:rFonts w:ascii="Times New Roman" w:hAnsi="Times New Roman" w:cs="Times New Roman"/>
          <w:b/>
          <w:color w:val="000000"/>
        </w:rPr>
        <w:t>МОУ "Средняя школа № 27"</w:t>
      </w:r>
    </w:p>
    <w:p w:rsidR="00A044BD" w:rsidRPr="00081A73" w:rsidRDefault="00A044BD" w:rsidP="00A044BD">
      <w:pPr>
        <w:ind w:left="1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5E48" w:rsidTr="00525E48">
        <w:tc>
          <w:tcPr>
            <w:tcW w:w="3114" w:type="dxa"/>
          </w:tcPr>
          <w:p w:rsidR="00525E48" w:rsidRPr="00525E48" w:rsidRDefault="00525E48" w:rsidP="00525E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E48">
              <w:rPr>
                <w:rFonts w:ascii="Times New Roman" w:hAnsi="Times New Roman" w:cs="Times New Roman"/>
                <w:color w:val="000000"/>
              </w:rPr>
              <w:t>РАССМОТРЕНО</w:t>
            </w:r>
          </w:p>
          <w:p w:rsidR="00525E48" w:rsidRPr="00525E48" w:rsidRDefault="00525E48" w:rsidP="00525E4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5E48">
              <w:rPr>
                <w:rFonts w:ascii="Times New Roman" w:hAnsi="Times New Roman" w:cs="Times New Roman"/>
                <w:color w:val="000000"/>
              </w:rPr>
              <w:t>Руководитель методического объединения учителей эстетического цикла и технологии</w:t>
            </w:r>
          </w:p>
          <w:p w:rsidR="00525E48" w:rsidRPr="00525E48" w:rsidRDefault="00525E48" w:rsidP="00525E48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525E48" w:rsidRPr="00525E48" w:rsidRDefault="00525E48" w:rsidP="00525E48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Лезина Г.В.</w:t>
            </w:r>
          </w:p>
          <w:p w:rsidR="00525E48" w:rsidRPr="00525E48" w:rsidRDefault="00525E48" w:rsidP="00525E48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от «30» августа   2023 г.</w:t>
            </w:r>
          </w:p>
          <w:p w:rsidR="00525E48" w:rsidRPr="00525E48" w:rsidRDefault="00525E48" w:rsidP="00525E48">
            <w:pPr>
              <w:autoSpaceDE w:val="0"/>
              <w:autoSpaceDN w:val="0"/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5E48" w:rsidRPr="00525E48" w:rsidRDefault="00525E48" w:rsidP="00525E4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E48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525E48" w:rsidRPr="00525E48" w:rsidRDefault="00525E48" w:rsidP="00525E4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5E48">
              <w:rPr>
                <w:rFonts w:ascii="Times New Roman" w:hAnsi="Times New Roman" w:cs="Times New Roman"/>
                <w:color w:val="000000"/>
              </w:rPr>
              <w:t>Заместитель директора по УВР МОУ Средняя школа №27</w:t>
            </w:r>
          </w:p>
          <w:p w:rsidR="00525E48" w:rsidRPr="00525E48" w:rsidRDefault="00525E48" w:rsidP="00525E48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525E48" w:rsidRPr="00525E48" w:rsidRDefault="00525E48" w:rsidP="00525E48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Игошина С.Н.</w:t>
            </w:r>
          </w:p>
          <w:p w:rsidR="00525E48" w:rsidRPr="00525E48" w:rsidRDefault="00525E48" w:rsidP="00525E48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03-02 175 от «01» сентября   2023 г.</w:t>
            </w:r>
          </w:p>
          <w:p w:rsidR="00525E48" w:rsidRPr="00525E48" w:rsidRDefault="00525E48" w:rsidP="00525E48">
            <w:pPr>
              <w:autoSpaceDE w:val="0"/>
              <w:autoSpaceDN w:val="0"/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5E48" w:rsidRPr="00525E48" w:rsidRDefault="00525E48" w:rsidP="00525E4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E48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525E48" w:rsidRPr="00525E48" w:rsidRDefault="00525E48" w:rsidP="00525E4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5E48">
              <w:rPr>
                <w:rFonts w:ascii="Times New Roman" w:hAnsi="Times New Roman" w:cs="Times New Roman"/>
                <w:color w:val="000000"/>
              </w:rPr>
              <w:t>Директор МОУ СОШ № 27</w:t>
            </w:r>
          </w:p>
          <w:p w:rsidR="00525E48" w:rsidRPr="00525E48" w:rsidRDefault="00525E48" w:rsidP="00525E48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525E48" w:rsidRPr="00525E48" w:rsidRDefault="00525E48" w:rsidP="00525E48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Юрченкова О.Н.</w:t>
            </w:r>
          </w:p>
          <w:p w:rsidR="00525E48" w:rsidRPr="00525E48" w:rsidRDefault="00525E48" w:rsidP="00525E48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03-02 175 от «1»                             сентябрь   2023 г.</w:t>
            </w:r>
          </w:p>
          <w:p w:rsidR="00525E48" w:rsidRPr="00525E48" w:rsidRDefault="00525E48" w:rsidP="00525E48">
            <w:pPr>
              <w:autoSpaceDE w:val="0"/>
              <w:autoSpaceDN w:val="0"/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6D7C" w:rsidRDefault="00C36D7C" w:rsidP="00C36D7C">
      <w:pPr>
        <w:ind w:left="120"/>
      </w:pPr>
    </w:p>
    <w:p w:rsidR="00A044BD" w:rsidRPr="00081A73" w:rsidRDefault="00A044BD" w:rsidP="00A044BD">
      <w:pPr>
        <w:ind w:left="120"/>
        <w:rPr>
          <w:rFonts w:ascii="Times New Roman" w:hAnsi="Times New Roman" w:cs="Times New Roman"/>
        </w:rPr>
      </w:pPr>
    </w:p>
    <w:p w:rsidR="00A044BD" w:rsidRPr="00081A73" w:rsidRDefault="00A044BD" w:rsidP="00A044BD">
      <w:pPr>
        <w:rPr>
          <w:rFonts w:ascii="Times New Roman" w:hAnsi="Times New Roman" w:cs="Times New Roman"/>
          <w:sz w:val="24"/>
          <w:szCs w:val="24"/>
        </w:rPr>
      </w:pPr>
    </w:p>
    <w:p w:rsidR="00A044BD" w:rsidRPr="00081A73" w:rsidRDefault="00A044BD" w:rsidP="00A044BD">
      <w:pPr>
        <w:spacing w:line="408" w:lineRule="auto"/>
        <w:ind w:left="12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081A73">
        <w:rPr>
          <w:rFonts w:ascii="Times New Roman" w:hAnsi="Times New Roman" w:cs="Times New Roman"/>
          <w:b/>
          <w:color w:val="000000"/>
          <w:sz w:val="36"/>
          <w:szCs w:val="36"/>
        </w:rPr>
        <w:t>АДАПТИРОВАННАЯ РАБОЧАЯ ПРОГРАММА</w:t>
      </w:r>
    </w:p>
    <w:p w:rsidR="00A044BD" w:rsidRPr="00081A73" w:rsidRDefault="00A044BD" w:rsidP="00081A73">
      <w:pPr>
        <w:spacing w:line="276" w:lineRule="auto"/>
        <w:ind w:left="120"/>
        <w:jc w:val="center"/>
        <w:rPr>
          <w:rFonts w:ascii="Times New Roman" w:hAnsi="Times New Roman" w:cs="Times New Roman"/>
          <w:sz w:val="36"/>
          <w:szCs w:val="36"/>
        </w:rPr>
      </w:pPr>
      <w:r w:rsidRPr="00081A73">
        <w:rPr>
          <w:rFonts w:ascii="Times New Roman" w:hAnsi="Times New Roman" w:cs="Times New Roman"/>
          <w:b/>
          <w:color w:val="000000"/>
          <w:sz w:val="36"/>
          <w:szCs w:val="36"/>
        </w:rPr>
        <w:t>учебного предмета «</w:t>
      </w:r>
      <w:r w:rsidR="00251D19">
        <w:rPr>
          <w:rFonts w:ascii="Times New Roman" w:hAnsi="Times New Roman" w:cs="Times New Roman"/>
          <w:b/>
          <w:color w:val="000000"/>
          <w:sz w:val="36"/>
          <w:szCs w:val="36"/>
        </w:rPr>
        <w:t>Технология</w:t>
      </w:r>
      <w:bookmarkStart w:id="3" w:name="_GoBack"/>
      <w:bookmarkEnd w:id="3"/>
      <w:r w:rsidRPr="00081A73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A044BD" w:rsidRPr="00081A73" w:rsidRDefault="00A044BD" w:rsidP="00081A73">
      <w:pPr>
        <w:spacing w:line="276" w:lineRule="auto"/>
        <w:ind w:left="12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81A73">
        <w:rPr>
          <w:rFonts w:ascii="Times New Roman" w:hAnsi="Times New Roman" w:cs="Times New Roman"/>
          <w:color w:val="000000"/>
          <w:sz w:val="36"/>
          <w:szCs w:val="36"/>
        </w:rPr>
        <w:t xml:space="preserve">для обучающегося 7 класса </w:t>
      </w:r>
    </w:p>
    <w:p w:rsidR="00A044BD" w:rsidRPr="00081A73" w:rsidRDefault="00A044BD" w:rsidP="00081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A73">
        <w:rPr>
          <w:rFonts w:ascii="Times New Roman" w:hAnsi="Times New Roman" w:cs="Times New Roman"/>
          <w:b/>
          <w:sz w:val="32"/>
          <w:szCs w:val="32"/>
        </w:rPr>
        <w:t>с нарушением слуха</w:t>
      </w:r>
    </w:p>
    <w:p w:rsidR="00A044BD" w:rsidRPr="00081A73" w:rsidRDefault="00A044BD" w:rsidP="00081A73">
      <w:pPr>
        <w:spacing w:line="276" w:lineRule="auto"/>
        <w:ind w:left="120"/>
        <w:jc w:val="center"/>
        <w:rPr>
          <w:rFonts w:ascii="Times New Roman" w:hAnsi="Times New Roman" w:cs="Times New Roman"/>
        </w:rPr>
      </w:pPr>
    </w:p>
    <w:p w:rsidR="00A044BD" w:rsidRPr="00081A73" w:rsidRDefault="00A044BD" w:rsidP="00A044BD">
      <w:pPr>
        <w:ind w:left="120"/>
        <w:jc w:val="center"/>
        <w:rPr>
          <w:rFonts w:ascii="Times New Roman" w:hAnsi="Times New Roman" w:cs="Times New Roman"/>
        </w:rPr>
      </w:pPr>
    </w:p>
    <w:p w:rsidR="00A044BD" w:rsidRPr="00081A73" w:rsidRDefault="00A044BD" w:rsidP="00A044BD">
      <w:pPr>
        <w:ind w:left="120"/>
        <w:jc w:val="center"/>
        <w:rPr>
          <w:rFonts w:ascii="Times New Roman" w:hAnsi="Times New Roman" w:cs="Times New Roman"/>
        </w:rPr>
      </w:pPr>
    </w:p>
    <w:p w:rsidR="00A044BD" w:rsidRDefault="00A044BD" w:rsidP="00A044BD">
      <w:pPr>
        <w:ind w:left="120"/>
        <w:jc w:val="center"/>
        <w:rPr>
          <w:rFonts w:ascii="Times New Roman" w:hAnsi="Times New Roman" w:cs="Times New Roman"/>
        </w:rPr>
      </w:pPr>
    </w:p>
    <w:p w:rsidR="00081A73" w:rsidRDefault="00081A73" w:rsidP="00A044BD">
      <w:pPr>
        <w:ind w:left="120"/>
        <w:jc w:val="center"/>
        <w:rPr>
          <w:rFonts w:ascii="Times New Roman" w:hAnsi="Times New Roman" w:cs="Times New Roman"/>
        </w:rPr>
      </w:pPr>
    </w:p>
    <w:p w:rsidR="00081A73" w:rsidRDefault="00081A73" w:rsidP="00A044BD">
      <w:pPr>
        <w:ind w:left="120"/>
        <w:jc w:val="center"/>
        <w:rPr>
          <w:rFonts w:ascii="Times New Roman" w:hAnsi="Times New Roman" w:cs="Times New Roman"/>
        </w:rPr>
      </w:pPr>
    </w:p>
    <w:p w:rsidR="00081A73" w:rsidRPr="00081A73" w:rsidRDefault="00081A73" w:rsidP="00A044BD">
      <w:pPr>
        <w:ind w:left="120"/>
        <w:jc w:val="center"/>
        <w:rPr>
          <w:rFonts w:ascii="Times New Roman" w:hAnsi="Times New Roman" w:cs="Times New Roman"/>
        </w:rPr>
      </w:pPr>
    </w:p>
    <w:p w:rsidR="00A044BD" w:rsidRPr="00081A73" w:rsidRDefault="00A044BD" w:rsidP="00A044BD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bookmarkStart w:id="4" w:name="8777abab-62ad-4e6d-bb66-8ccfe85cfe1b"/>
      <w:r w:rsidRPr="00081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г. Саранск </w:t>
      </w:r>
      <w:bookmarkEnd w:id="4"/>
      <w:r w:rsidRPr="00081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 </w:t>
      </w:r>
      <w:bookmarkStart w:id="5" w:name="dc72b6e0-474b-4b98-a795-02870ed74afe"/>
      <w:r w:rsidRPr="00081A73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5"/>
      <w:r w:rsidRPr="00081A73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</w:p>
    <w:bookmarkEnd w:id="0"/>
    <w:p w:rsidR="00CD5CDD" w:rsidRPr="00CD5CDD" w:rsidRDefault="00CD5CDD" w:rsidP="00CD5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C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D5CDD" w:rsidRPr="00CD5CDD" w:rsidRDefault="00CD5CDD" w:rsidP="00CD5CDD">
      <w:pPr>
        <w:spacing w:after="0" w:line="240" w:lineRule="auto"/>
        <w:ind w:firstLine="709"/>
        <w:jc w:val="center"/>
        <w:rPr>
          <w:rStyle w:val="aa"/>
          <w:rFonts w:ascii="Times New Roman" w:hAnsi="Times New Roman" w:cs="Times New Roman"/>
          <w:b/>
          <w:bCs/>
          <w:iCs/>
          <w:sz w:val="28"/>
          <w:szCs w:val="28"/>
        </w:rPr>
      </w:pPr>
      <w:r w:rsidRPr="00CD5CDD">
        <w:rPr>
          <w:rStyle w:val="aa"/>
          <w:rFonts w:ascii="Times New Roman" w:hAnsi="Times New Roman" w:cs="Times New Roman"/>
          <w:b/>
          <w:bCs/>
          <w:iCs/>
          <w:sz w:val="28"/>
          <w:szCs w:val="28"/>
        </w:rPr>
        <w:t xml:space="preserve">Ценностные ориентиры в обучении учебному предмету </w:t>
      </w:r>
    </w:p>
    <w:p w:rsidR="00CD5CDD" w:rsidRPr="00CD5CDD" w:rsidRDefault="00CD5CDD" w:rsidP="00CD5C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CDD">
        <w:rPr>
          <w:rStyle w:val="aa"/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CD5CDD">
        <w:rPr>
          <w:rFonts w:ascii="Times New Roman" w:eastAsia="SchoolBookSanPin" w:hAnsi="Times New Roman" w:cs="Times New Roman"/>
          <w:b/>
          <w:sz w:val="28"/>
          <w:szCs w:val="28"/>
        </w:rPr>
        <w:t>Технология</w:t>
      </w:r>
      <w:r w:rsidRPr="00CD5CDD">
        <w:rPr>
          <w:rStyle w:val="aa"/>
          <w:rFonts w:ascii="Times New Roman" w:hAnsi="Times New Roman" w:cs="Times New Roman"/>
          <w:b/>
          <w:bCs/>
          <w:iCs/>
          <w:sz w:val="28"/>
          <w:szCs w:val="28"/>
        </w:rPr>
        <w:t>» глухих обучающихся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Учебная дисциплина «Технология» играет важную роль в социокультурном, личностном развитии глухих обучающихся. Благодаря данному курсу происходит воспитание психологической и практической готовности к труду, трудолюбия, настойчивости в достижении поставленной цели; возникает чувство ответственности за общее дело, формируются общественные мотивы труда. На уроках технологии постоянно возникает необходимость выполнения совместной деятельности, в ходе которой обучающиеся учатся сотрудничеству, взаимопомощи, установлению деловых отношений, приобретая опыт нравственного поведения. Разнообразие видов деятельности и материалов для работы, используемых на уроках учебного предмета «Технология», позволяет не только расширить кругозор обучающихся, но и раскрыть их индивидуальные способности, что оказывает благотворное влияние на дальнейшее обучение. У глухих обучающихся закладываются предпосылки и происходит последующее развитие технического и художественного мышления, творческих способностей, экологического мировоззрения.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choolBookSanPi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</w:t>
      </w:r>
      <w:r w:rsidRPr="00CD5CDD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CD5C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Учебная дисциплина «Технология» осваивается на уровне ООО по варианту 2.1 АООП в пролонгированные сроки: с 5 по 10 классы включительно. Данная дисциплина является одной из ведущих, интегрирующих в своём содержании знания и умения по другим дисциплинам учебного плана.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В рамках учебного курса «Технология» глухие обучающиеся получают возможность не только осознать сущность современных материальных, информационных и социальных технологий, перспектив их развития; осваивать технологический подход как универсальный алгоритм преобразующей и созидательной деятельности; знакомиться с технологической культурой, но и приобретать широкий круг житейских понятий, владение которыми обеспечивает повышение качества учебной деятельности в целом.</w:t>
      </w:r>
    </w:p>
    <w:p w:rsidR="00CD5CDD" w:rsidRPr="00CD5CDD" w:rsidRDefault="00CD5CDD" w:rsidP="00CD5CD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CDD">
        <w:rPr>
          <w:rFonts w:ascii="Times New Roman" w:hAnsi="Times New Roman" w:cs="Times New Roman"/>
          <w:color w:val="auto"/>
          <w:sz w:val="28"/>
          <w:szCs w:val="28"/>
        </w:rPr>
        <w:t xml:space="preserve">Уроки технологии обладают значительным коррекционно-развивающим потенциалом. За счёт различных видов деятельности, использования разнообразных материалов и инструментов создаются условия для полноценного психического развития глухих обучающихся. В частности, происходит постепенное развитие наглядного и абстрактного мышления параллельно с совершенствованием словесной речи, а также других неречевых психических процессов. Изготавливая либо анализируя различные объекты, глухие обучающиеся учатся выделять, сопоставлять, называть, характеризовать их качества, свойства и др., что содействует обогащению словарного запаса, овладению способностью использовать усвоенную лексику и фразеологию в составе синтаксических конструкций для решения коммуникативных задач, </w:t>
      </w:r>
      <w:r w:rsidRPr="00CD5CDD">
        <w:rPr>
          <w:rFonts w:ascii="Times New Roman" w:hAnsi="Times New Roman" w:cs="Times New Roman"/>
          <w:color w:val="auto"/>
          <w:sz w:val="28"/>
          <w:szCs w:val="28"/>
        </w:rPr>
        <w:lastRenderedPageBreak/>
        <w:t>удовлетворения потребности в общении. При адекватной организации уроков технологии у глухих обучающихся развиваются социальные компетенции. Также в результате освоение материалом по дисциплине «Технология» глухие обучающиеся овладевают безопасными приёмами работы с оборудованием, инструментами, электробытовыми приборами, что является важным для приобретения самостоятельности, совершенствования социально-бытовых навыков.</w:t>
      </w:r>
    </w:p>
    <w:p w:rsidR="00CD5CDD" w:rsidRPr="00CD5CDD" w:rsidRDefault="00CD5CDD" w:rsidP="00CD5CD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CDD">
        <w:rPr>
          <w:rFonts w:ascii="Times New Roman" w:hAnsi="Times New Roman" w:cs="Times New Roman"/>
          <w:color w:val="auto"/>
          <w:sz w:val="28"/>
          <w:szCs w:val="28"/>
        </w:rPr>
        <w:t>Уроки технологии позволяют планомерно знакомить глухих обучающихся с многообразием мира профессий, ориентируя на работу в той или иной сфере материального производства, а также в непроизводственной сфере. На этой основе возникает преемственность перехода от общего образования к профессиональному и к последующей самостоятельной трудовой деятельности.</w:t>
      </w:r>
    </w:p>
    <w:p w:rsidR="00CD5CDD" w:rsidRPr="00CD5CDD" w:rsidRDefault="00CD5CDD" w:rsidP="00CD5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 xml:space="preserve">В основу программы положены общепедагогические и специальные </w:t>
      </w:r>
      <w:r w:rsidRPr="00CD5CDD">
        <w:rPr>
          <w:rFonts w:ascii="Times New Roman" w:hAnsi="Times New Roman"/>
          <w:i/>
          <w:sz w:val="28"/>
          <w:szCs w:val="28"/>
        </w:rPr>
        <w:t>принципы</w:t>
      </w:r>
      <w:r w:rsidRPr="00CD5CDD">
        <w:rPr>
          <w:rFonts w:ascii="Times New Roman" w:hAnsi="Times New Roman"/>
          <w:sz w:val="28"/>
          <w:szCs w:val="28"/>
        </w:rPr>
        <w:t>.</w:t>
      </w:r>
    </w:p>
    <w:p w:rsidR="00CD5CDD" w:rsidRPr="00CD5CDD" w:rsidRDefault="00CD5CDD" w:rsidP="00CD5C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Style w:val="ab"/>
          <w:rFonts w:ascii="Times New Roman" w:eastAsia="Calibri" w:hAnsi="Times New Roman"/>
          <w:i/>
          <w:sz w:val="28"/>
          <w:szCs w:val="28"/>
          <w:shd w:val="clear" w:color="auto" w:fill="FFFFFF"/>
        </w:rPr>
        <w:t>Принцип обеспечения</w:t>
      </w:r>
      <w:r w:rsidRPr="00CD5CDD">
        <w:rPr>
          <w:rStyle w:val="ab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CD5CDD">
        <w:rPr>
          <w:rStyle w:val="ab"/>
          <w:rFonts w:ascii="Times New Roman" w:eastAsia="Calibri" w:hAnsi="Times New Roman"/>
          <w:i/>
          <w:sz w:val="28"/>
          <w:szCs w:val="28"/>
          <w:shd w:val="clear" w:color="auto" w:fill="FFFFFF"/>
        </w:rPr>
        <w:t>д</w:t>
      </w:r>
      <w:r w:rsidRPr="00CD5CDD">
        <w:rPr>
          <w:rFonts w:ascii="Times New Roman" w:hAnsi="Times New Roman"/>
          <w:i/>
          <w:sz w:val="28"/>
          <w:szCs w:val="28"/>
        </w:rPr>
        <w:t>оступности</w:t>
      </w:r>
      <w:r w:rsidRPr="00CD5CDD">
        <w:rPr>
          <w:rFonts w:ascii="Times New Roman" w:hAnsi="Times New Roman"/>
          <w:sz w:val="28"/>
          <w:szCs w:val="28"/>
        </w:rPr>
        <w:t xml:space="preserve"> учебного материала достигается характером изложения научных знаний, количеством вводимых понятий, оптимальным объёмом учебного материала, снабжением текстов необходимыми иллюстрациями и пр. </w:t>
      </w:r>
      <w:r w:rsidRPr="00CD5CDD">
        <w:rPr>
          <w:rFonts w:ascii="Times New Roman" w:hAnsi="Times New Roman"/>
          <w:i/>
          <w:sz w:val="28"/>
          <w:szCs w:val="28"/>
        </w:rPr>
        <w:t>Принцип систематичности</w:t>
      </w:r>
      <w:r w:rsidRPr="00CD5CDD">
        <w:rPr>
          <w:rFonts w:ascii="Times New Roman" w:hAnsi="Times New Roman"/>
          <w:sz w:val="28"/>
          <w:szCs w:val="28"/>
        </w:rPr>
        <w:t xml:space="preserve"> в обучении технологии реализуется при распределении и подаче учебного материала, в том числе внутри модулей. Это осуществляется с учётом возрастных и познавательных возможностей глухих обучающихся. </w:t>
      </w:r>
      <w:r w:rsidRPr="00CD5CDD">
        <w:rPr>
          <w:rFonts w:ascii="Times New Roman" w:hAnsi="Times New Roman"/>
          <w:i/>
          <w:sz w:val="28"/>
          <w:szCs w:val="28"/>
        </w:rPr>
        <w:t xml:space="preserve">Принцип преемственности </w:t>
      </w:r>
      <w:r w:rsidRPr="00CD5CDD">
        <w:rPr>
          <w:rFonts w:ascii="Times New Roman" w:hAnsi="Times New Roman"/>
          <w:sz w:val="28"/>
          <w:szCs w:val="28"/>
        </w:rPr>
        <w:t xml:space="preserve">в обучении технологии реализуется от темы к теме в каждом модуле, особое внимание уделяется преемственности в развитии трудовых понятий и умений, технических и технологических знаний. С учётом </w:t>
      </w:r>
      <w:r w:rsidRPr="00CD5CDD">
        <w:rPr>
          <w:rFonts w:ascii="Times New Roman" w:hAnsi="Times New Roman"/>
          <w:i/>
          <w:sz w:val="28"/>
          <w:szCs w:val="28"/>
        </w:rPr>
        <w:t>принципа наглядности</w:t>
      </w:r>
      <w:r w:rsidRPr="00CD5CDD">
        <w:rPr>
          <w:rFonts w:ascii="Times New Roman" w:hAnsi="Times New Roman"/>
          <w:sz w:val="28"/>
          <w:szCs w:val="28"/>
        </w:rPr>
        <w:t xml:space="preserve"> в обучении технологии используются разнообразные объекты, предметная наглядность. Регулярное (на каждом уроке) использование средств наглядности обеспечивает воздействие на все органы чувств глухих обучающихся, позволяет формировать конкретные и полные представления, яркие впечатления об изучаемых объектах и явлениях, содействует повышению познавательного интереса.</w:t>
      </w:r>
    </w:p>
    <w:p w:rsidR="00CD5CDD" w:rsidRPr="00CD5CDD" w:rsidRDefault="00CD5CDD" w:rsidP="00CD5CDD">
      <w:pPr>
        <w:pStyle w:val="a3"/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/>
          <w:b w:val="0"/>
          <w:sz w:val="28"/>
          <w:szCs w:val="28"/>
          <w:shd w:val="clear" w:color="auto" w:fill="FFFFFF"/>
        </w:rPr>
      </w:pPr>
      <w:r w:rsidRPr="00CD5CDD">
        <w:rPr>
          <w:rFonts w:ascii="Times New Roman" w:hAnsi="Times New Roman"/>
          <w:sz w:val="28"/>
          <w:szCs w:val="28"/>
        </w:rPr>
        <w:t xml:space="preserve">Кроме того, изучение курса технологии базируется </w:t>
      </w:r>
      <w:r w:rsidRPr="00CD5CDD">
        <w:rPr>
          <w:rStyle w:val="ab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на ряде специальных принципов, характерных для коммуникативной системы</w:t>
      </w:r>
      <w:r w:rsidRPr="00CD5CD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CD5CDD">
        <w:rPr>
          <w:rStyle w:val="ab"/>
          <w:rFonts w:ascii="Times New Roman" w:eastAsia="Calibri" w:hAnsi="Times New Roman"/>
          <w:b w:val="0"/>
          <w:sz w:val="28"/>
          <w:szCs w:val="28"/>
          <w:shd w:val="clear" w:color="auto" w:fill="FFFFFF"/>
        </w:rPr>
        <w:t xml:space="preserve">: </w:t>
      </w:r>
    </w:p>
    <w:p w:rsidR="00CD5CDD" w:rsidRPr="00CD5CDD" w:rsidRDefault="00CD5CDD" w:rsidP="00CD5CDD">
      <w:pPr>
        <w:pStyle w:val="a3"/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/>
          <w:b w:val="0"/>
          <w:sz w:val="28"/>
          <w:szCs w:val="28"/>
          <w:shd w:val="clear" w:color="auto" w:fill="FFFFFF"/>
        </w:rPr>
      </w:pPr>
      <w:r w:rsidRPr="00CD5CDD">
        <w:rPr>
          <w:rFonts w:ascii="Times New Roman" w:hAnsi="Times New Roman"/>
          <w:sz w:val="28"/>
          <w:szCs w:val="28"/>
        </w:rPr>
        <w:t>–</w:t>
      </w:r>
      <w:r w:rsidRPr="00CD5CDD">
        <w:rPr>
          <w:rFonts w:ascii="Times New Roman" w:hAnsi="Times New Roman"/>
          <w:i/>
          <w:sz w:val="28"/>
          <w:szCs w:val="28"/>
        </w:rPr>
        <w:t xml:space="preserve"> </w:t>
      </w:r>
      <w:r w:rsidRPr="00CD5CDD">
        <w:rPr>
          <w:rStyle w:val="ab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использование потребности в общении,</w:t>
      </w:r>
    </w:p>
    <w:p w:rsidR="00CD5CDD" w:rsidRPr="00CD5CDD" w:rsidRDefault="00CD5CDD" w:rsidP="00CD5CDD">
      <w:pPr>
        <w:pStyle w:val="a3"/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/>
          <w:b w:val="0"/>
          <w:sz w:val="28"/>
          <w:szCs w:val="28"/>
          <w:shd w:val="clear" w:color="auto" w:fill="FFFFFF"/>
        </w:rPr>
      </w:pPr>
      <w:r w:rsidRPr="00CD5CDD">
        <w:rPr>
          <w:rFonts w:ascii="Times New Roman" w:hAnsi="Times New Roman"/>
          <w:sz w:val="28"/>
          <w:szCs w:val="28"/>
        </w:rPr>
        <w:t>– о</w:t>
      </w:r>
      <w:r w:rsidRPr="00CD5CDD">
        <w:rPr>
          <w:rStyle w:val="ab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рганизация общения,</w:t>
      </w:r>
    </w:p>
    <w:p w:rsidR="00CD5CDD" w:rsidRPr="00CD5CDD" w:rsidRDefault="00CD5CDD" w:rsidP="00CD5CDD">
      <w:pPr>
        <w:pStyle w:val="a3"/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/>
          <w:b w:val="0"/>
          <w:sz w:val="28"/>
          <w:szCs w:val="28"/>
          <w:shd w:val="clear" w:color="auto" w:fill="FFFFFF"/>
        </w:rPr>
      </w:pPr>
      <w:r w:rsidRPr="00CD5CDD">
        <w:rPr>
          <w:rFonts w:ascii="Times New Roman" w:hAnsi="Times New Roman"/>
          <w:sz w:val="28"/>
          <w:szCs w:val="28"/>
        </w:rPr>
        <w:t>– с</w:t>
      </w:r>
      <w:r w:rsidRPr="00CD5CDD">
        <w:rPr>
          <w:rStyle w:val="ab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вязь с деятельностью: предметно-практической, игровой, познавательной и др.;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– о</w:t>
      </w:r>
      <w:r w:rsidRPr="00CD5CDD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рганизация речевой среды</w:t>
      </w:r>
      <w:r w:rsidRPr="00CD5C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CDD" w:rsidRPr="00CD5CDD" w:rsidRDefault="00CD5CDD" w:rsidP="00CD5CDD">
      <w:pPr>
        <w:pStyle w:val="a3"/>
        <w:spacing w:before="0" w:beforeAutospacing="0" w:after="0" w:afterAutospacing="0"/>
        <w:ind w:firstLine="709"/>
        <w:jc w:val="both"/>
        <w:rPr>
          <w:rStyle w:val="c2"/>
          <w:rFonts w:ascii="Times New Roman" w:hAnsi="Times New Roman"/>
          <w:sz w:val="28"/>
          <w:szCs w:val="28"/>
          <w:shd w:val="clear" w:color="auto" w:fill="FFFFFF"/>
        </w:rPr>
      </w:pPr>
      <w:r w:rsidRPr="00CD5CDD">
        <w:rPr>
          <w:rStyle w:val="ab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Так, развитие словесной речи глухих обучающихся становится возможным</w:t>
      </w:r>
      <w:r w:rsidRPr="00CD5CDD">
        <w:rPr>
          <w:rStyle w:val="ab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CD5CDD">
        <w:rPr>
          <w:rFonts w:ascii="Times New Roman" w:hAnsi="Times New Roman"/>
          <w:sz w:val="28"/>
          <w:szCs w:val="28"/>
        </w:rPr>
        <w:t xml:space="preserve">при условии регулярно организуемой на уроках практики речевого общения, за счёт развития навыков восприятия, понимания и продуцирования </w:t>
      </w:r>
      <w:r w:rsidRPr="00CD5CDD">
        <w:rPr>
          <w:rFonts w:ascii="Times New Roman" w:hAnsi="Times New Roman"/>
          <w:sz w:val="28"/>
          <w:szCs w:val="28"/>
        </w:rPr>
        <w:lastRenderedPageBreak/>
        <w:t xml:space="preserve">высказываний во взаимодействии с процессом познавательной и практической деятельности. В этой связи на уроках предусмотрены задания, требующие подготовки сообщений, формулировки выводов, аргументации </w:t>
      </w:r>
      <w:r w:rsidRPr="00CD5CDD">
        <w:rPr>
          <w:rStyle w:val="ab"/>
          <w:rFonts w:ascii="Times New Roman" w:eastAsia="Calibri" w:hAnsi="Times New Roman"/>
          <w:b w:val="0"/>
          <w:sz w:val="28"/>
          <w:szCs w:val="28"/>
        </w:rPr>
        <w:t xml:space="preserve">результатов наблюдений и др. Кроме того, предусматривается </w:t>
      </w:r>
      <w:r w:rsidRPr="00CD5CDD">
        <w:rPr>
          <w:rStyle w:val="c2"/>
          <w:rFonts w:ascii="Times New Roman" w:hAnsi="Times New Roman"/>
          <w:sz w:val="28"/>
          <w:szCs w:val="28"/>
        </w:rPr>
        <w:t xml:space="preserve">такая организация обучения, при которой </w:t>
      </w:r>
      <w:r w:rsidRPr="00CD5CDD">
        <w:rPr>
          <w:rStyle w:val="c5"/>
          <w:rFonts w:ascii="Times New Roman" w:hAnsi="Times New Roman"/>
          <w:bCs/>
          <w:iCs/>
          <w:sz w:val="28"/>
          <w:szCs w:val="28"/>
        </w:rPr>
        <w:t xml:space="preserve">работа над лексикой, в том числе научной терминологией курса </w:t>
      </w:r>
      <w:r w:rsidRPr="00CD5CDD">
        <w:rPr>
          <w:rStyle w:val="c2"/>
          <w:rFonts w:ascii="Times New Roman" w:hAnsi="Times New Roman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 w:rsidRPr="00CD5CDD">
        <w:rPr>
          <w:rStyle w:val="c5"/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D5CDD">
        <w:rPr>
          <w:rStyle w:val="c5"/>
          <w:rFonts w:ascii="Times New Roman" w:hAnsi="Times New Roman"/>
          <w:bCs/>
          <w:iCs/>
          <w:sz w:val="28"/>
          <w:szCs w:val="28"/>
        </w:rPr>
        <w:t xml:space="preserve">требует включения слова в контекст. </w:t>
      </w:r>
      <w:r w:rsidRPr="00CD5CDD">
        <w:rPr>
          <w:rFonts w:ascii="Times New Roman" w:hAnsi="Times New Roman"/>
          <w:sz w:val="28"/>
          <w:szCs w:val="28"/>
          <w:shd w:val="clear" w:color="auto" w:fill="FFFFFF"/>
        </w:rPr>
        <w:t xml:space="preserve">Введение нового термина, новой лексической единицы проводится на основе объяснения учителя (в том числе с использованием дактилологии как вспомогательного средства обучения) с привлечением конкретных фактов, иллюстраций, видеофрагментов и сообщением слова-термина. Каждое новое слово включается в контекст закрепляется в речевой практике обучающихся. </w:t>
      </w:r>
      <w:r w:rsidRPr="00CD5CDD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Предусматривается использование синонимических замен, перефразировка, анализ определений. В частности, использование синонимов обеспечивает семантизацию понятий и терминов</w:t>
      </w:r>
      <w:r w:rsidRPr="00CD5CDD">
        <w:rPr>
          <w:rFonts w:ascii="Times New Roman" w:eastAsia="Calibri" w:hAnsi="Times New Roman"/>
          <w:sz w:val="28"/>
          <w:szCs w:val="28"/>
          <w:vertAlign w:val="superscript"/>
        </w:rPr>
        <w:footnoteReference w:id="2"/>
      </w:r>
      <w:r w:rsidRPr="00CD5CDD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A0549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D5CDD">
        <w:rPr>
          <w:rFonts w:ascii="Times New Roman" w:hAnsi="Times New Roman" w:cs="Times New Roman"/>
          <w:sz w:val="28"/>
          <w:szCs w:val="28"/>
        </w:rPr>
        <w:t>а каждом уроке предусматривается целенаправленная работа по развитию словесной речи (в устной и письменной формах), в том числе слухозрительного восприятия устной речи, речевого слуха, произносительной стороны речи (прежде всего, тематической и терминологической лексики учебной дисциплины и лексики по организации учебной деятельности)</w:t>
      </w:r>
      <w:r w:rsidRPr="00CD5CD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В процессе уроков технологии требуется одновременно с развитием словесной речи обеспечивать развитие у обучающихся других психических процессов. Предусматривается руководство вниманием обучающихся через постановку и анализ учебных задач, а также сосредоточение и поддержание внимания за счёт привлечение средств наглядности, видеоматериалов, доступных по структуре и содержанию словесных инструкций. Развитие памяти обеспечивается посредством заполнения таблиц, составления схем, анализа рисунков, технологических карт, применения условных изображений, предстающих в виде опор на оформления развёрнутых ответов. Развитие мышления и его операций обеспечивается посредством установления и последующего устного (графического) оформления причинно-следственных связей; за счёт выделения существенных признаков в выделяемых объектах и </w:t>
      </w:r>
      <w:r w:rsidRPr="00CD5CDD">
        <w:rPr>
          <w:rFonts w:ascii="Times New Roman" w:hAnsi="Times New Roman" w:cs="Times New Roman"/>
          <w:sz w:val="28"/>
          <w:szCs w:val="28"/>
        </w:rPr>
        <w:lastRenderedPageBreak/>
        <w:t>др. Акцент в коррекционно-образовательной работе следует сделать на развитии у обучающихся словесно-логического мышления, без чего невозможно полноценно рассуждать, делать выводы. В данной связи программный материал должен излагаться учителем ясно, последовательно, с включением системы аргументов и полным охватом темы. Важная роль в развитии у обучающихся словесно-логического мышления принадлежит практическим работам – в соответствии с содержанием модулей.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Учебный предмет «Технология» носит практический характер, предусматривает активное и творческое участие в общественно-полезном труде. Во время практической работы закрепляются полученные знания, обучающиеся осваивают конкретные приёмы работы, происходит развитие общетрудовых умений (планирование, организация, контроль труда), воспитывается культура труда.</w:t>
      </w:r>
    </w:p>
    <w:p w:rsidR="00CD5CDD" w:rsidRPr="00CD5CDD" w:rsidRDefault="00CD5CDD" w:rsidP="00CD5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 xml:space="preserve">В основу реализации программы положены </w:t>
      </w:r>
      <w:r w:rsidRPr="00CD5CDD">
        <w:rPr>
          <w:rFonts w:ascii="Times New Roman" w:hAnsi="Times New Roman"/>
          <w:i/>
          <w:sz w:val="28"/>
          <w:szCs w:val="28"/>
        </w:rPr>
        <w:t>деятельностный и дифференцированный подходы</w:t>
      </w:r>
      <w:r w:rsidRPr="00CD5CDD">
        <w:rPr>
          <w:rFonts w:ascii="Times New Roman" w:hAnsi="Times New Roman"/>
          <w:sz w:val="28"/>
          <w:szCs w:val="28"/>
        </w:rPr>
        <w:t>, что предполагает:</w:t>
      </w:r>
    </w:p>
    <w:p w:rsidR="00CD5CDD" w:rsidRPr="00CD5CDD" w:rsidRDefault="00CD5CDD" w:rsidP="00CD5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>– признание обучения и воспитания как единого процесса организации познавательной, речевой и предметно-практической деятельности глухих обучающихся,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 в качестве основного средства достижения цели образования;</w:t>
      </w:r>
    </w:p>
    <w:p w:rsidR="00CD5CDD" w:rsidRPr="00CD5CDD" w:rsidRDefault="00CD5CDD" w:rsidP="00CD5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>– признание того, что развитие личности глухого обучающегося зависит от характера организации доступной учебной деятельности;</w:t>
      </w:r>
    </w:p>
    <w:p w:rsidR="00CD5CDD" w:rsidRPr="00CD5CDD" w:rsidRDefault="00CD5CDD" w:rsidP="00CD5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>– признание того, что развитие личности глухих обучающихся в соответствии с требованиями современного общества обеспечивает возможность их успешной социализации и адаптации в современном социокультурном пространстве;</w:t>
      </w:r>
    </w:p>
    <w:p w:rsidR="00CD5CDD" w:rsidRPr="00CD5CDD" w:rsidRDefault="00CD5CDD" w:rsidP="00CD5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>– ориентацию на результаты образования как системообразующий компонент, где общекультурное и личностное развитие обучающегося составляет цель и основной результат получения знаний;</w:t>
      </w:r>
    </w:p>
    <w:p w:rsidR="00CD5CDD" w:rsidRPr="00CD5CDD" w:rsidRDefault="00CD5CDD" w:rsidP="00CD5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>– реализацию права на свободный выбор мнений и убеждений, обеспечивающего развитие способностей каждого обучающегося, развитие его личности в соответствии с принятыми в семье и обществе духовно-нравственными и социокультурными ценностями;</w:t>
      </w:r>
    </w:p>
    <w:p w:rsidR="00CD5CDD" w:rsidRPr="00CD5CDD" w:rsidRDefault="00CD5CDD" w:rsidP="00CD5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 xml:space="preserve">– разнообразие организационных форм образовательного процесса и индивидуального развития каждого глухого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Глухие обучающиеся обладают значительным потенциалом в овладении техническими, технологическими, экономическими и иными знаниями, в связи с чем могут быть ориентированы на работу в различных сферах материального производства (промышленность, строительство, сельское хозяйство, сбыт в </w:t>
      </w:r>
      <w:r w:rsidRPr="00CD5CDD">
        <w:rPr>
          <w:rFonts w:ascii="Times New Roman" w:hAnsi="Times New Roman" w:cs="Times New Roman"/>
          <w:sz w:val="28"/>
          <w:szCs w:val="28"/>
        </w:rPr>
        <w:lastRenderedPageBreak/>
        <w:t xml:space="preserve">сфере материального производства и др.), а также в непроизводственной сфере (искусство и культура, жилищно-коммунальное хозяйство и др.). 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Так, получение глухими обучающимися среднего профессионального образования может быть связано:</w:t>
      </w:r>
    </w:p>
    <w:p w:rsidR="00CD5CDD" w:rsidRPr="00CD5CDD" w:rsidRDefault="00CD5CDD" w:rsidP="00CD5C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с металлообрабатывающей промышленностью (токарь по металлу, фрезеровщик и др.);</w:t>
      </w:r>
    </w:p>
    <w:p w:rsidR="00CD5CDD" w:rsidRPr="00CD5CDD" w:rsidRDefault="00CD5CDD" w:rsidP="00CD5C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с деревообрабатывающей промышленностью (разметчик по дереву, плетельщик мебели и др.);</w:t>
      </w:r>
    </w:p>
    <w:p w:rsidR="00CD5CDD" w:rsidRPr="00CD5CDD" w:rsidRDefault="00CD5CDD" w:rsidP="00CD5C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со строительством (кровельщик, мастер отделочных строительных работ и др.);</w:t>
      </w:r>
    </w:p>
    <w:p w:rsidR="00CD5CDD" w:rsidRPr="00CD5CDD" w:rsidRDefault="00CD5CDD" w:rsidP="00CD5C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с полиграфической промышленностью (переплётчик, наборщик и др.);</w:t>
      </w:r>
    </w:p>
    <w:p w:rsidR="00CD5CDD" w:rsidRPr="00CD5CDD" w:rsidRDefault="00CD5CDD" w:rsidP="00CD5C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с текстильной и трикотажной промышленностью (швея, вязальщица и др.);</w:t>
      </w:r>
    </w:p>
    <w:p w:rsidR="00CD5CDD" w:rsidRPr="00CD5CDD" w:rsidRDefault="00CD5CDD" w:rsidP="00CD5C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с сельским хозяйством (технология производства и переработки сельскохозяйственной продукции) и т.д.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В системе высшего образования обучающиеся патологией слуха могут получить такие профессии по направлениям «Прикладная математика и информатика», «Механика и математическое моделирование», «Статистика», , «Психолого-педагогическое образование», «дизайн», «Социальная работа» и др.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Доступный обучающимся с нарушенным слухом широкий спектр профессий обусловливает возможность реализации в образовательной организации разных инвариантных, а также вариативных модулей технологической подготовки</w:t>
      </w:r>
      <w:r w:rsidRPr="00CD5CDD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CD5CDD">
        <w:rPr>
          <w:rFonts w:ascii="Times New Roman" w:hAnsi="Times New Roman" w:cs="Times New Roman"/>
          <w:sz w:val="28"/>
          <w:szCs w:val="28"/>
        </w:rPr>
        <w:t>.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5CDD">
        <w:rPr>
          <w:rFonts w:ascii="Times New Roman" w:hAnsi="Times New Roman" w:cs="Times New Roman"/>
          <w:b/>
          <w:bCs/>
          <w:i/>
          <w:sz w:val="28"/>
          <w:szCs w:val="28"/>
        </w:rPr>
        <w:t>Инвариантные модули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eastAsia="OfficinaSansMediumITC-Regular" w:hAnsi="Times New Roman" w:cs="Times New Roman"/>
          <w:sz w:val="28"/>
          <w:szCs w:val="28"/>
        </w:rPr>
        <w:t>Модуль «Производство и технология».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eastAsia="OfficinaSansMediumITC-Regular" w:hAnsi="Times New Roman" w:cs="Times New Roman"/>
          <w:sz w:val="28"/>
          <w:szCs w:val="28"/>
        </w:rPr>
        <w:t>Модуль «Технологии обработки материалов и пищевых продуктов».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5CDD">
        <w:rPr>
          <w:rFonts w:ascii="Times New Roman" w:hAnsi="Times New Roman" w:cs="Times New Roman"/>
          <w:b/>
          <w:bCs/>
          <w:i/>
          <w:sz w:val="28"/>
          <w:szCs w:val="28"/>
        </w:rPr>
        <w:t>Вариативные модули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eastAsia="OfficinaSansMediumITC-Regular" w:hAnsi="Times New Roman" w:cs="Times New Roman"/>
          <w:sz w:val="28"/>
          <w:szCs w:val="28"/>
        </w:rPr>
        <w:t>Модуль «Робототехника».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eastAsia="OfficinaSansMediumITC-Regular" w:hAnsi="Times New Roman" w:cs="Times New Roman"/>
          <w:sz w:val="28"/>
          <w:szCs w:val="28"/>
        </w:rPr>
        <w:t>Модуль «3D-моделирование, прототипирование, макетирование».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eastAsia="OfficinaSansMediumITC-Regular" w:hAnsi="Times New Roman" w:cs="Times New Roman"/>
          <w:sz w:val="28"/>
          <w:szCs w:val="28"/>
        </w:rPr>
        <w:t>Модуль «Компьютерная графика. Черчение».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Образовательная организация может также осуществлять выбор иных вариативных модулей, в том числе инновационных, возникновение которых обусловлено активным развитием науки и техники.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Выбор и последующая реализация образовательной организацией того или иного вариативного модуля зависит от следующих факторов:</w:t>
      </w:r>
    </w:p>
    <w:p w:rsidR="00CD5CDD" w:rsidRPr="00CD5CDD" w:rsidRDefault="00CD5CDD" w:rsidP="00CD5C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материально-технические возможности образовательной организации и организаций, выступающих в качестве её сетевых партнёров; заказ сетевых (социальных) партнёров на тот или иной модуль технологической подготовки;</w:t>
      </w:r>
    </w:p>
    <w:p w:rsidR="00CD5CDD" w:rsidRPr="00CD5CDD" w:rsidRDefault="00CD5CDD" w:rsidP="00CD5C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географическое положение образовательной организации (город/сельская местность). </w:t>
      </w:r>
    </w:p>
    <w:p w:rsidR="00CD5CDD" w:rsidRPr="00CD5CDD" w:rsidRDefault="00CD5CDD" w:rsidP="00CD5C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региональные особенности современного рынка труда, в т.ч. спрос на рабочую силу в сфере материального производства и в непроизводственной сфере; прогноз социально-экономической ситуации в регионе и на рынке труда;</w:t>
      </w:r>
    </w:p>
    <w:p w:rsidR="00CD5CDD" w:rsidRPr="00CD5CDD" w:rsidRDefault="00CD5CDD" w:rsidP="00CD5C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национальные традиции, сложившиеся в регионе;</w:t>
      </w:r>
    </w:p>
    <w:p w:rsidR="00CD5CDD" w:rsidRPr="00CD5CDD" w:rsidRDefault="00CD5CDD" w:rsidP="00CD5C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запросы родителей (законных представителей) обучающихся;</w:t>
      </w:r>
    </w:p>
    <w:p w:rsidR="00CD5CDD" w:rsidRPr="00CD5CDD" w:rsidRDefault="00CD5CDD" w:rsidP="00CD5C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интересы, способности, личный выбор, а также возможности и ограничения обучающихся, обусловленные, прежде всего, состоянием их здоровья (наличие/отсутствие дополнительных нарушений);</w:t>
      </w:r>
    </w:p>
    <w:p w:rsidR="00CD5CDD" w:rsidRPr="00CD5CDD" w:rsidRDefault="00CD5CDD" w:rsidP="00CD5C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рекомендации и заключения медицинского работника (в части установления ограничений к осуществлению видов деятельности, недоступных глухому обучающемуся по состоянию здоровья – в связи с наличием дополнительных нарушений в развитии).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Учебные занятия по дисциплине «Технология» (в полном объёме или частично) могут проводиться на базе организаций сетевых (социальных) партнёров, а именно: организаций профессионального обучения (колледжей, техникумов); региональных производственных организаций, в т.ч. малого и среднего бизнеса; стационарных и мобильных «Кванториумов», детских технопарков, центров молодежного инновационного творчества и др.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Роль сетевого (социального) партнера заключается в том, что с его стороны формируется заказ на тот или иной модуль. Сетевой партнёр предоставляет образовательной организации производственные площади, оборудование для проведения учебных занятий по дисциплине «Технология». Кроме того, к образовательно-коррекционному процессу могут быть привлечены консультанты, мастера, руководители проектов из числа специалистов, являющихся сотрудниками организаций-партнёров, участвующих в сетевом взаимодействии. 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Обучение технологии должно быть тесно связано с профориентационной работой, реализуемой образовательной организацией в процессе внеурочной деятельности, что предусматривает экскурсии в организации региона, занятых материальным производством и относящимся к нематериальной сфере; посещение мастер-классов; выполнение проектов, в т.ч. на базе организаций, являющихся сетевыми партнёрами и др.</w:t>
      </w:r>
    </w:p>
    <w:p w:rsidR="00CD5CDD" w:rsidRPr="00CD5CDD" w:rsidRDefault="00CD5CDD" w:rsidP="00CD5CD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DD">
        <w:rPr>
          <w:rFonts w:ascii="Times New Roman" w:hAnsi="Times New Roman" w:cs="Times New Roman"/>
          <w:sz w:val="28"/>
          <w:szCs w:val="28"/>
        </w:rPr>
        <w:t>Обучение технологии базируется на дифференцированном подходе, в связи с чем предусматривается деление класса на две подгруппы с учётом: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– запросов родителей (законных представителей);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– интересов, способностей, личного выбора, а также возможностей и ограничений обучающихся, обусловленных состоянием их здоровья (наличие / отсутствие в структуре нарушения дополнительных отклонений);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lastRenderedPageBreak/>
        <w:t>– заключения и рекомендаций медицинского работника (в части установления ограничений, противопоказаний к осуществлению видов деятельности по состоянию здоровья глухого обучающегося).</w:t>
      </w:r>
    </w:p>
    <w:p w:rsidR="00CD5CDD" w:rsidRPr="00CD5CDD" w:rsidRDefault="00CD5CDD" w:rsidP="00CD5CD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DD">
        <w:rPr>
          <w:rFonts w:ascii="Times New Roman" w:hAnsi="Times New Roman" w:cs="Times New Roman"/>
          <w:sz w:val="28"/>
          <w:szCs w:val="28"/>
        </w:rPr>
        <w:t>При подготовке расписания уроков требуется учитывать специфику выполняемых обучающимися учебно-практических и проектных работ, предусмотреть организацию спаренных уроков для обеспечения возможности соблюдения непрерывности технологического процесса и последовательности освоения учебного материала в учебных мастерских, лабораториях или др.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eastAsia="Times New Roman" w:hAnsi="Times New Roman" w:cs="Times New Roman"/>
          <w:sz w:val="28"/>
          <w:szCs w:val="28"/>
        </w:rPr>
        <w:t>В процессе обучения глухих обучающихся следует использовать цифровые технологии, к которым относят информационно-образовательные среды, электронный образовательный ресурс, дистанционные образовательные технологии, электронное обучение с помощью интернета и мультимедиа. Преимуществами использования цифровых технологий в образовательно-реабилитационном процессе (при их уместном, адекватном применении) являются</w:t>
      </w:r>
      <w:r w:rsidRPr="00CD5CDD">
        <w:rPr>
          <w:rFonts w:ascii="Times New Roman" w:hAnsi="Times New Roman" w:cs="Times New Roman"/>
          <w:bCs/>
          <w:sz w:val="28"/>
          <w:szCs w:val="28"/>
        </w:rPr>
        <w:t xml:space="preserve"> доступность, вариативность, наглядность обучения, обратная связь педагогов с обучающимися, построение индивидуальной траектории изучения учебного материала, обучение с применением интеллектуальных систем поддержки (для адаптации учебного материала к особым образовательным потребностям глухих обучающихся).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обучения на основе цифровых технологий позволяет активизировать компенсаторные механизмы обучающихся, осуществлять образовательно-реабилитационный процесс на основе полисенсорного подхода к преодолению вторичных нарушений в развитии.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bCs/>
          <w:sz w:val="28"/>
          <w:szCs w:val="28"/>
        </w:rPr>
        <w:t>Цифровые технологии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 xml:space="preserve"> могут использоваться в различных вариациях: в виде мультимедийных презентаций, как учебник и рабочая тетрадь, в качестве толкового словаря или справочника с учебными видеофильмами, как тренажёр для закрепления новых знаний или в виде практического пособия.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eastAsia="Times New Roman" w:hAnsi="Times New Roman" w:cs="Times New Roman"/>
          <w:sz w:val="28"/>
          <w:szCs w:val="28"/>
        </w:rPr>
        <w:t>Информационно-образовательная среда образовательной организации, организованная с использованием цифровых технологий, должна обеспечивать: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–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информационно-методическую поддержку образовательного процесса с учётом особых образовательных потребностей глухих обучающихся;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– 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>планирование образовательного процесса и его ресурсного обеспечения в соответствии с федеральными требованиями основного общего образования;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– 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>мониторинг и фиксацию хода и результатов образовательного процесса для отслеживания динамики усвоения учебного материала глухими обучающимися;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54882162"/>
      <w:r w:rsidRPr="00CD5CDD">
        <w:rPr>
          <w:rFonts w:ascii="Times New Roman" w:hAnsi="Times New Roman" w:cs="Times New Roman"/>
          <w:sz w:val="28"/>
          <w:szCs w:val="28"/>
        </w:rPr>
        <w:t xml:space="preserve">– 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>учёт санитарно-эпидемиологических требований при организации и реализации образовательно-коррекционного процесса;</w:t>
      </w:r>
      <w:bookmarkEnd w:id="6"/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– 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– 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взаимодействие всех участников образовательного процесса (глухих обучающихся, их родителей (законных представителей), 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 работников, органов управления в сфере образования, общественности), в том числе при реализации дистанционного образования.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компетентности: 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•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>информационная и медиакомпетентность (способность работать с разными цифровыми ресурсами),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•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>коммуникативная (способность взаимодействовать посредством блогов, форумов, чатов и др.),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•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>техническая (способность использовать технические и программные средства),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•</w:t>
      </w:r>
      <w:r w:rsidRPr="00CD5CDD">
        <w:rPr>
          <w:rFonts w:ascii="Times New Roman" w:eastAsia="Times New Roman" w:hAnsi="Times New Roman" w:cs="Times New Roman"/>
          <w:sz w:val="28"/>
          <w:szCs w:val="28"/>
        </w:rPr>
        <w:t>потребительская (способность решать с помощью цифровых устройств и интернета различные образовательные задачи).</w:t>
      </w:r>
    </w:p>
    <w:p w:rsidR="00CD5CDD" w:rsidRPr="00CD5CDD" w:rsidRDefault="00CD5CDD" w:rsidP="00CD5C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Психолого-педагогические условия</w:t>
      </w:r>
    </w:p>
    <w:p w:rsidR="00CD5CDD" w:rsidRPr="00CD5CDD" w:rsidRDefault="00CD5CDD" w:rsidP="00CD5CDD">
      <w:pPr>
        <w:pStyle w:val="ac"/>
        <w:tabs>
          <w:tab w:val="left" w:pos="56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На уроках технологии глухие обучающиеся, как правило, пользуются стационарной (проводной) звукоусиливающей аппаратурой или беспроводной (например, </w:t>
      </w:r>
      <w:r w:rsidRPr="00CD5CDD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CD5CDD">
        <w:rPr>
          <w:rFonts w:ascii="Times New Roman" w:hAnsi="Times New Roman" w:cs="Times New Roman"/>
          <w:sz w:val="28"/>
          <w:szCs w:val="28"/>
        </w:rPr>
        <w:t xml:space="preserve">-системы). В связи с проведением на уроках технологии практических работ предпочтение отдается использованию беспроводной аппаратуры (например, </w:t>
      </w:r>
      <w:r w:rsidRPr="00CD5CDD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CD5CDD">
        <w:rPr>
          <w:rFonts w:ascii="Times New Roman" w:hAnsi="Times New Roman" w:cs="Times New Roman"/>
          <w:sz w:val="28"/>
          <w:szCs w:val="28"/>
        </w:rPr>
        <w:t>-системы).</w:t>
      </w:r>
    </w:p>
    <w:p w:rsidR="00CD5CDD" w:rsidRPr="00CD5CDD" w:rsidRDefault="00CD5CDD" w:rsidP="00CD5CDD">
      <w:pPr>
        <w:pStyle w:val="ac"/>
        <w:tabs>
          <w:tab w:val="left" w:pos="56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Режим работы стационарной звукоусиливающей аппаратуры для каждого обучающегося определяется в начале учебного года врачом-сурдологом, принимающим участие в образовательном процессе на основе сетевого взаимодействия, проверяется учителем-дефектологом (сурдопедагогом), реализующим коррекционно-развивающий курс «Развитие восприятия и воспроизведения устной речи», при проведении специальных проверок, оформленных в соответствующих протоколах</w:t>
      </w:r>
      <w:r w:rsidRPr="00CD5CD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CD5CDD">
        <w:rPr>
          <w:rFonts w:ascii="Times New Roman" w:hAnsi="Times New Roman" w:cs="Times New Roman"/>
          <w:sz w:val="28"/>
          <w:szCs w:val="28"/>
        </w:rPr>
        <w:t xml:space="preserve">. Если в течение учебного года учитель-предметник отмечает ухудшение восприятия на слух речевого материала обучающимся, его произносительной стороны речи, то снова проводятся проверки работы звукоусиливающей аппаратуры. </w:t>
      </w:r>
    </w:p>
    <w:p w:rsidR="00CD5CDD" w:rsidRPr="00CD5CDD" w:rsidRDefault="00CD5CDD" w:rsidP="00CD5CDD">
      <w:pPr>
        <w:pStyle w:val="ac"/>
        <w:tabs>
          <w:tab w:val="left" w:pos="56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Методически правильное использование звукоусиливающей аппаратуры на уроках осуществляется под контролем администрации и психолого-педагогического консилиума образовательной организации. </w:t>
      </w:r>
    </w:p>
    <w:p w:rsidR="00CD5CDD" w:rsidRPr="00CD5CDD" w:rsidRDefault="00CD5CDD" w:rsidP="00CD5CDD">
      <w:pPr>
        <w:pStyle w:val="ac"/>
        <w:tabs>
          <w:tab w:val="left" w:pos="56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Основным способом восприятия устной речи обучающимися на уроках является слухозрительный (при использовании звукоусиливающей аппаратуры).</w:t>
      </w:r>
    </w:p>
    <w:p w:rsidR="00CD5CDD" w:rsidRPr="00CD5CDD" w:rsidRDefault="00CD5CDD" w:rsidP="00CD5CDD">
      <w:pPr>
        <w:pStyle w:val="ac"/>
        <w:tabs>
          <w:tab w:val="left" w:pos="56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На уроках у глухих обучающихся целенаправленно осуществляется развитие словесной речи в устной и письменной формах, навыков устной коммуникации. </w:t>
      </w:r>
    </w:p>
    <w:p w:rsidR="00CD5CDD" w:rsidRPr="00CD5CDD" w:rsidRDefault="00CD5CDD" w:rsidP="00CD5CDD">
      <w:pPr>
        <w:pStyle w:val="ac"/>
        <w:tabs>
          <w:tab w:val="left" w:pos="56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lastRenderedPageBreak/>
        <w:t>Объяснение учебного материала учителем осуществляется, прежде всего, на основе словесной речи – устной и письменной, а также при использовании дактильной формы речи как вспомогательной (при одновременном устном проговаривании речевого материала), при обязательном применении современных образовательных средств, в том числе цифровых, а также методических приемов, способствующих пониманию глухими обучающимися нового речевого материала (например, показ иллюстрации, предметов и др., подбор к новым словам и словосочетаниям синонимов, из числа знакомых обучающимся, а также знакомых синонимических выражений к новым фразам).</w:t>
      </w:r>
    </w:p>
    <w:p w:rsidR="00CD5CDD" w:rsidRPr="00CD5CDD" w:rsidRDefault="00CD5CDD" w:rsidP="00CD5CDD">
      <w:pPr>
        <w:pStyle w:val="ac"/>
        <w:tabs>
          <w:tab w:val="left" w:pos="56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В случае затруднения понимания обучающимися речевого материала, предъявленного в словесной форме при широком применении современных образовательных средств и сурдопедагогических технологий, возможно использование жестовой речи с обязательным повторением данного материала учителем и обучающимся устно или письменно. Если на уроке обучающийся с нарушенным слухом не может самостоятельно выразить свои мысли в словесной форме, он может использовать отдельные жесты (жестовую речь) при обязательном воспроизведении учителем данного материала в словесной форме, затем данным обучающимся и всеми обучающимися класса в устной и /или письменной форме.</w:t>
      </w:r>
    </w:p>
    <w:p w:rsidR="00CD5CDD" w:rsidRPr="00CD5CDD" w:rsidRDefault="00CD5CDD" w:rsidP="00CD5CD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На уроках обязательно проводятся упражнения, связанные с восприятием на слух и внятным, достаточно естественным воспроизведением тематической и терминологической лексики учебной дисциплины, а также лексики, связанной с организацией учебной деятельности. Этот речевой материал обязательно отражается (подчеркивается, выделяется цветом) при планировании уроков, проектируется на основе индивидуально-дифференцированного подхода, учитывающего слухоречевое развитие каждого обучающегося. </w:t>
      </w:r>
    </w:p>
    <w:p w:rsidR="00CD5CDD" w:rsidRPr="00CD5CDD" w:rsidRDefault="00CD5CDD" w:rsidP="00CD5CD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Правильно организованная работа по развитию у глухих обучающихся речевого слуха, слухозрительного восприятия речи и её воспроизведения, чередование различных видов восприятия ими устной речи (слухозрительного и слухового) мобилизует их внимание, способствует продуктивной учебной деятельности на уроке, более прочному запоминанию речевого материала, в дальнейшем – его использованию в разных видах учебной и внеурочной деятельности.</w:t>
      </w:r>
    </w:p>
    <w:p w:rsidR="00CD5CDD" w:rsidRPr="00CD5CDD" w:rsidRDefault="00CD5CDD" w:rsidP="00CD5CD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Как правило, по учебной дисциплине на четверть планируется не менее 10–15 речевых единиц (фразы, словосочетания, слова, правила, выводы).</w:t>
      </w:r>
    </w:p>
    <w:p w:rsidR="00CD5CDD" w:rsidRPr="00CD5CDD" w:rsidRDefault="00CD5CDD" w:rsidP="00CD5CD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Упражнения, связанные с восприятием обучающимися речевого материала на слух, проводятся на этапах организации урока (например, работа с планом), закрепления и повторения учебного материала, занимают не более 5–10 минут – в зависимости от темы и планируемых результатов, мотивированы ходом урока.</w:t>
      </w:r>
    </w:p>
    <w:p w:rsidR="00CD5CDD" w:rsidRPr="00CD5CDD" w:rsidRDefault="00CD5CDD" w:rsidP="00CD5CD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lastRenderedPageBreak/>
        <w:t>Часть знакомого обучающимся речевого материала (тематическая и терминологическая лексика, а также лексика по организации учебной деятельности) может отрабатываться на занятиях «Развитие восприятия и воспроизведения устной речи» при совместном планировании работы учителем-предметником и учителем, ведущим данные занятия: обучающиеся упражняются в восприятии слухозрительно и на слух, достаточно внятном и естественном воспроизведении уже знакомого им речевого материала. Эта работа не проводится формально; обучающимся предлагаются соответствующие задания, вопросы и др., которые также планируются совместно учителем-предметником и учителем, ведущим занятия «Развитие восприятия и воспроизведения устной речи».</w:t>
      </w:r>
    </w:p>
    <w:p w:rsidR="00CD5CDD" w:rsidRPr="00CD5CDD" w:rsidRDefault="00CD5CDD" w:rsidP="00CD5CD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На уроках обучающиеся систематически и целенаправленно побуждаются говорить внятно, достаточно естественно и выразительно, реализуя возможности воспроизведения звуковой и ритмико-интонационной структуры речи. Работа в данном направлении проводится на основе аналитико-синтетического, концентрического, полисенсорного метода при использовании, в том числе фонетической ритмики.</w:t>
      </w:r>
    </w:p>
    <w:p w:rsidR="00CD5CDD" w:rsidRPr="00CD5CDD" w:rsidRDefault="00CD5CDD" w:rsidP="00CD5CD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На каждом уроке проводятся фонетические зарядки с целью дать установку на правильное воспроизведение определенного речевого материала, необходимого на данном уроке, закрепить произносительные навыки обучающихся, предупредить распад неустойчивых произносительных умений. Фонетические зарядки занимают не более 3–5 минут; речевой материал должен быть представлен в письменной форме на доске или на слайде компьютерной презентации. Предусматривается работа по всем разделам программы, включая закрепление у детей умений говорить голосом нормальной высоты, силы и тембра, воспроизводить звуковую и ритмико-интонационную структуру речи. Планирование фонетических зарядок осуществляется совместно с учителем коррекционно-развивающих занятий «Развитие восприятия и воспроизведения устной речи» на основе преемственности в работе над произношением в разных организационных формах образовательно-коррекционного процесса.</w:t>
      </w:r>
    </w:p>
    <w:p w:rsidR="00CD5CDD" w:rsidRPr="00CD5CDD" w:rsidRDefault="00CD5CDD" w:rsidP="00CD5CDD">
      <w:pPr>
        <w:pStyle w:val="Default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CD5CDD">
        <w:rPr>
          <w:rFonts w:ascii="Times New Roman" w:hAnsi="Times New Roman" w:cs="Times New Roman"/>
          <w:color w:val="auto"/>
          <w:sz w:val="28"/>
          <w:szCs w:val="28"/>
        </w:rPr>
        <w:t>Не менее одного раза в полугодие проводится мониторинг достижения обучающимися планируемых результатов восприятия и воспроизведения тематической и терминологической лексики каждой учебной дисциплины, а также лексики, связанной с организацией учебной деятельности.</w:t>
      </w:r>
    </w:p>
    <w:p w:rsidR="00CD5CDD" w:rsidRPr="00CD5CDD" w:rsidRDefault="00CD5CDD" w:rsidP="00CD5C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Личностные, метапредметные, предметные результаты, которых должны достичь глухие обучающие, являются </w:t>
      </w:r>
      <w:bookmarkStart w:id="7" w:name="_Hlk54884062"/>
      <w:r w:rsidRPr="00CD5CDD">
        <w:rPr>
          <w:rFonts w:ascii="Times New Roman" w:hAnsi="Times New Roman" w:cs="Times New Roman"/>
          <w:sz w:val="28"/>
          <w:szCs w:val="28"/>
        </w:rPr>
        <w:t xml:space="preserve">для них </w:t>
      </w:r>
      <w:bookmarkEnd w:id="7"/>
      <w:r w:rsidRPr="00CD5CDD">
        <w:rPr>
          <w:rFonts w:ascii="Times New Roman" w:hAnsi="Times New Roman" w:cs="Times New Roman"/>
          <w:sz w:val="28"/>
          <w:szCs w:val="28"/>
        </w:rPr>
        <w:t xml:space="preserve">одинаковыми, но степень владения может разной, что зависит </w:t>
      </w:r>
      <w:bookmarkStart w:id="8" w:name="_Hlk54884112"/>
      <w:r w:rsidRPr="00CD5CDD">
        <w:rPr>
          <w:rFonts w:ascii="Times New Roman" w:hAnsi="Times New Roman" w:cs="Times New Roman"/>
          <w:sz w:val="28"/>
          <w:szCs w:val="28"/>
        </w:rPr>
        <w:t xml:space="preserve">от индивидуальных особенностей каждого глухого обучающегося: его способностей, наличия / отсутствия дополнительных нарушений в развитии. </w:t>
      </w:r>
      <w:bookmarkEnd w:id="8"/>
      <w:r w:rsidRPr="00CD5CDD">
        <w:rPr>
          <w:rFonts w:ascii="Times New Roman" w:hAnsi="Times New Roman" w:cs="Times New Roman"/>
          <w:sz w:val="28"/>
          <w:szCs w:val="28"/>
        </w:rPr>
        <w:t>Это требует реализации дифференцированного подхода к обучению на уроках технологии. Дифференциация обучения предполагает адекватно подобранные для каждого глухого обучающегося условия обучения, формы и методы коррекционно-</w:t>
      </w:r>
      <w:r w:rsidRPr="00CD5CD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помощи. Педагогические действия должны быть ориентированы на достижение оптимального (лучшего для </w:t>
      </w:r>
      <w:bookmarkStart w:id="9" w:name="_Hlk54884155"/>
      <w:r w:rsidRPr="00CD5CDD">
        <w:rPr>
          <w:rFonts w:ascii="Times New Roman" w:hAnsi="Times New Roman" w:cs="Times New Roman"/>
          <w:sz w:val="28"/>
          <w:szCs w:val="28"/>
        </w:rPr>
        <w:t>обучающегося</w:t>
      </w:r>
      <w:bookmarkEnd w:id="9"/>
      <w:r w:rsidRPr="00CD5CDD">
        <w:rPr>
          <w:rFonts w:ascii="Times New Roman" w:hAnsi="Times New Roman" w:cs="Times New Roman"/>
          <w:sz w:val="28"/>
          <w:szCs w:val="28"/>
        </w:rPr>
        <w:t xml:space="preserve"> в конкретных условиях) уровня, что может быть обеспечено при методически правильной организации обучения. Дифференциация может осуществляться в следующих направлениях:</w:t>
      </w:r>
    </w:p>
    <w:p w:rsidR="00CD5CDD" w:rsidRPr="00CD5CDD" w:rsidRDefault="00CD5CDD" w:rsidP="00CD5CD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>по основному содержанию обучения;</w:t>
      </w:r>
    </w:p>
    <w:p w:rsidR="00CD5CDD" w:rsidRPr="00CD5CDD" w:rsidRDefault="00CD5CDD" w:rsidP="00CD5CD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>по сложности видов работы;</w:t>
      </w:r>
    </w:p>
    <w:p w:rsidR="00CD5CDD" w:rsidRPr="00CD5CDD" w:rsidRDefault="00CD5CDD" w:rsidP="00CD5CD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>по самостоятельности выполнения задания;</w:t>
      </w:r>
    </w:p>
    <w:p w:rsidR="00CD5CDD" w:rsidRPr="00CD5CDD" w:rsidRDefault="00CD5CDD" w:rsidP="00CD5CD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 xml:space="preserve">по формам организации работы: парами, бригадами, индивидуально, а также с учителем, роль которого выполняет глухой обучающийся. </w:t>
      </w:r>
    </w:p>
    <w:p w:rsidR="00CD5CDD" w:rsidRPr="00CD5CDD" w:rsidRDefault="00CD5CDD" w:rsidP="00CD5CD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>по используемым формам речи (устно-дактильная и жестовая речь могут использоваться в качестве вспомогательных средств обучения);</w:t>
      </w:r>
    </w:p>
    <w:p w:rsidR="00CD5CDD" w:rsidRPr="00CD5CDD" w:rsidRDefault="00CD5CDD" w:rsidP="00CD5CD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CDD">
        <w:rPr>
          <w:rFonts w:ascii="Times New Roman" w:hAnsi="Times New Roman"/>
          <w:sz w:val="28"/>
          <w:szCs w:val="28"/>
        </w:rPr>
        <w:t>по времени выполнения задания.</w:t>
      </w:r>
    </w:p>
    <w:p w:rsidR="00CD5CDD" w:rsidRPr="00CD5CDD" w:rsidRDefault="00CD5CDD" w:rsidP="00CD5C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В процессе уроков технологии глухие обучающиеся могут испытывать потребность в развёрнутой помощи при планировании предстоящей деятельности. Такая помощь заключается в групповом обсуждении предстоящей работы и в практическом показе учителем последовательности её выполнения, в применении демонстрационных технологических карт, составлении индивидуальных технологических карт, которые используются как при обсуждении плана работы, так и во время работы обучающихся.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Уроки технологии требуют учёта и удовлетворения особых образовательных потребностей глухих обучающихся. Это обеспечивается реализацией следующих условий организации учебного процесса: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D5CDD">
        <w:rPr>
          <w:rFonts w:ascii="Times New Roman" w:hAnsi="Times New Roman" w:cs="Times New Roman"/>
          <w:sz w:val="28"/>
          <w:szCs w:val="28"/>
        </w:rPr>
        <w:t xml:space="preserve"> ориентация педагогического процесса на преобразование всех сторон личности глухого обучающегося, коррекцию и воссоздание наиболее важных психических функций, их качеств и свойств;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– преодоление речевого недоразвития на материале курса технологии (накопление словарного запаса, овладение разными формами и видами речевой деятельности);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– максимальное расширение речевой практики, использование понятийного аппарата курса в самостоятельной словесной речи, в разных видах общения;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– использование и коррекция самостоятельно приобретённых обучающимися представлений об окружающей природной действительности, дальнейшее их развитие и обогащение;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– создание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– использование специальных методов, приёмов, средств, обходных путей обучения;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lastRenderedPageBreak/>
        <w:t>– создание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– учёт индивидуальных и психофизических особенностей глухих обучающихся, их природных задатков, способностей, интересов к содержанию трудовой деятельности.</w:t>
      </w:r>
    </w:p>
    <w:p w:rsidR="00CD5CDD" w:rsidRPr="00CD5CDD" w:rsidRDefault="00CD5CDD" w:rsidP="00CD5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DD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учебного предмета </w:t>
      </w:r>
      <w:r w:rsidRPr="00CD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D5CDD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CD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CD5CDD">
        <w:rPr>
          <w:rFonts w:ascii="Times New Roman" w:hAnsi="Times New Roman" w:cs="Times New Roman"/>
          <w:sz w:val="28"/>
          <w:szCs w:val="28"/>
        </w:rPr>
        <w:t xml:space="preserve">изучения дисциплины «Технология» является формирование у обучающихся технологической грамотности, культуры труда и деловых межличностных отношений </w:t>
      </w:r>
      <w:r w:rsidRPr="00CD5CDD">
        <w:rPr>
          <w:rFonts w:ascii="Times New Roman" w:eastAsia="SchoolBookSanPin" w:hAnsi="Times New Roman" w:cs="Times New Roman"/>
          <w:sz w:val="28"/>
          <w:szCs w:val="28"/>
        </w:rPr>
        <w:t>в единстве с развитием речи, мышления и социальных компетенций.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Курс технологии ориентирован на приобретение глухими обучающимися умений в прикладной творческой деятельности, а также на социально-трудовую адаптацию, </w:t>
      </w:r>
      <w:bookmarkStart w:id="10" w:name="_Hlk54881285"/>
      <w:r w:rsidRPr="00CD5CDD">
        <w:rPr>
          <w:rFonts w:ascii="Times New Roman" w:hAnsi="Times New Roman" w:cs="Times New Roman"/>
          <w:sz w:val="28"/>
          <w:szCs w:val="28"/>
        </w:rPr>
        <w:t xml:space="preserve">инкультурацию </w:t>
      </w:r>
      <w:bookmarkEnd w:id="10"/>
      <w:r w:rsidRPr="00CD5CDD">
        <w:rPr>
          <w:rFonts w:ascii="Times New Roman" w:hAnsi="Times New Roman" w:cs="Times New Roman"/>
          <w:sz w:val="28"/>
          <w:szCs w:val="28"/>
        </w:rPr>
        <w:t>и реабилитацию в непрерывном процессе профессионального самоопределения.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CD5CDD">
        <w:rPr>
          <w:rStyle w:val="aa"/>
          <w:rFonts w:ascii="Times New Roman" w:hAnsi="Times New Roman" w:cs="Times New Roman"/>
          <w:i/>
          <w:sz w:val="28"/>
          <w:szCs w:val="28"/>
        </w:rPr>
        <w:t xml:space="preserve">Задачи </w:t>
      </w:r>
      <w:r w:rsidRPr="00CD5CDD">
        <w:rPr>
          <w:rStyle w:val="aa"/>
          <w:rFonts w:ascii="Times New Roman" w:hAnsi="Times New Roman" w:cs="Times New Roman"/>
          <w:sz w:val="28"/>
          <w:szCs w:val="28"/>
        </w:rPr>
        <w:t>учебного предмета включают: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– содействие овладению </w:t>
      </w:r>
      <w:r w:rsidRPr="00CD5CDD">
        <w:rPr>
          <w:rFonts w:ascii="Times New Roman" w:eastAsia="SchoolBookSanPin" w:hAnsi="Times New Roman" w:cs="Times New Roman"/>
          <w:sz w:val="28"/>
          <w:szCs w:val="28"/>
        </w:rPr>
        <w:t>знаниями, умениями и опытом деятельности в предметной области «Технология»;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– развитие </w:t>
      </w:r>
      <w:r w:rsidRPr="00CD5CDD">
        <w:rPr>
          <w:rFonts w:ascii="Times New Roman" w:eastAsia="SchoolBookSanPin" w:hAnsi="Times New Roman" w:cs="Times New Roman"/>
          <w:sz w:val="28"/>
          <w:szCs w:val="28"/>
        </w:rPr>
        <w:t>трудовых умений и необходимых технологических знаний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– </w:t>
      </w:r>
      <w:r w:rsidRPr="00CD5CDD">
        <w:rPr>
          <w:rFonts w:ascii="Times New Roman" w:eastAsia="SchoolBookSanPin" w:hAnsi="Times New Roman" w:cs="Times New Roman"/>
          <w:sz w:val="28"/>
          <w:szCs w:val="28"/>
        </w:rPr>
        <w:t>формирование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– </w:t>
      </w:r>
      <w:r w:rsidRPr="00CD5CDD">
        <w:rPr>
          <w:rFonts w:ascii="Times New Roman" w:eastAsia="SchoolBookSanPin" w:hAnsi="Times New Roman" w:cs="Times New Roman"/>
          <w:sz w:val="28"/>
          <w:szCs w:val="28"/>
        </w:rPr>
        <w:t>формирование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– </w:t>
      </w:r>
      <w:r w:rsidRPr="00CD5CDD">
        <w:rPr>
          <w:rFonts w:ascii="Times New Roman" w:eastAsia="SchoolBookSanPin" w:hAnsi="Times New Roman" w:cs="Times New Roman"/>
          <w:sz w:val="28"/>
          <w:szCs w:val="28"/>
        </w:rPr>
        <w:t>развитие умений оценивать свои профессиональные интересы и склонности, возможности и ограничения в плане подготовки к будущей профессиональной деятельности.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D5CDD">
        <w:rPr>
          <w:rFonts w:ascii="Times New Roman" w:eastAsia="SchoolBookSanPin" w:hAnsi="Times New Roman" w:cs="Times New Roman"/>
          <w:sz w:val="28"/>
          <w:szCs w:val="28"/>
        </w:rPr>
        <w:t xml:space="preserve">В соответствии с Концепцией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(при учёте возможностей и особых образовательных потребностей обучающихся с нарушениями слуха) в определённых масштабах, позволяющих реализовать исследовательскую </w:t>
      </w:r>
      <w:r w:rsidRPr="00CD5CDD">
        <w:rPr>
          <w:rFonts w:ascii="Times New Roman" w:eastAsia="SchoolBookSanPin" w:hAnsi="Times New Roman" w:cs="Times New Roman"/>
          <w:sz w:val="28"/>
          <w:szCs w:val="28"/>
        </w:rPr>
        <w:lastRenderedPageBreak/>
        <w:t>деятельность и использовать знания, полученные обучающимися на других предметах и в процессе коррекционных курсов.</w:t>
      </w:r>
    </w:p>
    <w:p w:rsidR="00CD5CDD" w:rsidRPr="00CD5CDD" w:rsidRDefault="00CD5CDD" w:rsidP="00CD5CDD">
      <w:pPr>
        <w:spacing w:after="0" w:line="240" w:lineRule="auto"/>
        <w:ind w:firstLine="709"/>
        <w:jc w:val="center"/>
        <w:rPr>
          <w:rStyle w:val="aa"/>
          <w:rFonts w:ascii="Times New Roman" w:hAnsi="Times New Roman" w:cs="Times New Roman"/>
          <w:b/>
          <w:bCs/>
          <w:iCs/>
          <w:sz w:val="28"/>
          <w:szCs w:val="28"/>
        </w:rPr>
      </w:pPr>
      <w:r w:rsidRPr="00CD5CDD">
        <w:rPr>
          <w:rStyle w:val="aa"/>
          <w:rFonts w:ascii="Times New Roman" w:hAnsi="Times New Roman" w:cs="Times New Roman"/>
          <w:b/>
          <w:bCs/>
          <w:iCs/>
          <w:sz w:val="28"/>
          <w:szCs w:val="28"/>
        </w:rPr>
        <w:t>Место предмета в учебном плане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CD5CDD">
        <w:rPr>
          <w:rStyle w:val="aa"/>
          <w:rFonts w:ascii="Times New Roman" w:hAnsi="Times New Roman" w:cs="Times New Roman"/>
          <w:bCs/>
          <w:iCs/>
          <w:sz w:val="28"/>
          <w:szCs w:val="28"/>
        </w:rPr>
        <w:t>«</w:t>
      </w:r>
      <w:r w:rsidRPr="00CD5CDD">
        <w:rPr>
          <w:rFonts w:ascii="Times New Roman" w:eastAsia="SchoolBookSanPin" w:hAnsi="Times New Roman" w:cs="Times New Roman"/>
          <w:sz w:val="28"/>
          <w:szCs w:val="28"/>
        </w:rPr>
        <w:t>Технология</w:t>
      </w:r>
      <w:r w:rsidRPr="00CD5CDD">
        <w:rPr>
          <w:rStyle w:val="aa"/>
          <w:rFonts w:ascii="Times New Roman" w:hAnsi="Times New Roman" w:cs="Times New Roman"/>
          <w:bCs/>
          <w:iCs/>
          <w:sz w:val="28"/>
          <w:szCs w:val="28"/>
        </w:rPr>
        <w:t>»</w:t>
      </w:r>
      <w:r w:rsidRPr="00CD5CD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CD5CDD">
        <w:rPr>
          <w:rFonts w:ascii="Times New Roman" w:hAnsi="Times New Roman" w:cs="Times New Roman"/>
          <w:sz w:val="28"/>
          <w:szCs w:val="28"/>
        </w:rPr>
        <w:t>входит в одноимённую предметную область и является обязательным.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Освоение курса осуществляется в течение всех лет обучения на уровне ООО – в пролонгированные сроки (с 5 по 10 классы включительно); на учебные занятия выделяется не менее 2 часов в неделю.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Основная часть учебного времени на уроках технологии (не менее 70%) отводится на практическую деятельность глухих обучающихся, организуемую с учётом их особых образовательных потребностей.</w:t>
      </w:r>
    </w:p>
    <w:p w:rsidR="00CD5CDD" w:rsidRPr="00CD5CDD" w:rsidRDefault="00CD5CDD" w:rsidP="00CD5CDD">
      <w:pPr>
        <w:spacing w:after="0" w:line="240" w:lineRule="auto"/>
        <w:ind w:firstLine="709"/>
        <w:jc w:val="center"/>
        <w:rPr>
          <w:rStyle w:val="aa"/>
          <w:rFonts w:ascii="Times New Roman" w:hAnsi="Times New Roman" w:cs="Times New Roman"/>
          <w:b/>
          <w:bCs/>
          <w:iCs/>
          <w:sz w:val="28"/>
          <w:szCs w:val="28"/>
        </w:rPr>
      </w:pPr>
      <w:r w:rsidRPr="00CD5CDD">
        <w:rPr>
          <w:rStyle w:val="aa"/>
          <w:rFonts w:ascii="Times New Roman" w:hAnsi="Times New Roman" w:cs="Times New Roman"/>
          <w:b/>
          <w:bCs/>
          <w:iCs/>
          <w:sz w:val="28"/>
          <w:szCs w:val="28"/>
        </w:rPr>
        <w:t>Содержание учебного предмета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CD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Pr="00CD5CDD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CD5CDD">
        <w:rPr>
          <w:rFonts w:ascii="Times New Roman" w:hAnsi="Times New Roman" w:cs="Times New Roman"/>
          <w:iCs/>
          <w:sz w:val="28"/>
          <w:szCs w:val="28"/>
        </w:rPr>
        <w:t>общим для обучающихся с нормативным развитием и с нарушениями слуха, сохраняя модульную структуру и содержание модулей, их дифференциацию на инвариантные и вариативные: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D5CDD">
        <w:rPr>
          <w:rFonts w:ascii="Times New Roman" w:hAnsi="Times New Roman" w:cs="Times New Roman"/>
          <w:bCs/>
          <w:i/>
          <w:sz w:val="28"/>
          <w:szCs w:val="28"/>
        </w:rPr>
        <w:t>Инвариантные модули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eastAsia="OfficinaSansMediumITC-Regular" w:hAnsi="Times New Roman" w:cs="Times New Roman"/>
          <w:sz w:val="28"/>
          <w:szCs w:val="28"/>
        </w:rPr>
        <w:t>Модуль «Производство и технология».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eastAsia="OfficinaSansMediumITC-Regular" w:hAnsi="Times New Roman" w:cs="Times New Roman"/>
          <w:sz w:val="28"/>
          <w:szCs w:val="28"/>
        </w:rPr>
        <w:t>Модуль «Технологии обработки материалов и пищевых продуктов».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D5CDD">
        <w:rPr>
          <w:rFonts w:ascii="Times New Roman" w:hAnsi="Times New Roman" w:cs="Times New Roman"/>
          <w:bCs/>
          <w:i/>
          <w:sz w:val="28"/>
          <w:szCs w:val="28"/>
        </w:rPr>
        <w:t>Вариативные модули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eastAsia="OfficinaSansMediumITC-Regular" w:hAnsi="Times New Roman" w:cs="Times New Roman"/>
          <w:sz w:val="28"/>
          <w:szCs w:val="28"/>
        </w:rPr>
        <w:t>Модуль «Робототехника».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eastAsia="OfficinaSansMediumITC-Regular" w:hAnsi="Times New Roman" w:cs="Times New Roman"/>
          <w:sz w:val="28"/>
          <w:szCs w:val="28"/>
        </w:rPr>
        <w:t>Модуль «3D-моделирование, прототипирование, макетирование».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eastAsia="OfficinaSansMediumITC-Regular" w:hAnsi="Times New Roman" w:cs="Times New Roman"/>
          <w:sz w:val="28"/>
          <w:szCs w:val="28"/>
        </w:rPr>
        <w:t>Модуль «Компьютерная графика. Черчение».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D5CDD">
        <w:rPr>
          <w:rFonts w:ascii="Times New Roman" w:eastAsia="SchoolBookSanPin" w:hAnsi="Times New Roman" w:cs="Times New Roman"/>
          <w:sz w:val="28"/>
          <w:szCs w:val="28"/>
        </w:rPr>
        <w:t xml:space="preserve">Названные модули можно рассматривать как элементы конструктора, из которого собирается содержание учебного предмета технологии с учётом пожеланий, возможностей, особых образовательных потребностей обучающихся с нарушениями слуха, а также и возможностей образовательной организации. 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D5CDD">
        <w:rPr>
          <w:rFonts w:ascii="Times New Roman" w:eastAsia="SchoolBookSanPin" w:hAnsi="Times New Roman" w:cs="Times New Roman"/>
          <w:sz w:val="28"/>
          <w:szCs w:val="28"/>
        </w:rPr>
        <w:t xml:space="preserve">Модули, входящие в инвариантный блок, являются обязательными для освоения. </w:t>
      </w:r>
    </w:p>
    <w:p w:rsidR="00CD5CDD" w:rsidRPr="00CD5CDD" w:rsidRDefault="00CD5CDD" w:rsidP="00C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Все модули содержат основные теоретические сведения, практические работы и рекомендуемые объекты труда. При этом предполагается, что изучение материала, связанного с практическими работами, должно сопровождаться необходимым минимумом теоретических сведений.</w:t>
      </w:r>
    </w:p>
    <w:p w:rsidR="00CD5CDD" w:rsidRPr="00CD5CDD" w:rsidRDefault="00CD5CDD" w:rsidP="00CD5CDD">
      <w:pPr>
        <w:pStyle w:val="Default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CD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расширения технического кругозора, закрепления знаний, полученных на уроках технологии, необходимо организовывать занятия таким образом, чтобы обучающиеся принимали активное участие в планировании предстоящей деятельности, организации рабочего места, проводили в процессе работы необходимые измерения, расчеты, пользовались техническими рисунками, чертежами, инструкционными картами, самостоятельно контролировали свои действия.</w:t>
      </w:r>
    </w:p>
    <w:p w:rsidR="00CD5CDD" w:rsidRPr="00CD5CDD" w:rsidRDefault="00CD5CDD" w:rsidP="00CD5C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lastRenderedPageBreak/>
        <w:t>Для глухих обучающихся, имеющими дополнительные нарушения в развитии (нарушения зрения, опорно-двигательного аппарата, расстройства аутистического спектра, задержку психического развития) рабочая программа по учебной дисциплине «Технология» индивидуализируется.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DD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виды деятельности обучающихся</w:t>
      </w:r>
      <w:r w:rsidRPr="00CD5CD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D5CDD" w:rsidRPr="00CD5CDD" w:rsidRDefault="00CD5CDD" w:rsidP="00C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На уроках технологии предусматривается использование следующих видов деятельности, обеспечивающих достижение личностных, метапредметных, предметных результатов; воспитание самостоятельности, формирование у обучающихся начальных профессиональных умений:</w:t>
      </w:r>
    </w:p>
    <w:p w:rsidR="00CD5CDD" w:rsidRPr="00CD5CDD" w:rsidRDefault="00CD5CDD" w:rsidP="00CD5CD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виды деятельности со словесной основой: самостоятельная работа с учебником, электронными образовательными ресурсами; подготовка и представление публичного выступления в виде презентации; поиск материала в справочниках, энциклопедиях, в сети Интернет и др.;</w:t>
      </w:r>
    </w:p>
    <w:p w:rsidR="00CD5CDD" w:rsidRPr="00CD5CDD" w:rsidRDefault="00CD5CDD" w:rsidP="00CD5CD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виды деятельности на основе восприятия образа: составление чертежей, схем, эскизов, технологических карт, их анализ; обсуждение просмотренных учебных фильмов; наблюдение за демонстрируемыми учителем действиями и др.;</w:t>
      </w:r>
    </w:p>
    <w:p w:rsidR="00CD5CDD" w:rsidRPr="00CD5CDD" w:rsidRDefault="00CD5CDD" w:rsidP="00CD5CD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DD">
        <w:rPr>
          <w:rFonts w:ascii="Times New Roman" w:hAnsi="Times New Roman" w:cs="Times New Roman"/>
          <w:sz w:val="28"/>
          <w:szCs w:val="28"/>
        </w:rPr>
        <w:t>виды деятельности с практической основой: выполнение технологических операций с учётом содержания осваиваемого модуля (изготовление/ремонт изделия и т.п.); выполнение л</w:t>
      </w:r>
      <w:r w:rsidRPr="00CD5CD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абораторно-практических работ и др.</w:t>
      </w:r>
      <w:bookmarkStart w:id="11" w:name="_Hlk96802341"/>
      <w:bookmarkStart w:id="12" w:name="_Hlk96784252"/>
    </w:p>
    <w:bookmarkEnd w:id="11"/>
    <w:bookmarkEnd w:id="12"/>
    <w:p w:rsidR="00F13578" w:rsidRDefault="00F13578"/>
    <w:p w:rsidR="005F696E" w:rsidRDefault="005F696E"/>
    <w:p w:rsidR="005F696E" w:rsidRDefault="005F696E"/>
    <w:p w:rsidR="002209E4" w:rsidRDefault="002209E4" w:rsidP="002209E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2209E4" w:rsidRPr="00990E0F" w:rsidRDefault="002209E4" w:rsidP="002209E4">
      <w:pPr>
        <w:spacing w:after="0"/>
        <w:ind w:left="120"/>
        <w:jc w:val="center"/>
      </w:pPr>
      <w:r w:rsidRPr="00990E0F"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2181"/>
        <w:gridCol w:w="828"/>
        <w:gridCol w:w="1637"/>
        <w:gridCol w:w="4590"/>
      </w:tblGrid>
      <w:tr w:rsidR="002209E4" w:rsidTr="00E23C6C">
        <w:trPr>
          <w:trHeight w:val="144"/>
          <w:tblCellSpacing w:w="20" w:type="nil"/>
        </w:trPr>
        <w:tc>
          <w:tcPr>
            <w:tcW w:w="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9E4" w:rsidRDefault="002209E4" w:rsidP="002209E4">
            <w:pPr>
              <w:spacing w:after="0"/>
              <w:ind w:left="135"/>
            </w:pPr>
          </w:p>
        </w:tc>
        <w:tc>
          <w:tcPr>
            <w:tcW w:w="21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09E4" w:rsidRDefault="002209E4" w:rsidP="002209E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09E4" w:rsidRDefault="002209E4" w:rsidP="002209E4">
            <w:pPr>
              <w:spacing w:after="0"/>
              <w:ind w:left="135"/>
            </w:pPr>
          </w:p>
        </w:tc>
      </w:tr>
      <w:tr w:rsidR="002209E4" w:rsidTr="00E23C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9E4" w:rsidRDefault="002209E4" w:rsidP="002209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9E4" w:rsidRDefault="002209E4" w:rsidP="002209E4"/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9E4" w:rsidRDefault="002209E4" w:rsidP="002209E4">
            <w:pPr>
              <w:spacing w:after="0"/>
              <w:ind w:left="135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9E4" w:rsidRDefault="002209E4" w:rsidP="002209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9E4" w:rsidRDefault="002209E4" w:rsidP="002209E4"/>
        </w:tc>
      </w:tr>
      <w:tr w:rsidR="002209E4" w:rsidTr="00220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209E4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2209E4" w:rsidRPr="00990E0F" w:rsidRDefault="002209E4" w:rsidP="002209E4">
            <w:pPr>
              <w:spacing w:after="0"/>
              <w:ind w:left="135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  <w:jc w:val="center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2209E4" w:rsidRDefault="00251D19" w:rsidP="002209E4">
            <w:pPr>
              <w:spacing w:after="0"/>
              <w:ind w:left="135"/>
            </w:pPr>
            <w:hyperlink r:id="rId7" w:history="1"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://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infourok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.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/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prezentaciya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po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tehnologii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na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temu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sozdanie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izdeliy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iz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konstrukcionnih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i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podelochnih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materialov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izgotovlenie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podelok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iz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shpagata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-2864470.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html</w:t>
              </w:r>
            </w:hyperlink>
            <w:r w:rsidR="002209E4" w:rsidRPr="002209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 w:history="1"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://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uchitelya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.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com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/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pedagogika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/2367-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proekt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primenenie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novyh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tehnologiy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dekorativno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prikladnogo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napravleniya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v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tvorcheskom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obedinenii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stilnye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shtuchki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.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html</w:t>
              </w:r>
            </w:hyperlink>
          </w:p>
        </w:tc>
      </w:tr>
      <w:tr w:rsidR="002209E4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2209E4" w:rsidRDefault="00251D19" w:rsidP="002209E4">
            <w:pPr>
              <w:spacing w:after="0"/>
              <w:ind w:left="135"/>
            </w:pPr>
            <w:hyperlink r:id="rId9" w:history="1"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://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dzen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.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/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a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/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ZNXn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965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B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_02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BQqjy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]</w:t>
              </w:r>
            </w:hyperlink>
          </w:p>
        </w:tc>
      </w:tr>
      <w:tr w:rsidR="002209E4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перспективные технологии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2209E4" w:rsidRDefault="002209E4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2209E4" w:rsidRDefault="00251D19" w:rsidP="002209E4">
            <w:pPr>
              <w:spacing w:after="0"/>
              <w:ind w:left="135"/>
            </w:pPr>
            <w:hyperlink r:id="rId10" w:history="1"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://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magazine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.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neftegaz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.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/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articles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/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pererabotk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lastRenderedPageBreak/>
                <w:t>a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/504745-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kompozity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-21-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veka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vozmozhnosti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i</w:t>
              </w:r>
              <w:r w:rsidR="002209E4" w:rsidRPr="002209E4">
                <w:rPr>
                  <w:rStyle w:val="ae"/>
                  <w:rFonts w:ascii="Times New Roman" w:hAnsi="Times New Roman"/>
                </w:rPr>
                <w:t>-</w:t>
              </w:r>
              <w:r w:rsidR="002209E4" w:rsidRPr="005F696E">
                <w:rPr>
                  <w:rStyle w:val="ae"/>
                  <w:rFonts w:ascii="Times New Roman" w:hAnsi="Times New Roman"/>
                  <w:lang w:val="en-US"/>
                </w:rPr>
                <w:t>realnost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Pr="00990E0F" w:rsidRDefault="00E23C6C" w:rsidP="002209E4">
            <w:pPr>
              <w:spacing w:after="0"/>
              <w:ind w:left="135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Pr="00E23C6C" w:rsidRDefault="00251D19" w:rsidP="002E194A">
            <w:pPr>
              <w:spacing w:after="0" w:line="276" w:lineRule="auto"/>
              <w:ind w:left="135"/>
            </w:pPr>
            <w:hyperlink r:id="rId11" w:history="1"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://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grigjuli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5.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blogspot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com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/2022/09/7-6.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htm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Default="00E23C6C" w:rsidP="002209E4"/>
        </w:tc>
      </w:tr>
      <w:tr w:rsidR="00E23C6C" w:rsidTr="00220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Pr="00990E0F" w:rsidRDefault="00E23C6C" w:rsidP="002209E4">
            <w:pPr>
              <w:spacing w:after="0"/>
              <w:ind w:left="135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 w:rsidRPr="00995EC3"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2" w:history="1">
              <w:r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Pr="00995EC3">
                <w:rPr>
                  <w:rStyle w:val="ae"/>
                  <w:rFonts w:ascii="Times New Roman" w:hAnsi="Times New Roman"/>
                </w:rPr>
                <w:t>://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infourok</w:t>
              </w:r>
              <w:r w:rsidRPr="00995EC3">
                <w:rPr>
                  <w:rStyle w:val="ae"/>
                  <w:rFonts w:ascii="Times New Roman" w:hAnsi="Times New Roman"/>
                </w:rPr>
                <w:t>.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Pr="00995EC3">
                <w:rPr>
                  <w:rStyle w:val="ae"/>
                  <w:rFonts w:ascii="Times New Roman" w:hAnsi="Times New Roman"/>
                </w:rPr>
                <w:t>/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prezentaciya</w:t>
              </w:r>
              <w:r w:rsidRPr="00995EC3">
                <w:rPr>
                  <w:rStyle w:val="ae"/>
                  <w:rFonts w:ascii="Times New Roman" w:hAnsi="Times New Roman"/>
                </w:rPr>
                <w:t>-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po</w:t>
              </w:r>
              <w:r w:rsidRPr="00995EC3">
                <w:rPr>
                  <w:rStyle w:val="ae"/>
                  <w:rFonts w:ascii="Times New Roman" w:hAnsi="Times New Roman"/>
                </w:rPr>
                <w:t>-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informatike</w:t>
              </w:r>
              <w:r w:rsidRPr="00995EC3">
                <w:rPr>
                  <w:rStyle w:val="ae"/>
                  <w:rFonts w:ascii="Times New Roman" w:hAnsi="Times New Roman"/>
                </w:rPr>
                <w:t>-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na</w:t>
              </w:r>
              <w:r w:rsidRPr="00995EC3">
                <w:rPr>
                  <w:rStyle w:val="ae"/>
                  <w:rFonts w:ascii="Times New Roman" w:hAnsi="Times New Roman"/>
                </w:rPr>
                <w:t>-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temu</w:t>
              </w:r>
              <w:r w:rsidRPr="00995EC3">
                <w:rPr>
                  <w:rStyle w:val="ae"/>
                  <w:rFonts w:ascii="Times New Roman" w:hAnsi="Times New Roman"/>
                </w:rPr>
                <w:t>-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sistemy</w:t>
              </w:r>
              <w:r w:rsidRPr="00995EC3">
                <w:rPr>
                  <w:rStyle w:val="ae"/>
                  <w:rFonts w:ascii="Times New Roman" w:hAnsi="Times New Roman"/>
                </w:rPr>
                <w:t>-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avtomatizirovannogo</w:t>
              </w:r>
              <w:r w:rsidRPr="00995EC3">
                <w:rPr>
                  <w:rStyle w:val="ae"/>
                  <w:rFonts w:ascii="Times New Roman" w:hAnsi="Times New Roman"/>
                </w:rPr>
                <w:t>-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proektirovaniya</w:t>
              </w:r>
              <w:r w:rsidRPr="00995EC3">
                <w:rPr>
                  <w:rStyle w:val="ae"/>
                  <w:rFonts w:ascii="Times New Roman" w:hAnsi="Times New Roman"/>
                </w:rPr>
                <w:t>-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sapr</w:t>
              </w:r>
              <w:r w:rsidRPr="00995EC3">
                <w:rPr>
                  <w:rStyle w:val="ae"/>
                  <w:rFonts w:ascii="Times New Roman" w:hAnsi="Times New Roman"/>
                </w:rPr>
                <w:t>-4275322.</w:t>
              </w:r>
              <w:r w:rsidRPr="005F696E">
                <w:rPr>
                  <w:rStyle w:val="ae"/>
                  <w:rFonts w:ascii="Times New Roman" w:hAnsi="Times New Roman"/>
                  <w:lang w:val="en-US"/>
                </w:rPr>
                <w:t>html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Default="00E23C6C" w:rsidP="002209E4"/>
        </w:tc>
      </w:tr>
      <w:tr w:rsidR="00E23C6C" w:rsidRPr="00990E0F" w:rsidTr="00220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3C6C" w:rsidRPr="00990E0F" w:rsidRDefault="00E23C6C" w:rsidP="002209E4">
            <w:pPr>
              <w:spacing w:after="0"/>
              <w:ind w:left="135"/>
            </w:pPr>
            <w:r w:rsidRPr="00990E0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90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0E0F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251D19" w:rsidP="002209E4">
            <w:pPr>
              <w:spacing w:after="0"/>
              <w:ind w:left="135"/>
            </w:pPr>
            <w:hyperlink r:id="rId13" w:history="1"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E23C6C" w:rsidRPr="00995EC3">
                <w:rPr>
                  <w:rStyle w:val="ae"/>
                  <w:rFonts w:ascii="Times New Roman" w:hAnsi="Times New Roman"/>
                </w:rPr>
                <w:t>://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magazine</w:t>
              </w:r>
              <w:r w:rsidR="00E23C6C" w:rsidRPr="00995EC3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neftegaz</w:t>
              </w:r>
              <w:r w:rsidR="00E23C6C" w:rsidRPr="00995EC3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E23C6C" w:rsidRPr="00995EC3">
                <w:rPr>
                  <w:rStyle w:val="ae"/>
                  <w:rFonts w:ascii="Times New Roman" w:hAnsi="Times New Roman"/>
                </w:rPr>
                <w:t>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articles</w:t>
              </w:r>
              <w:r w:rsidR="00E23C6C" w:rsidRPr="00995EC3">
                <w:rPr>
                  <w:rStyle w:val="ae"/>
                  <w:rFonts w:ascii="Times New Roman" w:hAnsi="Times New Roman"/>
                </w:rPr>
                <w:t>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pererabotka</w:t>
              </w:r>
              <w:r w:rsidR="00E23C6C" w:rsidRPr="00995EC3">
                <w:rPr>
                  <w:rStyle w:val="ae"/>
                  <w:rFonts w:ascii="Times New Roman" w:hAnsi="Times New Roman"/>
                </w:rPr>
                <w:t>/504745-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kompozity</w:t>
              </w:r>
              <w:r w:rsidR="00E23C6C" w:rsidRPr="00995EC3">
                <w:rPr>
                  <w:rStyle w:val="ae"/>
                  <w:rFonts w:ascii="Times New Roman" w:hAnsi="Times New Roman"/>
                </w:rPr>
                <w:t>-21-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veka</w:t>
              </w:r>
              <w:r w:rsidR="00E23C6C" w:rsidRPr="00995EC3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vozmozhnosti</w:t>
              </w:r>
              <w:r w:rsidR="00E23C6C" w:rsidRPr="00995EC3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i</w:t>
              </w:r>
              <w:r w:rsidR="00E23C6C" w:rsidRPr="00995EC3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realnost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Pr="00990E0F" w:rsidRDefault="00E23C6C" w:rsidP="002209E4">
            <w:pPr>
              <w:spacing w:after="0"/>
              <w:ind w:left="135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251D19" w:rsidP="002209E4">
            <w:pPr>
              <w:spacing w:after="0"/>
              <w:ind w:left="135"/>
            </w:pPr>
            <w:hyperlink r:id="rId14" w:history="1"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://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resh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edu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subject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lesson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/7089/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start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/258025/]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Pr="00990E0F" w:rsidRDefault="00E23C6C" w:rsidP="002209E4">
            <w:pPr>
              <w:spacing w:after="0"/>
              <w:ind w:left="135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251D19" w:rsidP="002209E4">
            <w:pPr>
              <w:spacing w:after="0"/>
              <w:ind w:left="135"/>
            </w:pPr>
            <w:hyperlink r:id="rId15" w:history="1"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://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resh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edu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subject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lesson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/7089/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start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/258025/]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Pr="00990E0F" w:rsidRDefault="00E23C6C" w:rsidP="002209E4">
            <w:pPr>
              <w:spacing w:after="0"/>
              <w:ind w:left="135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продуктов. Рыба и мясо в питании </w:t>
            </w:r>
            <w:r w:rsidRPr="00990E0F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251D19" w:rsidP="002209E4">
            <w:pPr>
              <w:spacing w:after="0"/>
              <w:ind w:left="135"/>
            </w:pPr>
            <w:hyperlink r:id="rId16" w:history="1"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://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infourok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prezentaciya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k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uroku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tehnologiya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obrabotki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pishevyh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produktov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zapusk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proekta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obed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dlya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vsej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semi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-5859126.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htm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Default="00E23C6C" w:rsidP="002209E4"/>
        </w:tc>
      </w:tr>
      <w:tr w:rsidR="00E23C6C" w:rsidRPr="00990E0F" w:rsidTr="00220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3C6C" w:rsidRPr="00990E0F" w:rsidRDefault="00E23C6C" w:rsidP="002209E4">
            <w:pPr>
              <w:spacing w:after="0"/>
              <w:ind w:left="135"/>
            </w:pPr>
            <w:r w:rsidRPr="00990E0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90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0E0F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90E0F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Pr="00990E0F" w:rsidRDefault="00E23C6C" w:rsidP="002209E4">
            <w:pPr>
              <w:spacing w:after="0"/>
              <w:ind w:left="135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251D19" w:rsidP="002209E4">
            <w:pPr>
              <w:spacing w:after="0"/>
              <w:ind w:left="135"/>
            </w:pPr>
            <w:hyperlink r:id="rId17" w:history="1"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://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infourok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.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/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prezentaciya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po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tehnologii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maketirovanie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tipy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maketov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-7-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klass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-6372067.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html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251D19" w:rsidP="002209E4">
            <w:pPr>
              <w:spacing w:after="0"/>
              <w:ind w:left="135"/>
            </w:pPr>
            <w:hyperlink r:id="rId18" w:history="1"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://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infourok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.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/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prezentaciya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po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tehnologii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maketirovanie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tipy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maketov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-7-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klass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-6372067.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html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Default="00E23C6C" w:rsidP="002209E4"/>
        </w:tc>
      </w:tr>
      <w:tr w:rsidR="00E23C6C" w:rsidTr="002209E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251D19" w:rsidP="002209E4">
            <w:pPr>
              <w:spacing w:after="0"/>
              <w:ind w:left="135"/>
            </w:pPr>
            <w:hyperlink r:id="rId19" w:history="1"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://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infourok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prezentaciya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po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robototehnike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na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tema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distancionnoe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upravlenie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robotom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cherez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bluetoot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-2263553.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htm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251D19" w:rsidP="002209E4">
            <w:pPr>
              <w:spacing w:after="0"/>
              <w:ind w:left="135"/>
            </w:pPr>
            <w:hyperlink r:id="rId20" w:history="1"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://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infourok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prezentaciya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po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robototehnike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na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tema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distancionnoe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upravlenie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robotom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cherez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bluetoot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-2263553.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htm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251D19" w:rsidP="002209E4">
            <w:pPr>
              <w:spacing w:after="0"/>
              <w:ind w:left="135"/>
            </w:pPr>
            <w:hyperlink r:id="rId21" w:history="1"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://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infourok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/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prezentaciya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po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robototehnike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na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tema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distancionnoe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upravlenie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robotom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cherez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bluetoot</w:t>
              </w:r>
              <w:r w:rsidR="00E23C6C" w:rsidRPr="00E23C6C">
                <w:rPr>
                  <w:rStyle w:val="ae"/>
                  <w:rFonts w:ascii="Times New Roman" w:hAnsi="Times New Roman"/>
                </w:rPr>
                <w:t>-2263553.</w:t>
              </w:r>
              <w:r w:rsidR="00E23C6C" w:rsidRPr="005F696E">
                <w:rPr>
                  <w:rStyle w:val="ae"/>
                  <w:rFonts w:ascii="Times New Roman" w:hAnsi="Times New Roman"/>
                  <w:lang w:val="en-US"/>
                </w:rPr>
                <w:t>htm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Защита творческого проекта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251D19" w:rsidP="002209E4">
            <w:pPr>
              <w:spacing w:after="0"/>
              <w:ind w:left="135"/>
            </w:pPr>
            <w:hyperlink r:id="rId22" w:history="1"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https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://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multiurok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.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/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index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.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php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/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files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/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elektronnyi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proekt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po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-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robototekhnike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.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html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?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reg</w:t>
              </w:r>
              <w:r w:rsidR="005D33E8" w:rsidRPr="005D33E8">
                <w:rPr>
                  <w:rStyle w:val="ae"/>
                  <w:rFonts w:ascii="Times New Roman" w:hAnsi="Times New Roman"/>
                </w:rPr>
                <w:t>=</w:t>
              </w:r>
              <w:r w:rsidR="005D33E8" w:rsidRPr="005F696E">
                <w:rPr>
                  <w:rStyle w:val="ae"/>
                  <w:rFonts w:ascii="Times New Roman" w:hAnsi="Times New Roman"/>
                  <w:lang w:val="en-US"/>
                </w:rPr>
                <w:t>ok</w:t>
              </w:r>
            </w:hyperlink>
          </w:p>
        </w:tc>
      </w:tr>
      <w:tr w:rsidR="00E23C6C" w:rsidTr="00E23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Default="00E23C6C" w:rsidP="002209E4"/>
        </w:tc>
      </w:tr>
      <w:tr w:rsidR="00E23C6C" w:rsidTr="00E23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C6C" w:rsidRPr="00990E0F" w:rsidRDefault="00E23C6C" w:rsidP="002209E4">
            <w:pPr>
              <w:spacing w:after="0"/>
              <w:ind w:left="135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 w:rsidRPr="00990E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E23C6C" w:rsidRDefault="00E23C6C" w:rsidP="002209E4"/>
        </w:tc>
      </w:tr>
    </w:tbl>
    <w:p w:rsidR="002209E4" w:rsidRDefault="002209E4" w:rsidP="002209E4">
      <w:pPr>
        <w:sectPr w:rsidR="002209E4" w:rsidSect="002209E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209E4" w:rsidRDefault="002209E4" w:rsidP="005F69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F696E" w:rsidRDefault="005F696E" w:rsidP="005F696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ПОУРОЧНОЕ ПЛАНИРОВАНИЕ. 7 КЛАСС</w:t>
      </w:r>
    </w:p>
    <w:p w:rsidR="005F696E" w:rsidRDefault="005F696E" w:rsidP="005F696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 (ИНВАРИАНТНЫЕ МОДУЛИ)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1"/>
        <w:gridCol w:w="2182"/>
        <w:gridCol w:w="827"/>
        <w:gridCol w:w="1637"/>
        <w:gridCol w:w="4589"/>
      </w:tblGrid>
      <w:tr w:rsidR="005F696E" w:rsidTr="00A044BD">
        <w:trPr>
          <w:trHeight w:val="144"/>
        </w:trPr>
        <w:tc>
          <w:tcPr>
            <w:tcW w:w="6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F696E" w:rsidRDefault="005F696E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1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F696E" w:rsidRDefault="005F696E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F696E" w:rsidRDefault="005F696E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F696E" w:rsidTr="00A044B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696E" w:rsidRDefault="005F6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696E" w:rsidRDefault="005F696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F696E" w:rsidRDefault="005F696E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F696E" w:rsidRDefault="005F696E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696E" w:rsidRDefault="005F696E">
            <w:pPr>
              <w:spacing w:after="0" w:line="240" w:lineRule="auto"/>
              <w:rPr>
                <w:lang w:val="en-US"/>
              </w:rPr>
            </w:pPr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23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https://infourok.ru/prezentaciya-po-tehnologii-na-temu-sozdanie-izdeliy-iz-konstrukcionnih-i-podelochnih-materialov-izgotovlenie-podelok-iz-shpagata-2864470.html</w:t>
              </w:r>
            </w:hyperlink>
            <w:r w:rsidR="005F696E"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24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https://uchitelya.com/pedagogika/2367-proekt-primenenie-novyh-tehnologiy-dekorativno-prikladnogo-napravleniya-v-tvorcheskom-obedinenii-stilnye-shtuchki.html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25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https://dzen.ru/a/ZNXn965B_02BQqjy]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26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https://issek.hse.ru/news/494926896.html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27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https://dzen.ru/a/ZNXkX6-uY3H_1JOu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28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https://magazine.neftegaz.ru/articles/pererabotka/504745-kompozity-21-veka-vozmozhnosti-i-realnost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29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https://magazine.neftegaz.ru/articles/pererabotka/504745-kompozity-21-veka-vozmozhnosti-i-realnost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30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https://grigjuli5.blogspot.com/2022/09/7-6.htm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[</w:t>
            </w:r>
            <w:hyperlink r:id="rId31" w:history="1">
              <w:r w:rsidRPr="005F696E">
                <w:rPr>
                  <w:rStyle w:val="ae"/>
                  <w:rFonts w:ascii="Times New Roman" w:hAnsi="Times New Roman"/>
                  <w:lang w:val="en-US"/>
                </w:rPr>
                <w:t>https://infourok.ru/17-09-2021g-tehnologiya-7-klass-tema-uroka-konstruktorskaya-dokumentaciya-5360302.html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32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https://multiurok.ru/files/sovremennyi-transport-i-perspektivy-ego-razvitiia.html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33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https://infourok.ru/17-09-2021g-tehnologiya-7-klass-tema-uroka-konstruktorskaya-dokumentaciya-5360302.html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[</w:t>
            </w:r>
            <w:hyperlink r:id="rId34" w:history="1">
              <w:r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https://infourok.ru/prezentaciya-po-informatike-na-temu-sistemy-avtomatizirovannogo-proektirovaniya-sapr-4275322.html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[</w:t>
            </w:r>
            <w:hyperlink r:id="rId35" w:history="1">
              <w:r w:rsidRPr="005F696E">
                <w:rPr>
                  <w:rStyle w:val="ae"/>
                  <w:rFonts w:ascii="Times New Roman" w:hAnsi="Times New Roman"/>
                  <w:lang w:val="en-US"/>
                </w:rPr>
                <w:t>https://nsportal.ru/shkola/informatika-i-ikt/library/2019/09/11/konspekt-uroka-postroenie-chertezha-po-tryohmernoy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[</w:t>
            </w:r>
            <w:hyperlink r:id="rId36" w:history="1">
              <w:r w:rsidRPr="005F696E">
                <w:rPr>
                  <w:rStyle w:val="ae"/>
                  <w:rFonts w:ascii="Times New Roman" w:hAnsi="Times New Roman"/>
                  <w:lang w:val="en-US"/>
                </w:rPr>
                <w:t>https://nsportal.ru/shkola/informatika-i-ikt/library/2019/09/11/konspekt-uroka-postroenie-chertezha-po-tryohmernoy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37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https://nsportal.ru/shkola/informatika-i-ikt/library/2012/12/07/7-klass-sistemy-kompyuternogo-chercheniya-cherchenie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38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https://nsportal.ru/shkola/informatika-i-ikt/library/2012/12/07/7-klass-sistemy-kompyuternogo-chercheniya-cherchenie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«Выполнение чертежа деталей из сортового проката»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39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https://nsportal.ru/shkola/informatika-i-ikt/library/2019/09/11/konspekt-uroka-</w:t>
              </w:r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lastRenderedPageBreak/>
                <w:t>postroenie-chertezha-po-tryohmernoy]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40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https://infourok.ru/prezentaciya-po-tehnologii-maketirovanie-tipy-maketov-7-klass-6372067.html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41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https://infourok.ru/prezentaciya-po-tehnologii-maketirovanie-tipy-maketov-7-klass-6372067.html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42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https://infourok.ru/prezentaciya-po-tehnologii-maketirovanie-tipy-maketov-7-klass-6372067.html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43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https://infourok.ru/prezentaciya-po-tehnologii-maketirovanie-tipy-maketov-7-klass-6372067.html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44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https://infourok.ru/urok-po-tehnologii-sozdanie-obemnyh-modelej-s-pomoshyu-kompyuternyh-programm-7-klass-6465935.htm</w:t>
              </w:r>
            </w:hyperlink>
          </w:p>
        </w:tc>
      </w:tr>
      <w:tr w:rsidR="005F696E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45" w:history="1">
              <w:r w:rsidR="005F696E">
                <w:rPr>
                  <w:rStyle w:val="ae"/>
                  <w:rFonts w:ascii="Times New Roman" w:hAnsi="Times New Roman"/>
                </w:rPr>
                <w:t>https://ppt-online.org/1289117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развёртки в программе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46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https://infourok.ru/urok-po-tehnologii-sozdanie-obemnyh-modelej-s-pomoshyu-kompyuternyh-programm-7-klass-6465935.htm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47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https://infourok.ru/urok-po-tehnologii-sozdanie-obemnyh-modelej-s-pomoshyu-kompyuternyh-programm-7-klass-6465935.htm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48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https://infourok.ru/urok-po-tehnologii-sozdanie-obemnyh-modelej-s-pomoshyu-kompyuternyh-programm-7-klass-6465935.htm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49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https://infourok.ru/prezentaciya-po-tehnologii-maketirovanie-tipy-maketov-7-klass-6372067.htm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[</w:t>
            </w:r>
            <w:hyperlink r:id="rId50" w:history="1">
              <w:r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https://infourok.ru/prezentaciya-po-tehnologii-maketirovanie-tipy-maketov-7-klass-6372067.html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ttps://infourok.ru/prezentaciya-po-tehnologii-maketirovanie-tipy-maketov-7-klass-6372067.htm</w:t>
            </w:r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ttps://infourok.ru/prezentaciya-k-uroku-tehnologii-v-7-klasse-na-temu-konstrukcionnye-materialy-5156193.htm</w:t>
            </w:r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ttps://infourok.ru/prezentaciya-k-uroku-tehnologii-v-7-klasse-na-temu-konstrukcionnye-materialy-5156193.htm</w:t>
            </w:r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51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https://uchitelya.com/tehnologiya/164419-prezentaciya-obrabotka-drevesiny-7-klass.html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52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https://infourok.ru/prezentaciya-k-uroku-tehnologii-v-7-klasse-na-temu-konstrukcionnye-materialy-5156193.htm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53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https://infourok.ru/prezentaciya-obrabotka-metallov-7-klass-6268872.htm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54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https://infourok.ru/prezentaciya-k-uroku-tehnologii-v-7-klasse-na-temu-konstrukcionnye-materialy-5156193.htm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55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https://resh.edu.ru/subject/lesson/7089/start/258025/]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56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https://resh.edu.ru/subject/lesson/7089/start/258025/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57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https://resh.edu.ru/subject/lesson/7089/start/258025/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58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https://infourok.ru/prezentaciya-k-uroku-tehnologii-v-7-klasse-na-temu-konstrukcionnye-materialy-5156193.htm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59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https://infourok.ru/prezentaciya-po-tehnologii-na-temu-sozdanie-izdeliy-iz-konstrukcionnih-i-podelochnih-materialov-izgotovlenie-podelok-iz-shpagata-2864470.html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60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https://infourok.ru/prezentaciya-po-tehnologii-na-temu-sozdanie-izdeliy-iz-konstrukcionnih-i-podelochnih-materialov-izgotovlenie-podelok-iz-shpagata-2864470.htm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61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https://infourok.ru/prezentaciya-po-tehnologii-na-temu-sozdanie-izdeliy-iz-konstrukcionnih-i-podelochnih-materialov-izgotovlenie-podelok-iz-shpagata-2864470.htm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62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https://infourok.ru/prezentaciya-po-tehnologii-na-temu-sozdanie-izdeliy-iz-konstrukcionnih-i-podelochnih-materialov-izgotovlenie-podelok-iz-shpagata-2864470.htm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63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https://infourok.ru/urok-prezentaciya-po-tehnologii-riba-i-moreprodukti-klass-877755.html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64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https://infourok.ru/prezentaciya-vidi-teplovoy-obrabotki-produktov-796476.htm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65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https://multiurok.ru/files/prezentatsiia-miaso-zhivotnykh-miaso-ptitsy-v-pita.html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66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https://infourok.ru/prezentaciya-k-uroku-tehnologiya-obrabotki-pishevyh-produktov-zapusk-proekta-obed-dlya-vsej-semi-5859126.htm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[</w:t>
            </w:r>
            <w:hyperlink r:id="rId67" w:history="1">
              <w:r w:rsidRPr="005F696E">
                <w:rPr>
                  <w:rStyle w:val="ae"/>
                  <w:rFonts w:ascii="Times New Roman" w:hAnsi="Times New Roman"/>
                  <w:lang w:val="en-US"/>
                </w:rPr>
                <w:t>https://oc-uspeh.ru/infoc/professiya-tehnolog-obshhestvennogo-pitaniya/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68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https://infourok.ru/prezentaciya-k-uroku-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69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https://infourok.ru/prezentaciya-po-tehnologii-v-mire-robototehniki-5-klass-6127969.htm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ttps://infourok.ru/urok-na-temu-robototehnika-i-sreda-konstruirovaniya-7-klass-4288175.htm</w:t>
            </w:r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70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https://infourok.ru/urok-na-temu-robototehnika-i-sreda-konstruirovaniya-7-klass-4288175.html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71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https://xn----7sbbfb7a7aej.xn--p1ai/technology_gloz_06/technology_gloz_06_53.html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цепочки команд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72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https://xn----7sbbfb7a7aej.xn--p1ai/technology_gloz_06/technology_gloz_06_53.html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73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https://xn----7sbbfb7a7aej.xn--p1ai/technology_gloz_06/technology_gloz_06_53.html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74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https://nsportal.ru/ap/library/nauchno-tekhnicheskoe-tvorchestvo/2022/05/11/sozdanie-golosovogo-pomoshchnika-genus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75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https://myrobot.ru/logo/performer_robot_commands.php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76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https://infourok.ru/prezentaciya-po-robototehnike-na-tema-distancionnoe-upravlenie-robotom-cherez-bluetoot-2263553.htm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 w:rsidRPr="005F696E">
              <w:rPr>
                <w:rFonts w:ascii="Times New Roman" w:hAnsi="Times New Roman"/>
                <w:color w:val="000000"/>
                <w:sz w:val="24"/>
                <w:lang w:val="en-US"/>
              </w:rPr>
              <w:t>ttps://resh.edu.ru/subject/lesson/1107/</w:t>
            </w:r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77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https://robotportal.ru/zanimatelnaya-robototehnika/vidy-robotov]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78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https://infourok.ru/prezentaciya-na-temu-robototehnika-sistemy-avtomaticheskogo-upravleniya-ustrojstv-programmirovanie-raboty-ustrojstv-fgos-7-klass-4588160.htm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79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https://infourok.ru/prezentaciya-na-temu-robototehnika-sistemy-avtomaticheskogo-upravleniya-ustrojstv-programmirovanie-raboty-ustrojstv-fgos-7-klass-4588160.htm</w:t>
              </w:r>
            </w:hyperlink>
          </w:p>
        </w:tc>
      </w:tr>
      <w:tr w:rsidR="005F696E" w:rsidRPr="00251D19" w:rsidTr="00A044BD">
        <w:trPr>
          <w:trHeight w:val="144"/>
        </w:trPr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251D19">
            <w:pPr>
              <w:spacing w:after="0" w:line="276" w:lineRule="auto"/>
              <w:ind w:left="135"/>
              <w:rPr>
                <w:lang w:val="en-US"/>
              </w:rPr>
            </w:pPr>
            <w:hyperlink r:id="rId80" w:history="1">
              <w:r w:rsidR="005F696E" w:rsidRPr="005F696E">
                <w:rPr>
                  <w:rStyle w:val="ae"/>
                  <w:rFonts w:ascii="Times New Roman" w:hAnsi="Times New Roman"/>
                  <w:lang w:val="en-US"/>
                </w:rPr>
                <w:t>https://multiurok.ru/index.php/files/elektronnyi-proekt-po-robototekhnike.html?reg=ok</w:t>
              </w:r>
            </w:hyperlink>
          </w:p>
        </w:tc>
      </w:tr>
      <w:tr w:rsidR="005F696E" w:rsidTr="00A044B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96E" w:rsidRDefault="005F696E" w:rsidP="00A044B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044BD"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F696E" w:rsidRDefault="005F696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F696E" w:rsidRDefault="005F696E" w:rsidP="005F696E">
      <w:pPr>
        <w:spacing w:after="0"/>
        <w:sectPr w:rsidR="005F696E" w:rsidSect="0097169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71691" w:rsidRDefault="00971691" w:rsidP="00971691">
      <w:pPr>
        <w:spacing w:after="0"/>
        <w:ind w:left="120"/>
      </w:pPr>
      <w:bookmarkStart w:id="13" w:name="block-1707581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  УЧЕБНО-МЕТОДИЧЕСКОЕ ОБЕСПЕЧЕНИЕ ОБРАЗОВАТЕЛЬНОГО ПРОЦЕССА</w:t>
      </w:r>
    </w:p>
    <w:p w:rsidR="00971691" w:rsidRDefault="00971691" w:rsidP="009716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1691" w:rsidRDefault="00971691" w:rsidP="0097169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Start w:id="14" w:name="c2456d26-5ad2-4e93-8d8c-b15ce610194e"/>
      <w:bookmarkEnd w:id="14"/>
    </w:p>
    <w:p w:rsidR="00971691" w:rsidRDefault="00971691" w:rsidP="00971691">
      <w:pPr>
        <w:spacing w:after="0"/>
        <w:ind w:left="120"/>
      </w:pPr>
    </w:p>
    <w:p w:rsidR="00971691" w:rsidRDefault="00971691" w:rsidP="009716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МЕТОДИЧЕСКИЕ МАТЕРИАЛЫ ДЛЯ УЧИТЕЛЯ</w:t>
      </w:r>
    </w:p>
    <w:p w:rsidR="00971691" w:rsidRDefault="00971691" w:rsidP="0097169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 xml:space="preserve"> Тематическое и поурочное планирование по технологии 5-9 классы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Технология: 7 класс: Методическое пособие к учебнику Е. С. Глозман, О. А. Кожина, Ю. Л. Хотунцев и др. — «Технология, 7 класс» /Е.С. Глозман, Е.Н. Кудакова. — Москва: Просвещение, 2023.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Воронин И., Воронина В. Программирование для детей. От основ к созда-нию роботов. – СПб: Питер, 2018 </w:t>
      </w:r>
      <w:r>
        <w:rPr>
          <w:sz w:val="28"/>
        </w:rPr>
        <w:br/>
      </w:r>
      <w:bookmarkStart w:id="15" w:name="bb79c701-a50b-4369-a44e-ca027f95a753"/>
      <w:bookmarkEnd w:id="15"/>
    </w:p>
    <w:p w:rsidR="00971691" w:rsidRDefault="00971691" w:rsidP="00971691">
      <w:pPr>
        <w:spacing w:after="0"/>
        <w:ind w:left="120"/>
      </w:pPr>
    </w:p>
    <w:p w:rsidR="00971691" w:rsidRDefault="00971691" w:rsidP="00971691">
      <w:pPr>
        <w:spacing w:after="0" w:line="276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НТЕРНЕТ</w:t>
      </w:r>
    </w:p>
    <w:p w:rsidR="00971691" w:rsidRDefault="00971691" w:rsidP="0097169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https://infourok.ru/kontrolnaya-rabota-po-tehnologii-po-razdelu-tehnologiya-proizvodstva-i-obrabotki-pishevyh-produktov-7-klass-5519359.html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https://videouroki.net/tests/sposoby-tieplovoi-obrabotki-pishchievykh-produktov.html</w:t>
      </w:r>
      <w:r>
        <w:rPr>
          <w:sz w:val="28"/>
        </w:rPr>
        <w:br/>
      </w:r>
      <w:bookmarkStart w:id="16" w:name="147225a6-2265-4e40-aff2-4e80b92752f1"/>
      <w:bookmarkEnd w:id="16"/>
    </w:p>
    <w:p w:rsidR="005F696E" w:rsidRDefault="005F696E"/>
    <w:p w:rsidR="005F696E" w:rsidRPr="00CD5CDD" w:rsidRDefault="005F696E"/>
    <w:sectPr w:rsidR="005F696E" w:rsidRPr="00CD5CDD" w:rsidSect="00F1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F7" w:rsidRDefault="001604F7" w:rsidP="00CD5CDD">
      <w:pPr>
        <w:spacing w:after="0" w:line="240" w:lineRule="auto"/>
      </w:pPr>
      <w:r>
        <w:separator/>
      </w:r>
    </w:p>
  </w:endnote>
  <w:endnote w:type="continuationSeparator" w:id="0">
    <w:p w:rsidR="001604F7" w:rsidRDefault="001604F7" w:rsidP="00CD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F7" w:rsidRDefault="001604F7" w:rsidP="00CD5CDD">
      <w:pPr>
        <w:spacing w:after="0" w:line="240" w:lineRule="auto"/>
      </w:pPr>
      <w:r>
        <w:separator/>
      </w:r>
    </w:p>
  </w:footnote>
  <w:footnote w:type="continuationSeparator" w:id="0">
    <w:p w:rsidR="001604F7" w:rsidRDefault="001604F7" w:rsidP="00CD5CDD">
      <w:pPr>
        <w:spacing w:after="0" w:line="240" w:lineRule="auto"/>
      </w:pPr>
      <w:r>
        <w:continuationSeparator/>
      </w:r>
    </w:p>
  </w:footnote>
  <w:footnote w:id="1">
    <w:p w:rsidR="002209E4" w:rsidRPr="00E537D8" w:rsidRDefault="002209E4" w:rsidP="00CD5CDD">
      <w:pPr>
        <w:pStyle w:val="a6"/>
        <w:jc w:val="both"/>
      </w:pPr>
      <w:r>
        <w:rPr>
          <w:rStyle w:val="a5"/>
        </w:rPr>
        <w:footnoteRef/>
      </w:r>
      <w:r>
        <w:t xml:space="preserve">) </w:t>
      </w:r>
    </w:p>
  </w:footnote>
  <w:footnote w:id="2">
    <w:p w:rsidR="002209E4" w:rsidRPr="00830000" w:rsidRDefault="002209E4" w:rsidP="00CD5CDD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6B267B">
        <w:t>На уроках проводится специальная работа над пониманием, применением в самостоятельной речи, восприятием (слухозрительно и /или на слух с уч</w:t>
      </w:r>
      <w:r>
        <w:t>ё</w:t>
      </w:r>
      <w:r w:rsidRPr="006B267B">
        <w:t>том уровня слухоречевого развития обучающихся) и достаточно внятным и естественным воспроизведением тематической и терминологической лексики, а также лексики по организации учебной деятельности обучающихся на уроке. Часть данного речевого материала, уже знакомого обучающимся, может</w:t>
      </w:r>
      <w:r>
        <w:t xml:space="preserve"> отрабатываться на коррекционно-</w:t>
      </w:r>
      <w:r w:rsidRPr="006B267B">
        <w:t xml:space="preserve">развивающих </w:t>
      </w:r>
      <w:r>
        <w:t>курсах</w:t>
      </w:r>
      <w:r w:rsidRPr="006B267B">
        <w:t xml:space="preserve"> «Развитие восприятия и воспроизведения устной речи» при совместном планировании работы учителем</w:t>
      </w:r>
      <w:r>
        <w:t>-</w:t>
      </w:r>
      <w:r w:rsidRPr="006B267B">
        <w:t>предметником и учителем</w:t>
      </w:r>
      <w:r>
        <w:t>-</w:t>
      </w:r>
      <w:r w:rsidRPr="006B267B">
        <w:t xml:space="preserve">дефектологом (сурдопедагогом), </w:t>
      </w:r>
      <w:r>
        <w:t>реализующим</w:t>
      </w:r>
      <w:r w:rsidRPr="006B267B">
        <w:t xml:space="preserve"> данные </w:t>
      </w:r>
      <w:r>
        <w:t>курсы</w:t>
      </w:r>
      <w:r w:rsidRPr="006B267B">
        <w:t>. На коррекционно</w:t>
      </w:r>
      <w:r>
        <w:t>-</w:t>
      </w:r>
      <w:r w:rsidRPr="006B267B">
        <w:t xml:space="preserve">развивающих </w:t>
      </w:r>
      <w:r>
        <w:t>курсах</w:t>
      </w:r>
      <w:r w:rsidRPr="006B267B">
        <w:t xml:space="preserve"> у обучающихся закрепляются умения восприятия </w:t>
      </w:r>
      <w:r>
        <w:t>(слухозрительно</w:t>
      </w:r>
      <w:r w:rsidRPr="006B267B">
        <w:t xml:space="preserve"> и /или на слух с уч</w:t>
      </w:r>
      <w:r>
        <w:t>ё</w:t>
      </w:r>
      <w:r w:rsidRPr="006B267B">
        <w:t>том уровня их слухоречевого развития) и достаточно внятного и естественного воспроизведе</w:t>
      </w:r>
      <w:r>
        <w:t>ния данного речевого материала.</w:t>
      </w:r>
    </w:p>
  </w:footnote>
  <w:footnote w:id="3">
    <w:p w:rsidR="002209E4" w:rsidRDefault="002209E4" w:rsidP="00CD5CDD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F919B9">
        <w:t>Работа по развитию восприятия и воспроизведения устной речи не должна нарушать естественного хода урока, проводится на этапах закрепления и повторения учебного материала; в ходе урока обеспечивается контроль за произношением обучающихся, побуждение к внятной и естественной речи с использованием принятых методических приемов работы, на каждом уроке предусматривается фонетическая зарядка, которая проводятся не более 3 -5 минут.</w:t>
      </w:r>
    </w:p>
  </w:footnote>
  <w:footnote w:id="4">
    <w:p w:rsidR="002209E4" w:rsidRPr="00830000" w:rsidRDefault="002209E4" w:rsidP="00CD5CDD">
      <w:pPr>
        <w:pStyle w:val="a6"/>
        <w:jc w:val="both"/>
      </w:pPr>
      <w:r>
        <w:rPr>
          <w:rStyle w:val="a5"/>
        </w:rPr>
        <w:footnoteRef/>
      </w:r>
      <w:r>
        <w:t xml:space="preserve"> Модули, включая их направленность и содержание, являются теми же, которые предусматриваются для освоения обучающимися, не имеющими нарушений слуха – в соответствии с ФГОС ООО.</w:t>
      </w:r>
    </w:p>
  </w:footnote>
  <w:footnote w:id="5">
    <w:p w:rsidR="002209E4" w:rsidRPr="00826CB1" w:rsidRDefault="002209E4" w:rsidP="00CD5CDD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826CB1">
        <w:t>Время на проведение данных проверок отмечается в календарных планах учителя</w:t>
      </w:r>
      <w:r>
        <w:t>-</w:t>
      </w:r>
      <w:r w:rsidRPr="00826CB1">
        <w:t>дефектолога (</w:t>
      </w:r>
      <w:r w:rsidRPr="008F13FA">
        <w:t xml:space="preserve">сурдопедагога), реализующего </w:t>
      </w:r>
      <w:r w:rsidRPr="00131E55">
        <w:t xml:space="preserve">коррекционно-развивающий курс </w:t>
      </w:r>
      <w:r w:rsidRPr="00826CB1">
        <w:t>«Развитие восприятия</w:t>
      </w:r>
      <w:r>
        <w:t xml:space="preserve"> и воспроизведения устной речи».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92F"/>
    <w:multiLevelType w:val="hybridMultilevel"/>
    <w:tmpl w:val="A678D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3943B2"/>
    <w:multiLevelType w:val="hybridMultilevel"/>
    <w:tmpl w:val="B052D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D92C5D"/>
    <w:multiLevelType w:val="hybridMultilevel"/>
    <w:tmpl w:val="4DD44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145CA1"/>
    <w:multiLevelType w:val="hybridMultilevel"/>
    <w:tmpl w:val="A7EED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CDD"/>
    <w:rsid w:val="00081A73"/>
    <w:rsid w:val="00085772"/>
    <w:rsid w:val="001604F7"/>
    <w:rsid w:val="002209E4"/>
    <w:rsid w:val="00251D19"/>
    <w:rsid w:val="003C498E"/>
    <w:rsid w:val="00470489"/>
    <w:rsid w:val="004C2930"/>
    <w:rsid w:val="00525E48"/>
    <w:rsid w:val="00594D7A"/>
    <w:rsid w:val="005D33E8"/>
    <w:rsid w:val="005F696E"/>
    <w:rsid w:val="00637989"/>
    <w:rsid w:val="00674D5D"/>
    <w:rsid w:val="006D5778"/>
    <w:rsid w:val="00706321"/>
    <w:rsid w:val="00854540"/>
    <w:rsid w:val="0097138E"/>
    <w:rsid w:val="00971691"/>
    <w:rsid w:val="00995EC3"/>
    <w:rsid w:val="009D277E"/>
    <w:rsid w:val="00A044BD"/>
    <w:rsid w:val="00A3279F"/>
    <w:rsid w:val="00AC6254"/>
    <w:rsid w:val="00B073E4"/>
    <w:rsid w:val="00C36D7C"/>
    <w:rsid w:val="00CD5C44"/>
    <w:rsid w:val="00CD5CDD"/>
    <w:rsid w:val="00D8084A"/>
    <w:rsid w:val="00DA0549"/>
    <w:rsid w:val="00DA0926"/>
    <w:rsid w:val="00E23C6C"/>
    <w:rsid w:val="00E76492"/>
    <w:rsid w:val="00F13578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576"/>
  <w15:docId w15:val="{975C5AAA-6438-4E21-868A-85B6CE9F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D5C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footnote reference"/>
    <w:uiPriority w:val="99"/>
    <w:rsid w:val="00CD5CDD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,Знак"/>
    <w:basedOn w:val="a"/>
    <w:link w:val="a7"/>
    <w:uiPriority w:val="99"/>
    <w:rsid w:val="00CD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6"/>
    <w:uiPriority w:val="99"/>
    <w:rsid w:val="00C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D5C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CD5CDD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CD5CDD"/>
    <w:pPr>
      <w:ind w:left="720"/>
      <w:contextualSpacing/>
    </w:pPr>
  </w:style>
  <w:style w:type="character" w:customStyle="1" w:styleId="aa">
    <w:name w:val="Нет"/>
    <w:rsid w:val="00CD5CDD"/>
  </w:style>
  <w:style w:type="character" w:customStyle="1" w:styleId="a9">
    <w:name w:val="Абзац списка Знак"/>
    <w:link w:val="a8"/>
    <w:uiPriority w:val="99"/>
    <w:qFormat/>
    <w:locked/>
    <w:rsid w:val="00CD5CDD"/>
  </w:style>
  <w:style w:type="character" w:customStyle="1" w:styleId="apple-converted-space">
    <w:name w:val="apple-converted-space"/>
    <w:basedOn w:val="a0"/>
    <w:rsid w:val="00CD5CDD"/>
  </w:style>
  <w:style w:type="character" w:styleId="ab">
    <w:name w:val="Strong"/>
    <w:basedOn w:val="a0"/>
    <w:qFormat/>
    <w:rsid w:val="00CD5CDD"/>
    <w:rPr>
      <w:b/>
      <w:bCs/>
    </w:rPr>
  </w:style>
  <w:style w:type="character" w:customStyle="1" w:styleId="c2">
    <w:name w:val="c2"/>
    <w:rsid w:val="00CD5CDD"/>
  </w:style>
  <w:style w:type="character" w:customStyle="1" w:styleId="c5">
    <w:name w:val="c5"/>
    <w:rsid w:val="00CD5CDD"/>
  </w:style>
  <w:style w:type="paragraph" w:styleId="ac">
    <w:name w:val="Body Text"/>
    <w:basedOn w:val="a"/>
    <w:link w:val="ad"/>
    <w:uiPriority w:val="1"/>
    <w:unhideWhenUsed/>
    <w:qFormat/>
    <w:rsid w:val="00CD5CDD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D5CDD"/>
  </w:style>
  <w:style w:type="character" w:styleId="ae">
    <w:name w:val="Hyperlink"/>
    <w:basedOn w:val="a0"/>
    <w:uiPriority w:val="99"/>
    <w:semiHidden/>
    <w:unhideWhenUsed/>
    <w:rsid w:val="005F6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sek.hse.ru/news/494926896.html" TargetMode="External"/><Relationship Id="rId21" Type="http://schemas.openxmlformats.org/officeDocument/2006/relationships/hyperlink" Target="https://infourok.ru/prezentaciya-po-robototehnike-na-tema-distancionnoe-upravlenie-robotom-cherez-bluetoot-2263553.htm" TargetMode="External"/><Relationship Id="rId42" Type="http://schemas.openxmlformats.org/officeDocument/2006/relationships/hyperlink" Target="https://infourok.ru/prezentaciya-po-tehnologii-maketirovanie-tipy-maketov-7-klass-6372067.html" TargetMode="External"/><Relationship Id="rId47" Type="http://schemas.openxmlformats.org/officeDocument/2006/relationships/hyperlink" Target="https://infourok.ru/urok-po-tehnologii-sozdanie-obemnyh-modelej-s-pomoshyu-kompyuternyh-programm-7-klass-6465935.htm" TargetMode="External"/><Relationship Id="rId63" Type="http://schemas.openxmlformats.org/officeDocument/2006/relationships/hyperlink" Target="https://infourok.ru/urok-prezentaciya-po-tehnologii-riba-i-moreprodukti-klass-877755.html" TargetMode="External"/><Relationship Id="rId68" Type="http://schemas.openxmlformats.org/officeDocument/2006/relationships/hyperlink" Target="https://infourok.ru/prezentaciya-k-uroku-" TargetMode="External"/><Relationship Id="rId16" Type="http://schemas.openxmlformats.org/officeDocument/2006/relationships/hyperlink" Target="https://infourok.ru/prezentaciya-k-uroku-tehnologiya-obrabotki-pishevyh-produktov-zapusk-proekta-obed-dlya-vsej-semi-5859126.htm" TargetMode="External"/><Relationship Id="rId11" Type="http://schemas.openxmlformats.org/officeDocument/2006/relationships/hyperlink" Target="https://grigjuli5.blogspot.com/2022/09/7-6.htm" TargetMode="External"/><Relationship Id="rId32" Type="http://schemas.openxmlformats.org/officeDocument/2006/relationships/hyperlink" Target="https://multiurok.ru/files/sovremennyi-transport-i-perspektivy-ego-razvitiia.html" TargetMode="External"/><Relationship Id="rId37" Type="http://schemas.openxmlformats.org/officeDocument/2006/relationships/hyperlink" Target="https://nsportal.ru/shkola/informatika-i-ikt/library/2012/12/07/7-klass-sistemy-kompyuternogo-chercheniya-cherchenie" TargetMode="External"/><Relationship Id="rId53" Type="http://schemas.openxmlformats.org/officeDocument/2006/relationships/hyperlink" Target="https://infourok.ru/prezentaciya-obrabotka-metallov-7-klass-6268872.htm" TargetMode="External"/><Relationship Id="rId58" Type="http://schemas.openxmlformats.org/officeDocument/2006/relationships/hyperlink" Target="https://infourok.ru/prezentaciya-k-uroku-tehnologii-v-7-klasse-na-temu-konstrukcionnye-materialy-5156193.htm" TargetMode="External"/><Relationship Id="rId74" Type="http://schemas.openxmlformats.org/officeDocument/2006/relationships/hyperlink" Target="https://nsportal.ru/ap/library/nauchno-tekhnicheskoe-tvorchestvo/2022/05/11/sozdanie-golosovogo-pomoshchnika-genus" TargetMode="External"/><Relationship Id="rId79" Type="http://schemas.openxmlformats.org/officeDocument/2006/relationships/hyperlink" Target="https://infourok.ru/prezentaciya-na-temu-robototehnika-sistemy-avtomaticheskogo-upravleniya-ustrojstv-programmirovanie-raboty-ustrojstv-fgos-7-klass-4588160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fourok.ru/prezentaciya-po-tehnologii-na-temu-sozdanie-izdeliy-iz-konstrukcionnih-i-podelochnih-materialov-izgotovlenie-podelok-iz-shpagata-2864470.htm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infourok.ru/prezentaciya-po-robototehnike-na-tema-distancionnoe-upravlenie-robotom-cherez-bluetoot-2263553.htm" TargetMode="External"/><Relationship Id="rId14" Type="http://schemas.openxmlformats.org/officeDocument/2006/relationships/hyperlink" Target="https://resh.edu.ru/subject/lesson/7089/start/258025/%5D" TargetMode="External"/><Relationship Id="rId22" Type="http://schemas.openxmlformats.org/officeDocument/2006/relationships/hyperlink" Target="https://multiurok.ru/index.php/files/elektronnyi-proekt-po-robototekhnike.html?reg=ok" TargetMode="External"/><Relationship Id="rId27" Type="http://schemas.openxmlformats.org/officeDocument/2006/relationships/hyperlink" Target="https://dzen.ru/a/ZNXkX6-uY3H_1JOu" TargetMode="External"/><Relationship Id="rId30" Type="http://schemas.openxmlformats.org/officeDocument/2006/relationships/hyperlink" Target="https://grigjuli5.blogspot.com/2022/09/7-6.htm" TargetMode="External"/><Relationship Id="rId35" Type="http://schemas.openxmlformats.org/officeDocument/2006/relationships/hyperlink" Target="https://nsportal.ru/shkola/informatika-i-ikt/library/2019/09/11/konspekt-uroka-postroenie-chertezha-po-tryohmernoy" TargetMode="External"/><Relationship Id="rId43" Type="http://schemas.openxmlformats.org/officeDocument/2006/relationships/hyperlink" Target="https://infourok.ru/prezentaciya-po-tehnologii-maketirovanie-tipy-maketov-7-klass-6372067.html" TargetMode="External"/><Relationship Id="rId48" Type="http://schemas.openxmlformats.org/officeDocument/2006/relationships/hyperlink" Target="https://infourok.ru/urok-po-tehnologii-sozdanie-obemnyh-modelej-s-pomoshyu-kompyuternyh-programm-7-klass-6465935.htm" TargetMode="External"/><Relationship Id="rId56" Type="http://schemas.openxmlformats.org/officeDocument/2006/relationships/hyperlink" Target="https://resh.edu.ru/subject/lesson/7089/start/258025/" TargetMode="External"/><Relationship Id="rId64" Type="http://schemas.openxmlformats.org/officeDocument/2006/relationships/hyperlink" Target="https://infourok.ru/prezentaciya-vidi-teplovoy-obrabotki-produktov-796476.htm" TargetMode="External"/><Relationship Id="rId69" Type="http://schemas.openxmlformats.org/officeDocument/2006/relationships/hyperlink" Target="https://infourok.ru/prezentaciya-po-tehnologii-v-mire-robototehniki-5-klass-6127969.htm" TargetMode="External"/><Relationship Id="rId77" Type="http://schemas.openxmlformats.org/officeDocument/2006/relationships/hyperlink" Target="https://robotportal.ru/zanimatelnaya-robototehnika/vidy-robotov%5D" TargetMode="External"/><Relationship Id="rId8" Type="http://schemas.openxmlformats.org/officeDocument/2006/relationships/hyperlink" Target="https://uchitelya.com/pedagogika/2367-proekt-primenenie-novyh-tehnologiy-dekorativno-prikladnogo-napravleniya-v-tvorcheskom-obedinenii-stilnye-shtuchki.html" TargetMode="External"/><Relationship Id="rId51" Type="http://schemas.openxmlformats.org/officeDocument/2006/relationships/hyperlink" Target="https://uchitelya.com/tehnologiya/164419-prezentaciya-obrabotka-drevesiny-7-klass.html" TargetMode="External"/><Relationship Id="rId72" Type="http://schemas.openxmlformats.org/officeDocument/2006/relationships/hyperlink" Target="https://xn----7sbbfb7a7aej.xn--p1ai/technology_gloz_06/technology_gloz_06_53.html" TargetMode="External"/><Relationship Id="rId80" Type="http://schemas.openxmlformats.org/officeDocument/2006/relationships/hyperlink" Target="https://multiurok.ru/index.php/files/elektronnyi-proekt-po-robototekhnike.html?reg=o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po-informatike-na-temu-sistemy-avtomatizirovannogo-proektirovaniya-sapr-4275322.html" TargetMode="External"/><Relationship Id="rId17" Type="http://schemas.openxmlformats.org/officeDocument/2006/relationships/hyperlink" Target="https://infourok.ru/prezentaciya-po-tehnologii-maketirovanie-tipy-maketov-7-klass-6372067.html" TargetMode="External"/><Relationship Id="rId25" Type="http://schemas.openxmlformats.org/officeDocument/2006/relationships/hyperlink" Target="https://dzen.ru/a/ZNXn965B_02BQqjy%5D" TargetMode="External"/><Relationship Id="rId33" Type="http://schemas.openxmlformats.org/officeDocument/2006/relationships/hyperlink" Target="https://infourok.ru/17-09-2021g-tehnologiya-7-klass-tema-uroka-konstruktorskaya-dokumentaciya-5360302.html" TargetMode="External"/><Relationship Id="rId38" Type="http://schemas.openxmlformats.org/officeDocument/2006/relationships/hyperlink" Target="https://nsportal.ru/shkola/informatika-i-ikt/library/2012/12/07/7-klass-sistemy-kompyuternogo-chercheniya-cherchenie" TargetMode="External"/><Relationship Id="rId46" Type="http://schemas.openxmlformats.org/officeDocument/2006/relationships/hyperlink" Target="https://infourok.ru/urok-po-tehnologii-sozdanie-obemnyh-modelej-s-pomoshyu-kompyuternyh-programm-7-klass-6465935.htm" TargetMode="External"/><Relationship Id="rId59" Type="http://schemas.openxmlformats.org/officeDocument/2006/relationships/hyperlink" Target="https://infourok.ru/prezentaciya-po-tehnologii-na-temu-sozdanie-izdeliy-iz-konstrukcionnih-i-podelochnih-materialov-izgotovlenie-podelok-iz-shpagata-2864470.html" TargetMode="External"/><Relationship Id="rId67" Type="http://schemas.openxmlformats.org/officeDocument/2006/relationships/hyperlink" Target="https://oc-uspeh.ru/infoc/professiya-tehnolog-obshhestvennogo-pitaniya/" TargetMode="External"/><Relationship Id="rId20" Type="http://schemas.openxmlformats.org/officeDocument/2006/relationships/hyperlink" Target="https://infourok.ru/prezentaciya-po-robototehnike-na-tema-distancionnoe-upravlenie-robotom-cherez-bluetoot-2263553.htm" TargetMode="External"/><Relationship Id="rId41" Type="http://schemas.openxmlformats.org/officeDocument/2006/relationships/hyperlink" Target="https://infourok.ru/prezentaciya-po-tehnologii-maketirovanie-tipy-maketov-7-klass-6372067.html" TargetMode="External"/><Relationship Id="rId54" Type="http://schemas.openxmlformats.org/officeDocument/2006/relationships/hyperlink" Target="https://infourok.ru/prezentaciya-k-uroku-tehnologii-v-7-klasse-na-temu-konstrukcionnye-materialy-5156193.htm" TargetMode="External"/><Relationship Id="rId62" Type="http://schemas.openxmlformats.org/officeDocument/2006/relationships/hyperlink" Target="https://infourok.ru/prezentaciya-po-tehnologii-na-temu-sozdanie-izdeliy-iz-konstrukcionnih-i-podelochnih-materialov-izgotovlenie-podelok-iz-shpagata-2864470.htm" TargetMode="External"/><Relationship Id="rId70" Type="http://schemas.openxmlformats.org/officeDocument/2006/relationships/hyperlink" Target="https://infourok.ru/urok-na-temu-robototehnika-i-sreda-konstruirovaniya-7-klass-4288175.html" TargetMode="External"/><Relationship Id="rId75" Type="http://schemas.openxmlformats.org/officeDocument/2006/relationships/hyperlink" Target="https://myrobot.ru/logo/performer_robot_command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7089/start/258025/%5D" TargetMode="External"/><Relationship Id="rId23" Type="http://schemas.openxmlformats.org/officeDocument/2006/relationships/hyperlink" Target="https://infourok.ru/prezentaciya-po-tehnologii-na-temu-sozdanie-izdeliy-iz-konstrukcionnih-i-podelochnih-materialov-izgotovlenie-podelok-iz-shpagata-2864470.html" TargetMode="External"/><Relationship Id="rId28" Type="http://schemas.openxmlformats.org/officeDocument/2006/relationships/hyperlink" Target="https://magazine.neftegaz.ru/articles/pererabotka/504745-kompozity-21-veka-vozmozhnosti-i-realnost" TargetMode="External"/><Relationship Id="rId36" Type="http://schemas.openxmlformats.org/officeDocument/2006/relationships/hyperlink" Target="https://nsportal.ru/shkola/informatika-i-ikt/library/2019/09/11/konspekt-uroka-postroenie-chertezha-po-tryohmernoy" TargetMode="External"/><Relationship Id="rId49" Type="http://schemas.openxmlformats.org/officeDocument/2006/relationships/hyperlink" Target="https://infourok.ru/prezentaciya-po-tehnologii-maketirovanie-tipy-maketov-7-klass-6372067.htm" TargetMode="External"/><Relationship Id="rId57" Type="http://schemas.openxmlformats.org/officeDocument/2006/relationships/hyperlink" Target="https://resh.edu.ru/subject/lesson/7089/start/258025/" TargetMode="External"/><Relationship Id="rId10" Type="http://schemas.openxmlformats.org/officeDocument/2006/relationships/hyperlink" Target="https://magazine.neftegaz.ru/articles/pererabotka/504745-kompozity-21-veka-vozmozhnosti-i-realnost" TargetMode="External"/><Relationship Id="rId31" Type="http://schemas.openxmlformats.org/officeDocument/2006/relationships/hyperlink" Target="https://infourok.ru/17-09-2021g-tehnologiya-7-klass-tema-uroka-konstruktorskaya-dokumentaciya-5360302.html" TargetMode="External"/><Relationship Id="rId44" Type="http://schemas.openxmlformats.org/officeDocument/2006/relationships/hyperlink" Target="https://infourok.ru/urok-po-tehnologii-sozdanie-obemnyh-modelej-s-pomoshyu-kompyuternyh-programm-7-klass-6465935.htm" TargetMode="External"/><Relationship Id="rId52" Type="http://schemas.openxmlformats.org/officeDocument/2006/relationships/hyperlink" Target="https://infourok.ru/prezentaciya-k-uroku-tehnologii-v-7-klasse-na-temu-konstrukcionnye-materialy-5156193.htm" TargetMode="External"/><Relationship Id="rId60" Type="http://schemas.openxmlformats.org/officeDocument/2006/relationships/hyperlink" Target="https://infourok.ru/prezentaciya-po-tehnologii-na-temu-sozdanie-izdeliy-iz-konstrukcionnih-i-podelochnih-materialov-izgotovlenie-podelok-iz-shpagata-2864470.htm" TargetMode="External"/><Relationship Id="rId65" Type="http://schemas.openxmlformats.org/officeDocument/2006/relationships/hyperlink" Target="https://multiurok.ru/files/prezentatsiia-miaso-zhivotnykh-miaso-ptitsy-v-pita.html" TargetMode="External"/><Relationship Id="rId73" Type="http://schemas.openxmlformats.org/officeDocument/2006/relationships/hyperlink" Target="https://xn----7sbbfb7a7aej.xn--p1ai/technology_gloz_06/technology_gloz_06_53.html" TargetMode="External"/><Relationship Id="rId78" Type="http://schemas.openxmlformats.org/officeDocument/2006/relationships/hyperlink" Target="https://infourok.ru/prezentaciya-na-temu-robototehnika-sistemy-avtomaticheskogo-upravleniya-ustrojstv-programmirovanie-raboty-ustrojstv-fgos-7-klass-4588160.ht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zen.ru/a/ZNXn965B_02BQqjy%5D" TargetMode="External"/><Relationship Id="rId13" Type="http://schemas.openxmlformats.org/officeDocument/2006/relationships/hyperlink" Target="https://magazine.neftegaz.ru/articles/pererabotka/504745-kompozity-21-veka-vozmozhnosti-i-realnost" TargetMode="External"/><Relationship Id="rId18" Type="http://schemas.openxmlformats.org/officeDocument/2006/relationships/hyperlink" Target="https://infourok.ru/prezentaciya-po-tehnologii-maketirovanie-tipy-maketov-7-klass-6372067.html" TargetMode="External"/><Relationship Id="rId39" Type="http://schemas.openxmlformats.org/officeDocument/2006/relationships/hyperlink" Target="https://nsportal.ru/shkola/informatika-i-ikt/library/2019/09/11/konspekt-uroka-postroenie-chertezha-po-tryohmernoy%5D" TargetMode="External"/><Relationship Id="rId34" Type="http://schemas.openxmlformats.org/officeDocument/2006/relationships/hyperlink" Target="https://infourok.ru/prezentaciya-po-informatike-na-temu-sistemy-avtomatizirovannogo-proektirovaniya-sapr-4275322.html" TargetMode="External"/><Relationship Id="rId50" Type="http://schemas.openxmlformats.org/officeDocument/2006/relationships/hyperlink" Target="https://infourok.ru/prezentaciya-po-tehnologii-maketirovanie-tipy-maketov-7-klass-6372067.html" TargetMode="External"/><Relationship Id="rId55" Type="http://schemas.openxmlformats.org/officeDocument/2006/relationships/hyperlink" Target="https://resh.edu.ru/subject/lesson/7089/start/258025/%5D" TargetMode="External"/><Relationship Id="rId76" Type="http://schemas.openxmlformats.org/officeDocument/2006/relationships/hyperlink" Target="https://infourok.ru/prezentaciya-po-robototehnike-na-tema-distancionnoe-upravlenie-robotom-cherez-bluetoot-2263553.htm" TargetMode="External"/><Relationship Id="rId7" Type="http://schemas.openxmlformats.org/officeDocument/2006/relationships/hyperlink" Target="https://infourok.ru/prezentaciya-po-tehnologii-na-temu-sozdanie-izdeliy-iz-konstrukcionnih-i-podelochnih-materialov-izgotovlenie-podelok-iz-shpagata-2864470.html" TargetMode="External"/><Relationship Id="rId71" Type="http://schemas.openxmlformats.org/officeDocument/2006/relationships/hyperlink" Target="https://xn----7sbbfb7a7aej.xn--p1ai/technology_gloz_06/technology_gloz_06_5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gazine.neftegaz.ru/articles/pererabotka/504745-kompozity-21-veka-vozmozhnosti-i-realnost" TargetMode="External"/><Relationship Id="rId24" Type="http://schemas.openxmlformats.org/officeDocument/2006/relationships/hyperlink" Target="https://uchitelya.com/pedagogika/2367-proekt-primenenie-novyh-tehnologiy-dekorativno-prikladnogo-napravleniya-v-tvorcheskom-obedinenii-stilnye-shtuchki.html" TargetMode="External"/><Relationship Id="rId40" Type="http://schemas.openxmlformats.org/officeDocument/2006/relationships/hyperlink" Target="https://infourok.ru/prezentaciya-po-tehnologii-maketirovanie-tipy-maketov-7-klass-6372067.html" TargetMode="External"/><Relationship Id="rId45" Type="http://schemas.openxmlformats.org/officeDocument/2006/relationships/hyperlink" Target="https://ppt-online.org/1289117" TargetMode="External"/><Relationship Id="rId66" Type="http://schemas.openxmlformats.org/officeDocument/2006/relationships/hyperlink" Target="https://infourok.ru/prezentaciya-k-uroku-tehnologiya-obrabotki-pishevyh-produktov-zapusk-proekta-obed-dlya-vsej-semi-585912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8458</Words>
  <Characters>48216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MSI531</cp:lastModifiedBy>
  <cp:revision>17</cp:revision>
  <dcterms:created xsi:type="dcterms:W3CDTF">2023-09-29T09:33:00Z</dcterms:created>
  <dcterms:modified xsi:type="dcterms:W3CDTF">2023-10-05T08:13:00Z</dcterms:modified>
</cp:coreProperties>
</file>