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B85" w:rsidRPr="00800BC9" w:rsidRDefault="00621B85" w:rsidP="00621B85">
      <w:pPr>
        <w:spacing w:after="0" w:line="408" w:lineRule="auto"/>
        <w:ind w:left="120"/>
        <w:jc w:val="center"/>
        <w:rPr>
          <w:lang w:val="ru-RU"/>
        </w:rPr>
      </w:pPr>
      <w:r w:rsidRPr="00800BC9">
        <w:rPr>
          <w:rFonts w:ascii="Times New Roman" w:hAnsi="Times New Roman"/>
          <w:b/>
          <w:color w:val="000000"/>
          <w:sz w:val="28"/>
          <w:lang w:val="ru-RU"/>
        </w:rPr>
        <w:t>МИНИСТЕРСТВО ПРОСВЕЩЕНИЯ РОССИЙСКОЙ ФЕДЕРАЦИИ</w:t>
      </w:r>
    </w:p>
    <w:p w:rsidR="00621B85" w:rsidRPr="00800BC9" w:rsidRDefault="00621B85" w:rsidP="00621B85">
      <w:pPr>
        <w:spacing w:after="0" w:line="408" w:lineRule="auto"/>
        <w:ind w:left="120"/>
        <w:jc w:val="center"/>
        <w:rPr>
          <w:lang w:val="ru-RU"/>
        </w:rPr>
      </w:pPr>
      <w:r w:rsidRPr="00800BC9">
        <w:rPr>
          <w:rFonts w:ascii="Times New Roman" w:hAnsi="Times New Roman"/>
          <w:b/>
          <w:color w:val="000000"/>
          <w:sz w:val="28"/>
          <w:lang w:val="ru-RU"/>
        </w:rPr>
        <w:t>‌</w:t>
      </w:r>
      <w:bookmarkStart w:id="0" w:name="c6077dab-9925-4774-bff8-633c408d96f7"/>
      <w:r w:rsidRPr="00800BC9">
        <w:rPr>
          <w:rFonts w:ascii="Times New Roman" w:hAnsi="Times New Roman"/>
          <w:b/>
          <w:color w:val="000000"/>
          <w:sz w:val="28"/>
          <w:lang w:val="ru-RU"/>
        </w:rPr>
        <w:t xml:space="preserve">Министерство образования Республики Мордовия </w:t>
      </w:r>
      <w:bookmarkEnd w:id="0"/>
      <w:r w:rsidRPr="00800BC9">
        <w:rPr>
          <w:rFonts w:ascii="Times New Roman" w:hAnsi="Times New Roman"/>
          <w:b/>
          <w:color w:val="000000"/>
          <w:sz w:val="28"/>
          <w:lang w:val="ru-RU"/>
        </w:rPr>
        <w:t xml:space="preserve">‌‌ </w:t>
      </w:r>
    </w:p>
    <w:p w:rsidR="00621B85" w:rsidRPr="00800BC9" w:rsidRDefault="00621B85" w:rsidP="00621B85">
      <w:pPr>
        <w:spacing w:after="0" w:line="408" w:lineRule="auto"/>
        <w:ind w:left="120"/>
        <w:jc w:val="center"/>
        <w:rPr>
          <w:lang w:val="ru-RU"/>
        </w:rPr>
      </w:pPr>
      <w:r w:rsidRPr="00800BC9">
        <w:rPr>
          <w:rFonts w:ascii="Times New Roman" w:hAnsi="Times New Roman"/>
          <w:b/>
          <w:color w:val="000000"/>
          <w:sz w:val="28"/>
          <w:lang w:val="ru-RU"/>
        </w:rPr>
        <w:t>‌</w:t>
      </w:r>
      <w:bookmarkStart w:id="1" w:name="788ae511-f951-4a39-a96d-32e07689f645"/>
      <w:r w:rsidRPr="00800BC9">
        <w:rPr>
          <w:rFonts w:ascii="Times New Roman" w:hAnsi="Times New Roman"/>
          <w:b/>
          <w:color w:val="000000"/>
          <w:sz w:val="28"/>
          <w:lang w:val="ru-RU"/>
        </w:rPr>
        <w:t>Администрация городского округа Саранск</w:t>
      </w:r>
      <w:bookmarkEnd w:id="1"/>
      <w:r w:rsidRPr="00800BC9">
        <w:rPr>
          <w:rFonts w:ascii="Times New Roman" w:hAnsi="Times New Roman"/>
          <w:b/>
          <w:color w:val="000000"/>
          <w:sz w:val="28"/>
          <w:lang w:val="ru-RU"/>
        </w:rPr>
        <w:t>‌</w:t>
      </w:r>
      <w:r w:rsidRPr="00800BC9">
        <w:rPr>
          <w:rFonts w:ascii="Times New Roman" w:hAnsi="Times New Roman"/>
          <w:color w:val="000000"/>
          <w:sz w:val="28"/>
          <w:lang w:val="ru-RU"/>
        </w:rPr>
        <w:t>​</w:t>
      </w:r>
    </w:p>
    <w:p w:rsidR="00621B85" w:rsidRPr="00800BC9" w:rsidRDefault="00621B85" w:rsidP="00621B85">
      <w:pPr>
        <w:spacing w:after="0" w:line="408" w:lineRule="auto"/>
        <w:ind w:left="120"/>
        <w:jc w:val="center"/>
        <w:rPr>
          <w:lang w:val="ru-RU"/>
        </w:rPr>
      </w:pPr>
      <w:r w:rsidRPr="00800BC9">
        <w:rPr>
          <w:rFonts w:ascii="Times New Roman" w:hAnsi="Times New Roman"/>
          <w:b/>
          <w:color w:val="000000"/>
          <w:sz w:val="28"/>
          <w:lang w:val="ru-RU"/>
        </w:rPr>
        <w:t>МОУ "Средняя школа № 27"</w:t>
      </w:r>
    </w:p>
    <w:p w:rsidR="00621B85" w:rsidRPr="00800BC9" w:rsidRDefault="00621B85" w:rsidP="00621B85">
      <w:pPr>
        <w:spacing w:after="0"/>
        <w:ind w:left="120"/>
        <w:rPr>
          <w:lang w:val="ru-RU"/>
        </w:rPr>
      </w:pPr>
    </w:p>
    <w:p w:rsidR="00621B85" w:rsidRPr="00800BC9" w:rsidRDefault="00621B85" w:rsidP="00621B85">
      <w:pPr>
        <w:spacing w:after="0"/>
        <w:ind w:left="120"/>
        <w:rPr>
          <w:lang w:val="ru-RU"/>
        </w:rPr>
      </w:pPr>
    </w:p>
    <w:tbl>
      <w:tblPr>
        <w:tblW w:w="0" w:type="auto"/>
        <w:tblLook w:val="04A0"/>
      </w:tblPr>
      <w:tblGrid>
        <w:gridCol w:w="3114"/>
        <w:gridCol w:w="3115"/>
        <w:gridCol w:w="3115"/>
      </w:tblGrid>
      <w:tr w:rsidR="00621B85" w:rsidRPr="004F2C50" w:rsidTr="00261D2E">
        <w:tc>
          <w:tcPr>
            <w:tcW w:w="3114" w:type="dxa"/>
          </w:tcPr>
          <w:p w:rsidR="00621B85" w:rsidRPr="0040209D" w:rsidRDefault="00621B85" w:rsidP="00261D2E">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621B85" w:rsidRPr="008944ED" w:rsidRDefault="00621B85" w:rsidP="00261D2E">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w:t>
            </w:r>
          </w:p>
          <w:p w:rsidR="00621B85" w:rsidRDefault="00621B85" w:rsidP="00261D2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21B85" w:rsidRPr="008944ED" w:rsidRDefault="00621B85" w:rsidP="00261D2E">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Елдина Ю.Н.</w:t>
            </w:r>
          </w:p>
          <w:p w:rsidR="00621B85" w:rsidRDefault="00621B85" w:rsidP="00261D2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w:t>
            </w:r>
            <w:r w:rsidRPr="00344265">
              <w:rPr>
                <w:rFonts w:ascii="Times New Roman" w:eastAsia="Times New Roman" w:hAnsi="Times New Roman"/>
                <w:color w:val="000000"/>
                <w:sz w:val="24"/>
                <w:szCs w:val="24"/>
                <w:lang w:val="ru-RU"/>
              </w:rPr>
              <w:t xml:space="preserve"> №1</w:t>
            </w:r>
            <w:r>
              <w:rPr>
                <w:rFonts w:ascii="Times New Roman" w:eastAsia="Times New Roman" w:hAnsi="Times New Roman"/>
                <w:color w:val="000000"/>
                <w:sz w:val="24"/>
                <w:szCs w:val="24"/>
                <w:lang w:val="ru-RU"/>
              </w:rPr>
              <w:t xml:space="preserve"> от «30»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621B85" w:rsidRPr="0040209D" w:rsidRDefault="00621B85" w:rsidP="00261D2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21B85" w:rsidRPr="0040209D" w:rsidRDefault="00621B85" w:rsidP="00261D2E">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621B85" w:rsidRPr="008944ED" w:rsidRDefault="00621B85" w:rsidP="00261D2E">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621B85" w:rsidRDefault="00621B85" w:rsidP="00261D2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21B85" w:rsidRPr="008944ED" w:rsidRDefault="00621B85" w:rsidP="00261D2E">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Игошина С.Н</w:t>
            </w:r>
          </w:p>
          <w:p w:rsidR="00621B85" w:rsidRDefault="00621B85" w:rsidP="00261D2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№03-02/175 от «1» сентября   2023 г.</w:t>
            </w:r>
          </w:p>
          <w:p w:rsidR="00621B85" w:rsidRPr="0040209D" w:rsidRDefault="00621B85" w:rsidP="00261D2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21B85" w:rsidRDefault="00621B85" w:rsidP="00261D2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621B85" w:rsidRPr="008944ED" w:rsidRDefault="00621B85" w:rsidP="00261D2E">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w:t>
            </w:r>
            <w:r>
              <w:rPr>
                <w:rFonts w:ascii="Times New Roman" w:eastAsia="Times New Roman" w:hAnsi="Times New Roman"/>
                <w:color w:val="000000"/>
                <w:sz w:val="28"/>
                <w:szCs w:val="28"/>
                <w:lang w:val="ru-RU"/>
              </w:rPr>
              <w:t>иректор МОУ «Средняя школа №27»</w:t>
            </w:r>
          </w:p>
          <w:p w:rsidR="00621B85" w:rsidRDefault="00621B85" w:rsidP="00261D2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21B85" w:rsidRPr="008944ED" w:rsidRDefault="00621B85" w:rsidP="00261D2E">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Юрченкова О.Н.</w:t>
            </w:r>
          </w:p>
          <w:p w:rsidR="00621B85" w:rsidRDefault="00621B85" w:rsidP="00261D2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№03-02/175 от «1» сентября   2023 г.</w:t>
            </w:r>
          </w:p>
          <w:p w:rsidR="00621B85" w:rsidRPr="0040209D" w:rsidRDefault="00621B85" w:rsidP="00261D2E">
            <w:pPr>
              <w:autoSpaceDE w:val="0"/>
              <w:autoSpaceDN w:val="0"/>
              <w:spacing w:after="120" w:line="240" w:lineRule="auto"/>
              <w:jc w:val="both"/>
              <w:rPr>
                <w:rFonts w:ascii="Times New Roman" w:eastAsia="Times New Roman" w:hAnsi="Times New Roman"/>
                <w:color w:val="000000"/>
                <w:sz w:val="24"/>
                <w:szCs w:val="24"/>
                <w:lang w:val="ru-RU"/>
              </w:rPr>
            </w:pPr>
          </w:p>
        </w:tc>
      </w:tr>
    </w:tbl>
    <w:p w:rsidR="00621B85" w:rsidRPr="00800BC9" w:rsidRDefault="00621B85" w:rsidP="00621B85">
      <w:pPr>
        <w:spacing w:after="0"/>
        <w:ind w:left="120"/>
        <w:rPr>
          <w:lang w:val="ru-RU"/>
        </w:rPr>
      </w:pPr>
    </w:p>
    <w:p w:rsidR="00621B85" w:rsidRPr="00800BC9" w:rsidRDefault="00621B85" w:rsidP="00621B85">
      <w:pPr>
        <w:spacing w:after="0"/>
        <w:ind w:left="120"/>
        <w:rPr>
          <w:lang w:val="ru-RU"/>
        </w:rPr>
      </w:pPr>
      <w:r w:rsidRPr="00800BC9">
        <w:rPr>
          <w:rFonts w:ascii="Times New Roman" w:hAnsi="Times New Roman"/>
          <w:color w:val="000000"/>
          <w:sz w:val="28"/>
          <w:lang w:val="ru-RU"/>
        </w:rPr>
        <w:t>‌</w:t>
      </w:r>
    </w:p>
    <w:p w:rsidR="00621B85" w:rsidRPr="00800BC9" w:rsidRDefault="00621B85" w:rsidP="00621B85">
      <w:pPr>
        <w:spacing w:after="0"/>
        <w:ind w:left="120"/>
        <w:rPr>
          <w:lang w:val="ru-RU"/>
        </w:rPr>
      </w:pPr>
    </w:p>
    <w:p w:rsidR="00621B85" w:rsidRPr="00800BC9" w:rsidRDefault="00621B85" w:rsidP="00621B85">
      <w:pPr>
        <w:spacing w:after="0"/>
        <w:ind w:left="120"/>
        <w:rPr>
          <w:lang w:val="ru-RU"/>
        </w:rPr>
      </w:pPr>
    </w:p>
    <w:p w:rsidR="00621B85" w:rsidRPr="00800BC9" w:rsidRDefault="00621B85" w:rsidP="00621B85">
      <w:pPr>
        <w:spacing w:after="0" w:line="408" w:lineRule="auto"/>
        <w:ind w:left="120"/>
        <w:jc w:val="center"/>
        <w:rPr>
          <w:lang w:val="ru-RU"/>
        </w:rPr>
      </w:pPr>
      <w:r>
        <w:rPr>
          <w:rFonts w:ascii="Times New Roman" w:hAnsi="Times New Roman"/>
          <w:b/>
          <w:color w:val="000000"/>
          <w:sz w:val="28"/>
          <w:lang w:val="ru-RU"/>
        </w:rPr>
        <w:t xml:space="preserve">АДАПТИРОВАННА </w:t>
      </w:r>
      <w:r w:rsidRPr="00800BC9">
        <w:rPr>
          <w:rFonts w:ascii="Times New Roman" w:hAnsi="Times New Roman"/>
          <w:b/>
          <w:color w:val="000000"/>
          <w:sz w:val="28"/>
          <w:lang w:val="ru-RU"/>
        </w:rPr>
        <w:t>РАБОЧАЯ ПРОГРАММА</w:t>
      </w:r>
    </w:p>
    <w:p w:rsidR="00621B85" w:rsidRPr="00800BC9" w:rsidRDefault="00621B85" w:rsidP="00621B85">
      <w:pPr>
        <w:spacing w:after="0" w:line="408" w:lineRule="auto"/>
        <w:ind w:left="120"/>
        <w:jc w:val="center"/>
        <w:rPr>
          <w:lang w:val="ru-RU"/>
        </w:rPr>
      </w:pPr>
      <w:r w:rsidRPr="00800BC9">
        <w:rPr>
          <w:rFonts w:ascii="Times New Roman" w:hAnsi="Times New Roman"/>
          <w:b/>
          <w:color w:val="000000"/>
          <w:sz w:val="28"/>
          <w:lang w:val="ru-RU"/>
        </w:rPr>
        <w:t>учебного предмета «Русский язык. Базовый уровень»</w:t>
      </w:r>
    </w:p>
    <w:p w:rsidR="00621B85" w:rsidRDefault="00621B85" w:rsidP="00621B85">
      <w:pPr>
        <w:spacing w:after="0" w:line="408" w:lineRule="auto"/>
        <w:ind w:left="120"/>
        <w:jc w:val="center"/>
        <w:rPr>
          <w:rFonts w:ascii="Times New Roman" w:hAnsi="Times New Roman"/>
          <w:color w:val="000000"/>
          <w:sz w:val="28"/>
          <w:lang w:val="ru-RU"/>
        </w:rPr>
      </w:pPr>
      <w:r w:rsidRPr="00800BC9">
        <w:rPr>
          <w:rFonts w:ascii="Times New Roman" w:hAnsi="Times New Roman"/>
          <w:color w:val="000000"/>
          <w:sz w:val="28"/>
          <w:lang w:val="ru-RU"/>
        </w:rPr>
        <w:t xml:space="preserve">для обучающихся 5-9 классов </w:t>
      </w:r>
    </w:p>
    <w:p w:rsidR="00621B85" w:rsidRPr="00621B85" w:rsidRDefault="00621B85" w:rsidP="00621B85">
      <w:pPr>
        <w:spacing w:after="0" w:line="408" w:lineRule="auto"/>
        <w:ind w:left="120"/>
        <w:jc w:val="center"/>
        <w:rPr>
          <w:rFonts w:ascii="Times New Roman" w:hAnsi="Times New Roman" w:cs="Times New Roman"/>
          <w:sz w:val="28"/>
          <w:lang w:val="ru-RU"/>
        </w:rPr>
      </w:pPr>
      <w:r w:rsidRPr="00621B85">
        <w:rPr>
          <w:rFonts w:ascii="Times New Roman" w:hAnsi="Times New Roman" w:cs="Times New Roman"/>
          <w:sz w:val="28"/>
          <w:lang w:val="ru-RU"/>
        </w:rPr>
        <w:t>с нарушениями опорно-двигательного аппарата</w:t>
      </w:r>
    </w:p>
    <w:p w:rsidR="00621B85" w:rsidRPr="00621B85" w:rsidRDefault="00621B85" w:rsidP="00621B85">
      <w:pPr>
        <w:spacing w:after="0"/>
        <w:ind w:left="120"/>
        <w:jc w:val="center"/>
        <w:rPr>
          <w:rFonts w:ascii="Times New Roman" w:hAnsi="Times New Roman" w:cs="Times New Roman"/>
          <w:sz w:val="28"/>
          <w:lang w:val="ru-RU"/>
        </w:rPr>
      </w:pPr>
    </w:p>
    <w:p w:rsidR="00621B85" w:rsidRPr="00621B85" w:rsidRDefault="00621B85" w:rsidP="00621B85">
      <w:pPr>
        <w:spacing w:after="0"/>
        <w:ind w:left="120"/>
        <w:jc w:val="center"/>
        <w:rPr>
          <w:rFonts w:ascii="Times New Roman" w:hAnsi="Times New Roman" w:cs="Times New Roman"/>
          <w:sz w:val="28"/>
          <w:lang w:val="ru-RU"/>
        </w:rPr>
      </w:pPr>
    </w:p>
    <w:p w:rsidR="00621B85" w:rsidRPr="00800BC9" w:rsidRDefault="00621B85" w:rsidP="00621B85">
      <w:pPr>
        <w:spacing w:after="0"/>
        <w:ind w:left="120"/>
        <w:jc w:val="center"/>
        <w:rPr>
          <w:lang w:val="ru-RU"/>
        </w:rPr>
      </w:pPr>
    </w:p>
    <w:p w:rsidR="00621B85" w:rsidRPr="00800BC9" w:rsidRDefault="00621B85" w:rsidP="00621B85">
      <w:pPr>
        <w:spacing w:after="0"/>
        <w:ind w:left="120"/>
        <w:jc w:val="center"/>
        <w:rPr>
          <w:lang w:val="ru-RU"/>
        </w:rPr>
      </w:pPr>
    </w:p>
    <w:p w:rsidR="00621B85" w:rsidRPr="00800BC9" w:rsidRDefault="00621B85" w:rsidP="00621B85">
      <w:pPr>
        <w:spacing w:after="0"/>
        <w:ind w:left="120"/>
        <w:jc w:val="center"/>
        <w:rPr>
          <w:lang w:val="ru-RU"/>
        </w:rPr>
      </w:pPr>
    </w:p>
    <w:p w:rsidR="00621B85" w:rsidRPr="00800BC9" w:rsidRDefault="00621B85" w:rsidP="00621B85">
      <w:pPr>
        <w:spacing w:after="0"/>
        <w:ind w:left="120"/>
        <w:jc w:val="center"/>
        <w:rPr>
          <w:lang w:val="ru-RU"/>
        </w:rPr>
      </w:pPr>
    </w:p>
    <w:p w:rsidR="00621B85" w:rsidRDefault="00621B85" w:rsidP="00621B85">
      <w:pPr>
        <w:spacing w:after="0"/>
        <w:ind w:left="120"/>
        <w:jc w:val="center"/>
        <w:rPr>
          <w:rFonts w:ascii="Times New Roman" w:hAnsi="Times New Roman"/>
          <w:sz w:val="28"/>
          <w:szCs w:val="28"/>
          <w:lang w:val="ru-RU"/>
        </w:rPr>
      </w:pPr>
    </w:p>
    <w:p w:rsidR="00621B85" w:rsidRDefault="00621B85" w:rsidP="00621B85">
      <w:pPr>
        <w:spacing w:after="0"/>
        <w:ind w:left="120"/>
        <w:jc w:val="center"/>
        <w:rPr>
          <w:rFonts w:ascii="Times New Roman" w:hAnsi="Times New Roman"/>
          <w:sz w:val="28"/>
          <w:szCs w:val="28"/>
          <w:lang w:val="ru-RU"/>
        </w:rPr>
      </w:pPr>
    </w:p>
    <w:p w:rsidR="00621B85" w:rsidRPr="00800BC9" w:rsidRDefault="00621B85" w:rsidP="000727E6">
      <w:pPr>
        <w:spacing w:after="0"/>
        <w:rPr>
          <w:lang w:val="ru-RU"/>
        </w:rPr>
      </w:pPr>
    </w:p>
    <w:p w:rsidR="00621B85" w:rsidRPr="00800BC9" w:rsidRDefault="00621B85" w:rsidP="00621B85">
      <w:pPr>
        <w:spacing w:after="0"/>
        <w:ind w:left="120"/>
        <w:jc w:val="center"/>
        <w:rPr>
          <w:lang w:val="ru-RU"/>
        </w:rPr>
      </w:pPr>
    </w:p>
    <w:p w:rsidR="00621B85" w:rsidRDefault="00621B85" w:rsidP="00621B85">
      <w:pPr>
        <w:spacing w:after="0"/>
        <w:ind w:left="120"/>
        <w:jc w:val="center"/>
        <w:rPr>
          <w:lang w:val="ru-RU"/>
        </w:rPr>
      </w:pPr>
    </w:p>
    <w:p w:rsidR="00621B85" w:rsidRPr="00800BC9" w:rsidRDefault="00621B85" w:rsidP="00621B85">
      <w:pPr>
        <w:spacing w:after="0"/>
        <w:ind w:left="120"/>
        <w:jc w:val="center"/>
        <w:rPr>
          <w:lang w:val="ru-RU"/>
        </w:rPr>
      </w:pPr>
    </w:p>
    <w:p w:rsidR="00621B85" w:rsidRPr="00800BC9" w:rsidRDefault="00621B85" w:rsidP="00621B85">
      <w:pPr>
        <w:spacing w:after="0"/>
        <w:rPr>
          <w:lang w:val="ru-RU"/>
        </w:rPr>
      </w:pPr>
    </w:p>
    <w:p w:rsidR="00621B85" w:rsidRDefault="00621B85" w:rsidP="00621B85">
      <w:pPr>
        <w:spacing w:after="0"/>
        <w:ind w:left="120"/>
        <w:jc w:val="center"/>
        <w:rPr>
          <w:rFonts w:ascii="Times New Roman" w:hAnsi="Times New Roman"/>
          <w:color w:val="000000"/>
          <w:sz w:val="28"/>
          <w:lang w:val="ru-RU"/>
        </w:rPr>
      </w:pPr>
      <w:r w:rsidRPr="00800BC9">
        <w:rPr>
          <w:rFonts w:ascii="Times New Roman" w:hAnsi="Times New Roman"/>
          <w:color w:val="000000"/>
          <w:sz w:val="28"/>
          <w:lang w:val="ru-RU"/>
        </w:rPr>
        <w:t>​</w:t>
      </w:r>
      <w:bookmarkStart w:id="2" w:name="8777abab-62ad-4e6d-bb66-8ccfe85cfe1b"/>
      <w:r w:rsidRPr="00800BC9">
        <w:rPr>
          <w:rFonts w:ascii="Times New Roman" w:hAnsi="Times New Roman"/>
          <w:b/>
          <w:color w:val="000000"/>
          <w:sz w:val="28"/>
          <w:lang w:val="ru-RU"/>
        </w:rPr>
        <w:t xml:space="preserve">г.Саранск </w:t>
      </w:r>
      <w:bookmarkEnd w:id="2"/>
      <w:r w:rsidRPr="00800BC9">
        <w:rPr>
          <w:rFonts w:ascii="Times New Roman" w:hAnsi="Times New Roman"/>
          <w:b/>
          <w:color w:val="000000"/>
          <w:sz w:val="28"/>
          <w:lang w:val="ru-RU"/>
        </w:rPr>
        <w:t xml:space="preserve">‌ </w:t>
      </w:r>
      <w:bookmarkStart w:id="3" w:name="dc72b6e0-474b-4b98-a795-02870ed74afe"/>
      <w:r w:rsidRPr="00800BC9">
        <w:rPr>
          <w:rFonts w:ascii="Times New Roman" w:hAnsi="Times New Roman"/>
          <w:b/>
          <w:color w:val="000000"/>
          <w:sz w:val="28"/>
          <w:lang w:val="ru-RU"/>
        </w:rPr>
        <w:t>2023</w:t>
      </w:r>
      <w:bookmarkEnd w:id="3"/>
      <w:r w:rsidRPr="00800BC9">
        <w:rPr>
          <w:rFonts w:ascii="Times New Roman" w:hAnsi="Times New Roman"/>
          <w:b/>
          <w:color w:val="000000"/>
          <w:sz w:val="28"/>
          <w:lang w:val="ru-RU"/>
        </w:rPr>
        <w:t>‌</w:t>
      </w:r>
      <w:r w:rsidRPr="00800BC9">
        <w:rPr>
          <w:rFonts w:ascii="Times New Roman" w:hAnsi="Times New Roman"/>
          <w:color w:val="000000"/>
          <w:sz w:val="28"/>
          <w:lang w:val="ru-RU"/>
        </w:rPr>
        <w:t>​</w:t>
      </w:r>
    </w:p>
    <w:p w:rsidR="00621B85" w:rsidRPr="00621B85" w:rsidRDefault="00621B85" w:rsidP="00621B85">
      <w:pPr>
        <w:spacing w:after="0" w:line="240" w:lineRule="auto"/>
        <w:ind w:left="-142" w:firstLine="426"/>
        <w:jc w:val="center"/>
        <w:rPr>
          <w:rFonts w:ascii="Times New Roman" w:hAnsi="Times New Roman" w:cs="Times New Roman"/>
          <w:b/>
          <w:bCs/>
          <w:color w:val="000000" w:themeColor="text1"/>
          <w:sz w:val="28"/>
          <w:szCs w:val="28"/>
          <w:lang w:val="ru-RU"/>
        </w:rPr>
      </w:pPr>
      <w:r w:rsidRPr="00621B85">
        <w:rPr>
          <w:rFonts w:ascii="Times New Roman" w:hAnsi="Times New Roman" w:cs="Times New Roman"/>
          <w:b/>
          <w:bCs/>
          <w:color w:val="000000" w:themeColor="text1"/>
          <w:sz w:val="28"/>
          <w:szCs w:val="28"/>
          <w:lang w:val="ru-RU"/>
        </w:rPr>
        <w:lastRenderedPageBreak/>
        <w:t>Пояснительная записка</w:t>
      </w:r>
    </w:p>
    <w:p w:rsidR="00621B85" w:rsidRPr="00621B85" w:rsidRDefault="00621B85" w:rsidP="00621B85">
      <w:pPr>
        <w:spacing w:after="0" w:line="240" w:lineRule="auto"/>
        <w:ind w:left="-142" w:firstLine="426"/>
        <w:jc w:val="center"/>
        <w:rPr>
          <w:rStyle w:val="Hyperlink0"/>
          <w:rFonts w:ascii="Times New Roman" w:hAnsi="Times New Roman" w:cs="Times New Roman"/>
          <w:color w:val="000000" w:themeColor="text1"/>
          <w:lang w:val="ru-RU"/>
        </w:rPr>
      </w:pPr>
    </w:p>
    <w:p w:rsidR="00621B85" w:rsidRPr="00621B85" w:rsidRDefault="00621B85" w:rsidP="00621B85">
      <w:pPr>
        <w:spacing w:after="0" w:line="240" w:lineRule="auto"/>
        <w:ind w:left="-142" w:firstLine="426"/>
        <w:jc w:val="center"/>
        <w:rPr>
          <w:rFonts w:ascii="Times New Roman" w:hAnsi="Times New Roman" w:cs="Times New Roman"/>
          <w:b/>
          <w:bCs/>
          <w:color w:val="000000" w:themeColor="text1"/>
          <w:sz w:val="28"/>
          <w:szCs w:val="28"/>
          <w:lang w:val="ru-RU"/>
        </w:rPr>
      </w:pPr>
      <w:r w:rsidRPr="00621B85">
        <w:rPr>
          <w:rFonts w:ascii="Times New Roman" w:hAnsi="Times New Roman" w:cs="Times New Roman"/>
          <w:b/>
          <w:bCs/>
          <w:color w:val="000000" w:themeColor="text1"/>
          <w:sz w:val="28"/>
          <w:szCs w:val="28"/>
          <w:lang w:val="ru-RU"/>
        </w:rPr>
        <w:t>Общая характеристика учебного предмета «Русский язык»</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pacing w:val="2"/>
          <w:sz w:val="28"/>
          <w:szCs w:val="28"/>
          <w:lang w:val="ru-RU"/>
        </w:rPr>
      </w:pPr>
      <w:r w:rsidRPr="00621B85">
        <w:rPr>
          <w:rFonts w:ascii="Times New Roman" w:eastAsia="Times New Roman" w:hAnsi="Times New Roman" w:cs="Times New Roman"/>
          <w:color w:val="000000" w:themeColor="text1"/>
          <w:spacing w:val="2"/>
          <w:sz w:val="28"/>
          <w:szCs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Обучение русскому языку в школе направлено на совершенствование нравственной и коммуникативной культуры обучающегося, развитие его интеллектуальных и творческих способностей, мышления, памяти и воображения, навыков самостоятельной учебной деятельности, самообразования. </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Содержание обучения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её, размышлять о ней, чтобы достигать своих целей, расширять свои знания и возможности, участвовать в социальной жизни. Речевая и текстовая деятельность является системообразующей доминантой школьного курса русского языка. Соответствующие умения и навыки представлены в перечне метапредметных и предметных результатов обучения, в содержании обучения (разделы «Язык и речь», «Текст», «Функциональные разновидности языка»).</w:t>
      </w:r>
    </w:p>
    <w:p w:rsidR="00621B85" w:rsidRPr="00621B85" w:rsidRDefault="00621B85" w:rsidP="00621B85">
      <w:pPr>
        <w:spacing w:after="0" w:line="240" w:lineRule="auto"/>
        <w:ind w:left="-142" w:firstLine="426"/>
        <w:jc w:val="both"/>
        <w:rPr>
          <w:rFonts w:ascii="Times New Roman" w:eastAsia="Times New Roman" w:hAnsi="Times New Roman" w:cs="Times New Roman"/>
          <w:color w:val="000000" w:themeColor="text1"/>
          <w:sz w:val="28"/>
          <w:szCs w:val="28"/>
          <w:lang w:val="ru-RU"/>
        </w:rPr>
      </w:pPr>
      <w:r w:rsidRPr="00621B85">
        <w:rPr>
          <w:rFonts w:ascii="Times New Roman" w:hAnsi="Times New Roman" w:cs="Times New Roman"/>
          <w:color w:val="000000" w:themeColor="text1"/>
          <w:sz w:val="28"/>
          <w:szCs w:val="28"/>
          <w:lang w:val="ru-RU"/>
        </w:rPr>
        <w:t>Коррекционно-развивающий потенциал учебного предмета</w:t>
      </w:r>
      <w:r w:rsidRPr="00621B85">
        <w:rPr>
          <w:rFonts w:ascii="Times New Roman" w:eastAsia="Times New Roman" w:hAnsi="Times New Roman" w:cs="Times New Roman"/>
          <w:color w:val="000000" w:themeColor="text1"/>
          <w:sz w:val="28"/>
          <w:szCs w:val="28"/>
          <w:lang w:val="ru-RU"/>
        </w:rPr>
        <w:t xml:space="preserve"> «Русский язык» используется для решения следующих </w:t>
      </w:r>
      <w:r w:rsidRPr="00621B85">
        <w:rPr>
          <w:rFonts w:ascii="Times New Roman" w:eastAsia="Times New Roman" w:hAnsi="Times New Roman" w:cs="Times New Roman"/>
          <w:i/>
          <w:color w:val="000000" w:themeColor="text1"/>
          <w:sz w:val="28"/>
          <w:szCs w:val="28"/>
          <w:lang w:val="ru-RU"/>
        </w:rPr>
        <w:t>коррекционных задач</w:t>
      </w:r>
      <w:r w:rsidRPr="00621B85">
        <w:rPr>
          <w:rFonts w:ascii="Times New Roman" w:eastAsia="Times New Roman" w:hAnsi="Times New Roman" w:cs="Times New Roman"/>
          <w:color w:val="000000" w:themeColor="text1"/>
          <w:sz w:val="28"/>
          <w:szCs w:val="28"/>
          <w:lang w:val="ru-RU"/>
        </w:rPr>
        <w:t>: развитие импрессивной и экспрессивной речи обучающихся с НОДА, направленной на развитие всех ее функций, особенно коммуникативной и познавательной; дальнейшее развитие и автоматизация</w:t>
      </w:r>
      <w:r w:rsidRPr="00621B85">
        <w:rPr>
          <w:rFonts w:ascii="Times New Roman" w:eastAsia="Times New Roman" w:hAnsi="Times New Roman" w:cs="Times New Roman"/>
          <w:i/>
          <w:color w:val="000000" w:themeColor="text1"/>
          <w:sz w:val="28"/>
          <w:szCs w:val="28"/>
          <w:lang w:val="ru-RU"/>
        </w:rPr>
        <w:t xml:space="preserve"> </w:t>
      </w:r>
      <w:r w:rsidRPr="00621B85">
        <w:rPr>
          <w:rFonts w:ascii="Times New Roman" w:eastAsia="Times New Roman" w:hAnsi="Times New Roman" w:cs="Times New Roman"/>
          <w:color w:val="000000" w:themeColor="text1"/>
          <w:sz w:val="28"/>
          <w:szCs w:val="28"/>
          <w:lang w:val="ru-RU"/>
        </w:rPr>
        <w:t xml:space="preserve">графомоторного навыка, развитие мелкой </w:t>
      </w:r>
      <w:r w:rsidRPr="00621B85">
        <w:rPr>
          <w:rFonts w:ascii="Times New Roman" w:eastAsia="Times New Roman" w:hAnsi="Times New Roman" w:cs="Times New Roman"/>
          <w:color w:val="000000" w:themeColor="text1"/>
          <w:sz w:val="28"/>
          <w:szCs w:val="28"/>
          <w:lang w:val="ru-RU"/>
        </w:rPr>
        <w:lastRenderedPageBreak/>
        <w:t>моторики рук; при отсутствии или выраженных ограничениях моторного навыка письма проведение работы по совершенствованию навыка пользования различными клавиатурами, как традиционными, так и виртуальными, в процессе выполнения письменных упражнений; развитие высших психических функций обучающихся с НОДА на основе учебного материала. Содержание предмета «Русский язык» должно обеспечивать связь приобретаемых филологических знаний с практической деятельностью и повседневной жизнью учащихся через использование различных практических упражнений, имеющих межпредметные связи, и решение проблемных задач.</w:t>
      </w:r>
    </w:p>
    <w:p w:rsidR="00621B85" w:rsidRPr="00621B85" w:rsidRDefault="00621B85" w:rsidP="00621B85">
      <w:pPr>
        <w:spacing w:after="0" w:line="240" w:lineRule="auto"/>
        <w:ind w:left="-142" w:firstLine="426"/>
        <w:jc w:val="both"/>
        <w:rPr>
          <w:rFonts w:ascii="Times New Roman" w:hAnsi="Times New Roman" w:cs="Times New Roman"/>
          <w:color w:val="000000" w:themeColor="text1"/>
          <w:sz w:val="28"/>
          <w:szCs w:val="28"/>
          <w:lang w:val="ru-RU"/>
        </w:rPr>
      </w:pPr>
    </w:p>
    <w:p w:rsidR="00621B85" w:rsidRPr="00621B85" w:rsidRDefault="00621B85" w:rsidP="00621B85">
      <w:pPr>
        <w:spacing w:after="0" w:line="240" w:lineRule="auto"/>
        <w:ind w:left="-142" w:firstLine="426"/>
        <w:jc w:val="center"/>
        <w:rPr>
          <w:rFonts w:ascii="Times New Roman" w:hAnsi="Times New Roman" w:cs="Times New Roman"/>
          <w:b/>
          <w:bCs/>
          <w:color w:val="000000" w:themeColor="text1"/>
          <w:sz w:val="28"/>
          <w:szCs w:val="28"/>
          <w:lang w:val="ru-RU"/>
        </w:rPr>
      </w:pPr>
      <w:r w:rsidRPr="00621B85">
        <w:rPr>
          <w:rFonts w:ascii="Times New Roman" w:hAnsi="Times New Roman" w:cs="Times New Roman"/>
          <w:b/>
          <w:bCs/>
          <w:color w:val="000000" w:themeColor="text1"/>
          <w:sz w:val="28"/>
          <w:szCs w:val="28"/>
          <w:lang w:val="ru-RU"/>
        </w:rPr>
        <w:t>Цели изучения учебного предмета "Русский язык"</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Целями изучения русского языка по программам основного общего образования являются: </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w:t>
      </w:r>
      <w:r w:rsidRPr="00621B85">
        <w:rPr>
          <w:rFonts w:ascii="Times New Roman" w:eastAsia="Times New Roman" w:hAnsi="Times New Roman" w:cs="Times New Roman"/>
          <w:color w:val="000000" w:themeColor="text1"/>
          <w:sz w:val="28"/>
          <w:szCs w:val="28"/>
        </w:rPr>
        <w:t> </w:t>
      </w:r>
      <w:r w:rsidRPr="00621B85">
        <w:rPr>
          <w:rFonts w:ascii="Times New Roman" w:eastAsia="Times New Roman" w:hAnsi="Times New Roman" w:cs="Times New Roman"/>
          <w:color w:val="000000" w:themeColor="text1"/>
          <w:sz w:val="28"/>
          <w:szCs w:val="28"/>
          <w:lang w:val="ru-RU"/>
        </w:rPr>
        <w:t>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орфографической и пунктуационной грамотности; воспитание стремления к речевому самосовершенствованию; </w:t>
      </w:r>
    </w:p>
    <w:p w:rsidR="00621B85" w:rsidRPr="00621B85" w:rsidRDefault="00621B85" w:rsidP="00621B85">
      <w:pPr>
        <w:pStyle w:val="ConsPlusNormal"/>
        <w:ind w:left="-142" w:firstLine="426"/>
        <w:jc w:val="both"/>
        <w:rPr>
          <w:rFonts w:ascii="Times New Roman" w:hAnsi="Times New Roman" w:cs="Times New Roman"/>
          <w:sz w:val="28"/>
          <w:szCs w:val="28"/>
        </w:rPr>
      </w:pPr>
      <w:r w:rsidRPr="00621B85">
        <w:rPr>
          <w:rFonts w:ascii="Times New Roman" w:hAnsi="Times New Roman" w:cs="Times New Roman"/>
          <w:sz w:val="28"/>
          <w:szCs w:val="28"/>
        </w:rPr>
        <w:t>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определённых закономерностей и правил, конкретизации и т.</w:t>
      </w:r>
      <w:r w:rsidRPr="00621B85">
        <w:rPr>
          <w:rFonts w:ascii="Times New Roman" w:eastAsia="Times New Roman" w:hAnsi="Times New Roman" w:cs="Times New Roman"/>
          <w:color w:val="000000" w:themeColor="text1"/>
          <w:sz w:val="28"/>
          <w:szCs w:val="28"/>
        </w:rPr>
        <w:t> </w:t>
      </w:r>
      <w:r w:rsidRPr="00621B85">
        <w:rPr>
          <w:rFonts w:ascii="Times New Roman" w:eastAsia="Times New Roman" w:hAnsi="Times New Roman" w:cs="Times New Roman"/>
          <w:color w:val="000000" w:themeColor="text1"/>
          <w:sz w:val="28"/>
          <w:szCs w:val="28"/>
          <w:lang w:val="ru-RU"/>
        </w:rPr>
        <w:t>п. в процессе изучения русского языка;</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развитие функциональной грамотности: умений осуществлять информационный поиск, извлекать и преобразовывать необходимую </w:t>
      </w:r>
      <w:r w:rsidRPr="00621B85">
        <w:rPr>
          <w:rFonts w:ascii="Times New Roman" w:eastAsia="Times New Roman" w:hAnsi="Times New Roman" w:cs="Times New Roman"/>
          <w:color w:val="000000" w:themeColor="text1"/>
          <w:sz w:val="28"/>
          <w:szCs w:val="28"/>
          <w:lang w:val="ru-RU"/>
        </w:rPr>
        <w:lastRenderedPageBreak/>
        <w:t>информацию, интерпретировать, понимать и использовать тексты разных форматов (сплошной, несплошной текст, инфографика и др.); освоение стратегий и тактик информационно-смысловой переработки текста, овладение способами понимания текста, его назначения, общего смысла, коммуникативного намерения автора; логической структуры, роли языковых средств.</w:t>
      </w:r>
    </w:p>
    <w:p w:rsidR="00621B85" w:rsidRPr="00621B85" w:rsidRDefault="00621B85" w:rsidP="00621B85">
      <w:pPr>
        <w:spacing w:after="0" w:line="240" w:lineRule="auto"/>
        <w:ind w:left="-142" w:firstLine="426"/>
        <w:jc w:val="center"/>
        <w:rPr>
          <w:rFonts w:ascii="Times New Roman" w:eastAsia="Calibri" w:hAnsi="Times New Roman" w:cs="Times New Roman"/>
          <w:b/>
          <w:bCs/>
          <w:color w:val="000000" w:themeColor="text1"/>
          <w:sz w:val="28"/>
          <w:szCs w:val="28"/>
          <w:lang w:val="ru-RU"/>
        </w:rPr>
      </w:pPr>
    </w:p>
    <w:p w:rsidR="00621B85" w:rsidRPr="00621B85" w:rsidRDefault="00621B85" w:rsidP="00621B85">
      <w:pPr>
        <w:spacing w:after="0" w:line="240" w:lineRule="auto"/>
        <w:ind w:left="-142" w:firstLine="426"/>
        <w:jc w:val="center"/>
        <w:rPr>
          <w:rFonts w:ascii="Times New Roman" w:eastAsia="Calibri" w:hAnsi="Times New Roman" w:cs="Times New Roman"/>
          <w:b/>
          <w:bCs/>
          <w:color w:val="000000" w:themeColor="text1"/>
          <w:sz w:val="28"/>
          <w:szCs w:val="28"/>
          <w:lang w:val="ru-RU"/>
        </w:rPr>
      </w:pPr>
      <w:r w:rsidRPr="00621B85">
        <w:rPr>
          <w:rFonts w:ascii="Times New Roman" w:eastAsia="Calibri" w:hAnsi="Times New Roman" w:cs="Times New Roman"/>
          <w:b/>
          <w:bCs/>
          <w:color w:val="000000" w:themeColor="text1"/>
          <w:sz w:val="28"/>
          <w:szCs w:val="28"/>
          <w:lang w:val="ru-RU"/>
        </w:rPr>
        <w:t>Принципы  реализации примерной адаптированной рабочей программы</w:t>
      </w:r>
    </w:p>
    <w:p w:rsidR="00621B85" w:rsidRPr="00621B85" w:rsidRDefault="00621B85" w:rsidP="00621B85">
      <w:pPr>
        <w:widowControl w:val="0"/>
        <w:suppressAutoHyphens/>
        <w:spacing w:after="0" w:line="240" w:lineRule="auto"/>
        <w:ind w:left="-142" w:firstLine="426"/>
        <w:jc w:val="both"/>
        <w:rPr>
          <w:rFonts w:ascii="Times New Roman" w:eastAsia="Arial" w:hAnsi="Times New Roman" w:cs="Times New Roman"/>
          <w:bCs/>
          <w:color w:val="000000" w:themeColor="text1"/>
          <w:kern w:val="1"/>
          <w:sz w:val="28"/>
          <w:szCs w:val="28"/>
          <w:lang w:val="ru-RU" w:eastAsia="ar-SA"/>
        </w:rPr>
      </w:pPr>
      <w:r w:rsidRPr="00621B85">
        <w:rPr>
          <w:rFonts w:ascii="Times New Roman" w:eastAsia="Arial" w:hAnsi="Times New Roman" w:cs="Times New Roman"/>
          <w:bCs/>
          <w:i/>
          <w:color w:val="000000" w:themeColor="text1"/>
          <w:kern w:val="1"/>
          <w:sz w:val="28"/>
          <w:szCs w:val="28"/>
          <w:lang w:val="ru-RU" w:eastAsia="ar-SA"/>
        </w:rPr>
        <w:t>Динамичность восприятия учебного материала</w:t>
      </w:r>
      <w:r w:rsidRPr="00621B85">
        <w:rPr>
          <w:rFonts w:ascii="Times New Roman" w:eastAsia="Arial" w:hAnsi="Times New Roman" w:cs="Times New Roman"/>
          <w:bCs/>
          <w:color w:val="000000" w:themeColor="text1"/>
          <w:kern w:val="1"/>
          <w:sz w:val="28"/>
          <w:szCs w:val="28"/>
          <w:lang w:val="ru-RU" w:eastAsia="ar-SA"/>
        </w:rPr>
        <w:t xml:space="preserve">. Предполагает использование заданий по степени нарастающей трудности. Следует подбирать задания, при выполнении которых используются действия различных анализаторов: слухового, зрительного, кинестетического. </w:t>
      </w:r>
    </w:p>
    <w:p w:rsidR="00621B85" w:rsidRPr="00621B85" w:rsidRDefault="00621B85" w:rsidP="00621B85">
      <w:pPr>
        <w:widowControl w:val="0"/>
        <w:suppressAutoHyphens/>
        <w:spacing w:after="0" w:line="240" w:lineRule="auto"/>
        <w:ind w:left="-142" w:firstLine="426"/>
        <w:jc w:val="both"/>
        <w:rPr>
          <w:rFonts w:ascii="Times New Roman" w:eastAsia="Arial" w:hAnsi="Times New Roman" w:cs="Times New Roman"/>
          <w:bCs/>
          <w:color w:val="000000" w:themeColor="text1"/>
          <w:kern w:val="1"/>
          <w:sz w:val="28"/>
          <w:szCs w:val="28"/>
          <w:lang w:val="ru-RU" w:eastAsia="ar-SA"/>
        </w:rPr>
      </w:pPr>
      <w:r w:rsidRPr="00621B85">
        <w:rPr>
          <w:rFonts w:ascii="Times New Roman" w:eastAsia="Arial" w:hAnsi="Times New Roman" w:cs="Times New Roman"/>
          <w:bCs/>
          <w:i/>
          <w:color w:val="000000" w:themeColor="text1"/>
          <w:kern w:val="1"/>
          <w:sz w:val="28"/>
          <w:szCs w:val="28"/>
          <w:lang w:val="ru-RU" w:eastAsia="ar-SA"/>
        </w:rPr>
        <w:t xml:space="preserve">Принцип продуктивной обработки информации. </w:t>
      </w:r>
      <w:r w:rsidRPr="00621B85">
        <w:rPr>
          <w:rFonts w:ascii="Times New Roman" w:eastAsia="Arial" w:hAnsi="Times New Roman" w:cs="Times New Roman"/>
          <w:bCs/>
          <w:color w:val="000000" w:themeColor="text1"/>
          <w:kern w:val="1"/>
          <w:sz w:val="28"/>
          <w:szCs w:val="28"/>
          <w:lang w:val="ru-RU" w:eastAsia="ar-SA"/>
        </w:rPr>
        <w:t>В учебный процесс необходимо включать задания, предполагающие самостоятельную обработку информации обучающимися с использованием дозированной поэтапной помощи педагога. Предварительно учитель обучает работать с информацией по образцу, алгоритму, вопросам. Обучающийся осуществляет перенос показанного способа обработки информации на своё индивидуальное задание.</w:t>
      </w:r>
    </w:p>
    <w:p w:rsidR="00621B85" w:rsidRPr="00621B85" w:rsidRDefault="00621B85" w:rsidP="00621B85">
      <w:pPr>
        <w:widowControl w:val="0"/>
        <w:suppressAutoHyphens/>
        <w:spacing w:after="0" w:line="240" w:lineRule="auto"/>
        <w:ind w:left="-142" w:firstLine="426"/>
        <w:jc w:val="both"/>
        <w:rPr>
          <w:rFonts w:ascii="Times New Roman" w:eastAsia="Arial" w:hAnsi="Times New Roman" w:cs="Times New Roman"/>
          <w:bCs/>
          <w:color w:val="000000" w:themeColor="text1"/>
          <w:kern w:val="1"/>
          <w:sz w:val="28"/>
          <w:szCs w:val="28"/>
          <w:lang w:val="ru-RU" w:eastAsia="ar-SA"/>
        </w:rPr>
      </w:pPr>
      <w:r w:rsidRPr="00621B85">
        <w:rPr>
          <w:rFonts w:ascii="Times New Roman" w:eastAsia="Calibri" w:hAnsi="Times New Roman" w:cs="Times New Roman"/>
          <w:bCs/>
          <w:i/>
          <w:color w:val="000000" w:themeColor="text1"/>
          <w:sz w:val="28"/>
          <w:szCs w:val="28"/>
          <w:lang w:val="ru-RU"/>
        </w:rPr>
        <w:t>Принцип последовательности и концентричности усвоения знаний</w:t>
      </w:r>
      <w:r w:rsidRPr="00621B85">
        <w:rPr>
          <w:rFonts w:ascii="Times New Roman" w:eastAsia="Calibri" w:hAnsi="Times New Roman" w:cs="Times New Roman"/>
          <w:bCs/>
          <w:color w:val="000000" w:themeColor="text1"/>
          <w:sz w:val="28"/>
          <w:szCs w:val="28"/>
          <w:lang w:val="ru-RU"/>
        </w:rPr>
        <w:t xml:space="preserve"> предполагает такой подбор материала, когда между составными частями его существует логическая связь, последующие задания. Опираются на предыдущие. Такое построение программного содержания позволяет обеспечить высокое качество образования. Концентрированное изучения материала служит также средством установления более тесных связей между специалистами учреждения.</w:t>
      </w:r>
    </w:p>
    <w:p w:rsidR="00621B85" w:rsidRPr="00621B85" w:rsidRDefault="00621B85" w:rsidP="00621B85">
      <w:pPr>
        <w:autoSpaceDN w:val="0"/>
        <w:spacing w:after="0" w:line="240" w:lineRule="auto"/>
        <w:ind w:left="-142" w:firstLine="426"/>
        <w:jc w:val="both"/>
        <w:rPr>
          <w:rFonts w:ascii="Times New Roman" w:eastAsia="Calibri" w:hAnsi="Times New Roman" w:cs="Times New Roman"/>
          <w:bCs/>
          <w:color w:val="000000" w:themeColor="text1"/>
          <w:sz w:val="28"/>
          <w:szCs w:val="28"/>
          <w:lang w:val="ru-RU"/>
        </w:rPr>
      </w:pPr>
      <w:r w:rsidRPr="00621B85">
        <w:rPr>
          <w:rFonts w:ascii="Times New Roman" w:eastAsia="Calibri" w:hAnsi="Times New Roman" w:cs="Times New Roman"/>
          <w:bCs/>
          <w:i/>
          <w:color w:val="000000" w:themeColor="text1"/>
          <w:sz w:val="28"/>
          <w:szCs w:val="28"/>
          <w:lang w:val="ru-RU"/>
        </w:rPr>
        <w:t>Принцип доступности</w:t>
      </w:r>
      <w:r w:rsidRPr="00621B85">
        <w:rPr>
          <w:rFonts w:ascii="Times New Roman" w:eastAsia="Calibri" w:hAnsi="Times New Roman" w:cs="Times New Roman"/>
          <w:bCs/>
          <w:color w:val="000000" w:themeColor="text1"/>
          <w:sz w:val="28"/>
          <w:szCs w:val="28"/>
          <w:lang w:val="ru-RU"/>
        </w:rPr>
        <w:t xml:space="preserve"> предполагает построение обучения на уровне их реальных познавательных возможностей. Конкретность и доступность обеспечиваются подбором коррекционно-развивающих пособий в соответствии с санитарно-гигиеническими и возрастными нормами</w:t>
      </w:r>
    </w:p>
    <w:p w:rsidR="00621B85" w:rsidRPr="00621B85" w:rsidRDefault="00621B85" w:rsidP="00621B85">
      <w:pPr>
        <w:widowControl w:val="0"/>
        <w:suppressAutoHyphens/>
        <w:spacing w:after="0" w:line="240" w:lineRule="auto"/>
        <w:ind w:left="-142" w:firstLine="426"/>
        <w:jc w:val="both"/>
        <w:rPr>
          <w:rFonts w:ascii="Times New Roman" w:eastAsia="Arial" w:hAnsi="Times New Roman" w:cs="Times New Roman"/>
          <w:bCs/>
          <w:i/>
          <w:color w:val="000000" w:themeColor="text1"/>
          <w:kern w:val="1"/>
          <w:sz w:val="28"/>
          <w:szCs w:val="28"/>
          <w:lang w:val="ru-RU" w:eastAsia="ar-SA"/>
        </w:rPr>
      </w:pPr>
      <w:r w:rsidRPr="00621B85">
        <w:rPr>
          <w:rFonts w:ascii="Times New Roman" w:eastAsia="Calibri" w:hAnsi="Times New Roman" w:cs="Times New Roman"/>
          <w:bCs/>
          <w:color w:val="000000" w:themeColor="text1"/>
          <w:sz w:val="28"/>
          <w:szCs w:val="28"/>
          <w:lang w:val="ru-RU"/>
        </w:rPr>
        <w:t xml:space="preserve">При реализации </w:t>
      </w:r>
      <w:r w:rsidRPr="00621B85">
        <w:rPr>
          <w:rFonts w:ascii="Times New Roman" w:eastAsia="Calibri" w:hAnsi="Times New Roman" w:cs="Times New Roman"/>
          <w:bCs/>
          <w:i/>
          <w:color w:val="000000" w:themeColor="text1"/>
          <w:sz w:val="28"/>
          <w:szCs w:val="28"/>
          <w:lang w:val="ru-RU"/>
        </w:rPr>
        <w:t>принципа дифференцированного (индивидуального) подхода</w:t>
      </w:r>
      <w:r w:rsidRPr="00621B85">
        <w:rPr>
          <w:rFonts w:ascii="Times New Roman" w:eastAsia="Calibri" w:hAnsi="Times New Roman" w:cs="Times New Roman"/>
          <w:bCs/>
          <w:color w:val="000000" w:themeColor="text1"/>
          <w:sz w:val="28"/>
          <w:szCs w:val="28"/>
          <w:lang w:val="ru-RU"/>
        </w:rPr>
        <w:t xml:space="preserve"> в обучении русскому языку учащихся с НОДА необходимо учитывать уровень развития их экспрессивной речи и мануальных навыков, в частности уровень сформированных графомоторных навыков. Учитель в процессе обучения определяет возможности учащихся выполнять устные и письменные задания. При выраженных дизартирических расстройствах учитель предлагает обучающимся выполнять задания письменно, минимизировав устный опрос. Для лучшего усвоения учебного материала при проведении различных видов языкового анализа необходимо предлагать пошаговые алгоритмы выполнения заданий. Ограниченный жизненный опыт обучающихся с НОДА и специфика овладения понятиями требуют проведения систематической целенаправленной словарной работы. Речевой материал необходимо отбирать не только с учетом программного материала, но и с учетом межпредметных связей, например, для разных видов языкового разбора использовать терминологию из других </w:t>
      </w:r>
      <w:r w:rsidRPr="00621B85">
        <w:rPr>
          <w:rFonts w:ascii="Times New Roman" w:eastAsia="Calibri" w:hAnsi="Times New Roman" w:cs="Times New Roman"/>
          <w:bCs/>
          <w:color w:val="000000" w:themeColor="text1"/>
          <w:sz w:val="28"/>
          <w:szCs w:val="28"/>
          <w:lang w:val="ru-RU"/>
        </w:rPr>
        <w:lastRenderedPageBreak/>
        <w:t>предметных областей. Для текущего и промежуточного контроля знаний учащихся с НОДА необходимо использовать те виды, которые бы объективно показывали результативность их обучения. Например, диктант и практические упражнения обучающиеся могут выполнять, используя персональные компьютеры и мобильные устройства. Время для выполнения контрольно-измерительных мероприятий необходимо пролонгировать с учетом индивидуальных возможностей обучающихся с НОДА.</w:t>
      </w:r>
      <w:r w:rsidRPr="00621B85">
        <w:rPr>
          <w:rFonts w:ascii="Times New Roman" w:eastAsia="Arial" w:hAnsi="Times New Roman" w:cs="Times New Roman"/>
          <w:bCs/>
          <w:i/>
          <w:color w:val="000000" w:themeColor="text1"/>
          <w:kern w:val="1"/>
          <w:sz w:val="28"/>
          <w:szCs w:val="28"/>
          <w:lang w:val="ru-RU" w:eastAsia="ar-SA"/>
        </w:rPr>
        <w:t xml:space="preserve"> </w:t>
      </w:r>
    </w:p>
    <w:p w:rsidR="00621B85" w:rsidRPr="00621B85" w:rsidRDefault="00621B85" w:rsidP="00621B85">
      <w:pPr>
        <w:widowControl w:val="0"/>
        <w:suppressAutoHyphens/>
        <w:spacing w:after="0" w:line="240" w:lineRule="auto"/>
        <w:ind w:left="-142" w:firstLine="426"/>
        <w:jc w:val="both"/>
        <w:rPr>
          <w:rFonts w:ascii="Times New Roman" w:eastAsia="Arial" w:hAnsi="Times New Roman" w:cs="Times New Roman"/>
          <w:bCs/>
          <w:color w:val="000000" w:themeColor="text1"/>
          <w:kern w:val="1"/>
          <w:sz w:val="28"/>
          <w:szCs w:val="28"/>
          <w:lang w:val="ru-RU" w:eastAsia="ar-SA"/>
        </w:rPr>
      </w:pPr>
      <w:r w:rsidRPr="00621B85">
        <w:rPr>
          <w:rFonts w:ascii="Times New Roman" w:eastAsia="Arial" w:hAnsi="Times New Roman" w:cs="Times New Roman"/>
          <w:bCs/>
          <w:i/>
          <w:color w:val="000000" w:themeColor="text1"/>
          <w:kern w:val="1"/>
          <w:sz w:val="28"/>
          <w:szCs w:val="28"/>
          <w:lang w:val="ru-RU" w:eastAsia="ar-SA"/>
        </w:rPr>
        <w:t xml:space="preserve">Принцип мотивации к учению. </w:t>
      </w:r>
      <w:r w:rsidRPr="00621B85">
        <w:rPr>
          <w:rFonts w:ascii="Times New Roman" w:eastAsia="Arial" w:hAnsi="Times New Roman" w:cs="Times New Roman"/>
          <w:bCs/>
          <w:color w:val="000000" w:themeColor="text1"/>
          <w:kern w:val="1"/>
          <w:sz w:val="28"/>
          <w:szCs w:val="28"/>
          <w:lang w:val="ru-RU" w:eastAsia="ar-SA"/>
        </w:rPr>
        <w:t>Этот принцип подразумевает, что каждое учебное задание должно быть четким, т.е. обучающийся должен точно знать, что надо сделать для получения результата. У обучающегося в случае затруднения должна быть возможность воспользоваться опорой по образцу, по алгоритму (забыл - повторю - вспомню – сделаю).</w:t>
      </w:r>
    </w:p>
    <w:p w:rsidR="00621B85" w:rsidRPr="00621B85" w:rsidRDefault="00621B85" w:rsidP="00621B85">
      <w:pPr>
        <w:autoSpaceDN w:val="0"/>
        <w:spacing w:after="0" w:line="240" w:lineRule="auto"/>
        <w:ind w:left="-142" w:firstLine="426"/>
        <w:jc w:val="both"/>
        <w:rPr>
          <w:rFonts w:ascii="Times New Roman" w:eastAsia="Calibri" w:hAnsi="Times New Roman" w:cs="Times New Roman"/>
          <w:bCs/>
          <w:color w:val="000000" w:themeColor="text1"/>
          <w:sz w:val="28"/>
          <w:szCs w:val="28"/>
          <w:lang w:val="ru-RU"/>
        </w:rPr>
      </w:pPr>
      <w:r w:rsidRPr="00621B85">
        <w:rPr>
          <w:rFonts w:ascii="Times New Roman" w:eastAsia="Calibri" w:hAnsi="Times New Roman" w:cs="Times New Roman"/>
          <w:bCs/>
          <w:i/>
          <w:color w:val="000000" w:themeColor="text1"/>
          <w:sz w:val="28"/>
          <w:szCs w:val="28"/>
          <w:lang w:val="ru-RU"/>
        </w:rPr>
        <w:t>Принцип развития</w:t>
      </w:r>
      <w:r w:rsidRPr="00621B85">
        <w:rPr>
          <w:rFonts w:ascii="Times New Roman" w:eastAsia="Calibri" w:hAnsi="Times New Roman" w:cs="Times New Roman"/>
          <w:bCs/>
          <w:color w:val="000000" w:themeColor="text1"/>
          <w:sz w:val="28"/>
          <w:szCs w:val="28"/>
          <w:lang w:val="ru-RU"/>
        </w:rPr>
        <w:t xml:space="preserve"> предполагает выделение в процессе коррекционной работы тех задач, которые находятся в зоне ближайшего развития обучающегося.</w:t>
      </w:r>
    </w:p>
    <w:p w:rsidR="00621B85" w:rsidRPr="00621B85" w:rsidRDefault="00621B85" w:rsidP="00621B85">
      <w:pPr>
        <w:spacing w:after="0" w:line="240" w:lineRule="auto"/>
        <w:ind w:left="-142" w:firstLine="426"/>
        <w:jc w:val="center"/>
        <w:rPr>
          <w:rFonts w:ascii="Times New Roman" w:eastAsia="Calibri" w:hAnsi="Times New Roman" w:cs="Times New Roman"/>
          <w:b/>
          <w:bCs/>
          <w:color w:val="000000" w:themeColor="text1"/>
          <w:sz w:val="28"/>
          <w:szCs w:val="28"/>
          <w:lang w:val="ru-RU"/>
        </w:rPr>
      </w:pPr>
    </w:p>
    <w:p w:rsidR="00621B85" w:rsidRPr="00621B85" w:rsidRDefault="00621B85" w:rsidP="00621B85">
      <w:pPr>
        <w:spacing w:after="0" w:line="240" w:lineRule="auto"/>
        <w:ind w:left="-142" w:firstLine="426"/>
        <w:jc w:val="center"/>
        <w:rPr>
          <w:rFonts w:ascii="Times New Roman" w:eastAsia="Calibri" w:hAnsi="Times New Roman" w:cs="Times New Roman"/>
          <w:b/>
          <w:bCs/>
          <w:color w:val="000000" w:themeColor="text1"/>
          <w:sz w:val="28"/>
          <w:szCs w:val="28"/>
          <w:lang w:val="ru-RU"/>
        </w:rPr>
      </w:pPr>
      <w:r w:rsidRPr="00621B85">
        <w:rPr>
          <w:rFonts w:ascii="Times New Roman" w:eastAsia="Calibri" w:hAnsi="Times New Roman" w:cs="Times New Roman"/>
          <w:b/>
          <w:bCs/>
          <w:color w:val="000000" w:themeColor="text1"/>
          <w:sz w:val="28"/>
          <w:szCs w:val="28"/>
          <w:lang w:val="ru-RU"/>
        </w:rPr>
        <w:t>Характеристика особых образовательных потребностей</w:t>
      </w:r>
    </w:p>
    <w:p w:rsidR="00621B85" w:rsidRPr="00621B85" w:rsidRDefault="00621B85" w:rsidP="00621B85">
      <w:pPr>
        <w:spacing w:after="0" w:line="240" w:lineRule="auto"/>
        <w:ind w:left="-142" w:firstLine="426"/>
        <w:jc w:val="center"/>
        <w:rPr>
          <w:rFonts w:ascii="Times New Roman" w:eastAsia="Calibri" w:hAnsi="Times New Roman" w:cs="Times New Roman"/>
          <w:b/>
          <w:bCs/>
          <w:color w:val="000000" w:themeColor="text1"/>
          <w:sz w:val="28"/>
          <w:szCs w:val="28"/>
          <w:lang w:val="ru-RU"/>
        </w:rPr>
      </w:pPr>
      <w:r w:rsidRPr="00621B85">
        <w:rPr>
          <w:rFonts w:ascii="Times New Roman" w:eastAsia="Calibri" w:hAnsi="Times New Roman" w:cs="Times New Roman"/>
          <w:b/>
          <w:bCs/>
          <w:color w:val="000000" w:themeColor="text1"/>
          <w:sz w:val="28"/>
          <w:szCs w:val="28"/>
          <w:lang w:val="ru-RU"/>
        </w:rPr>
        <w:t xml:space="preserve"> обучающихся с НОДА</w:t>
      </w:r>
    </w:p>
    <w:p w:rsidR="00621B85" w:rsidRPr="00621B85" w:rsidRDefault="00621B85" w:rsidP="00621B85">
      <w:pPr>
        <w:numPr>
          <w:ilvl w:val="0"/>
          <w:numId w:val="1"/>
        </w:numPr>
        <w:spacing w:after="0" w:line="240" w:lineRule="auto"/>
        <w:ind w:left="-142" w:firstLine="426"/>
        <w:jc w:val="both"/>
        <w:rPr>
          <w:rFonts w:ascii="Times New Roman" w:hAnsi="Times New Roman" w:cs="Times New Roman"/>
          <w:sz w:val="28"/>
          <w:szCs w:val="28"/>
        </w:rPr>
      </w:pPr>
      <w:r w:rsidRPr="00621B85">
        <w:rPr>
          <w:rFonts w:ascii="Times New Roman" w:hAnsi="Times New Roman" w:cs="Times New Roman"/>
          <w:sz w:val="28"/>
          <w:szCs w:val="28"/>
          <w:lang w:val="ru-RU"/>
        </w:rPr>
        <w:t xml:space="preserve">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w:t>
      </w:r>
      <w:r w:rsidRPr="00621B85">
        <w:rPr>
          <w:rFonts w:ascii="Times New Roman" w:hAnsi="Times New Roman" w:cs="Times New Roman"/>
          <w:sz w:val="28"/>
          <w:szCs w:val="28"/>
        </w:rPr>
        <w:t>«обходных путей» обучения;</w:t>
      </w:r>
    </w:p>
    <w:p w:rsidR="00621B85" w:rsidRPr="00621B85" w:rsidRDefault="00621B85" w:rsidP="00621B85">
      <w:pPr>
        <w:numPr>
          <w:ilvl w:val="0"/>
          <w:numId w:val="1"/>
        </w:numPr>
        <w:spacing w:after="0" w:line="240" w:lineRule="auto"/>
        <w:ind w:left="-142" w:firstLine="426"/>
        <w:jc w:val="both"/>
        <w:rPr>
          <w:rFonts w:ascii="Times New Roman" w:hAnsi="Times New Roman" w:cs="Times New Roman"/>
          <w:sz w:val="28"/>
          <w:szCs w:val="28"/>
          <w:lang w:val="ru-RU"/>
        </w:rPr>
      </w:pPr>
      <w:r w:rsidRPr="00621B85">
        <w:rPr>
          <w:rFonts w:ascii="Times New Roman" w:hAnsi="Times New Roman" w:cs="Times New Roman"/>
          <w:sz w:val="28"/>
          <w:szCs w:val="28"/>
          <w:lang w:val="ru-RU"/>
        </w:rPr>
        <w:t>практико-ориентированный характер обучения русскому языку и упрощение системы учебно-познавательных задач, решаемых в процессе образования;</w:t>
      </w:r>
    </w:p>
    <w:p w:rsidR="00621B85" w:rsidRPr="00621B85" w:rsidRDefault="00621B85" w:rsidP="00621B85">
      <w:pPr>
        <w:numPr>
          <w:ilvl w:val="0"/>
          <w:numId w:val="1"/>
        </w:numPr>
        <w:spacing w:after="0" w:line="240" w:lineRule="auto"/>
        <w:ind w:left="-142" w:firstLine="426"/>
        <w:jc w:val="both"/>
        <w:rPr>
          <w:rFonts w:ascii="Times New Roman" w:hAnsi="Times New Roman" w:cs="Times New Roman"/>
          <w:sz w:val="28"/>
          <w:szCs w:val="28"/>
          <w:lang w:val="ru-RU"/>
        </w:rPr>
      </w:pPr>
      <w:r w:rsidRPr="00621B85">
        <w:rPr>
          <w:rFonts w:ascii="Times New Roman" w:hAnsi="Times New Roman" w:cs="Times New Roman"/>
          <w:sz w:val="28"/>
          <w:szCs w:val="28"/>
          <w:lang w:val="ru-RU"/>
        </w:rPr>
        <w:t>специальное обучение «переносу» сформированных филологических знаний и умений в новые ситуации взаимодействия с действительностью;</w:t>
      </w:r>
    </w:p>
    <w:p w:rsidR="00621B85" w:rsidRPr="00621B85" w:rsidRDefault="00621B85" w:rsidP="00621B85">
      <w:pPr>
        <w:numPr>
          <w:ilvl w:val="0"/>
          <w:numId w:val="1"/>
        </w:numPr>
        <w:spacing w:after="0" w:line="240" w:lineRule="auto"/>
        <w:ind w:left="-142" w:firstLine="426"/>
        <w:jc w:val="both"/>
        <w:rPr>
          <w:rFonts w:ascii="Times New Roman" w:hAnsi="Times New Roman" w:cs="Times New Roman"/>
          <w:sz w:val="28"/>
          <w:szCs w:val="28"/>
          <w:lang w:val="ru-RU"/>
        </w:rPr>
      </w:pPr>
      <w:r w:rsidRPr="00621B85">
        <w:rPr>
          <w:rFonts w:ascii="Times New Roman" w:hAnsi="Times New Roman" w:cs="Times New Roman"/>
          <w:sz w:val="28"/>
          <w:szCs w:val="28"/>
          <w:lang w:val="ru-RU"/>
        </w:rPr>
        <w:t>специальная помощь в развитии возможностей вербальной и невербальной коммуникации на уроках русского языка, используя различные способы дополнительной альтернативной коммуникации;</w:t>
      </w:r>
    </w:p>
    <w:p w:rsidR="00621B85" w:rsidRPr="00621B85" w:rsidRDefault="00621B85" w:rsidP="00621B85">
      <w:pPr>
        <w:numPr>
          <w:ilvl w:val="0"/>
          <w:numId w:val="1"/>
        </w:numPr>
        <w:spacing w:after="0" w:line="240" w:lineRule="auto"/>
        <w:ind w:left="-142" w:firstLine="426"/>
        <w:jc w:val="both"/>
        <w:rPr>
          <w:rFonts w:ascii="Times New Roman" w:hAnsi="Times New Roman" w:cs="Times New Roman"/>
          <w:sz w:val="28"/>
          <w:szCs w:val="28"/>
          <w:lang w:val="ru-RU"/>
        </w:rPr>
      </w:pPr>
      <w:r w:rsidRPr="00621B85">
        <w:rPr>
          <w:rFonts w:ascii="Times New Roman" w:hAnsi="Times New Roman" w:cs="Times New Roman"/>
          <w:sz w:val="28"/>
          <w:szCs w:val="28"/>
          <w:lang w:val="ru-RU"/>
        </w:rPr>
        <w:t>обеспечение особой пространственной и временной организации образовательной среды, с использованием двигательного и охранительного педагогического режимов;</w:t>
      </w:r>
    </w:p>
    <w:p w:rsidR="00621B85" w:rsidRPr="00621B85" w:rsidRDefault="00621B85" w:rsidP="00621B85">
      <w:pPr>
        <w:numPr>
          <w:ilvl w:val="0"/>
          <w:numId w:val="1"/>
        </w:numPr>
        <w:spacing w:after="0" w:line="240" w:lineRule="auto"/>
        <w:ind w:left="-142" w:firstLine="426"/>
        <w:jc w:val="both"/>
        <w:rPr>
          <w:rFonts w:ascii="Times New Roman" w:hAnsi="Times New Roman" w:cs="Times New Roman"/>
          <w:sz w:val="28"/>
          <w:szCs w:val="28"/>
          <w:lang w:val="ru-RU"/>
        </w:rPr>
      </w:pPr>
      <w:r w:rsidRPr="00621B85">
        <w:rPr>
          <w:rFonts w:ascii="Times New Roman" w:hAnsi="Times New Roman" w:cs="Times New Roman"/>
          <w:sz w:val="28"/>
          <w:szCs w:val="28"/>
          <w:lang w:val="ru-RU"/>
        </w:rPr>
        <w:t xml:space="preserve">необходимость использования алгоритмов выполнения различных видов языкового анализа для конкретизации действий при самостоятельной работе. </w:t>
      </w:r>
    </w:p>
    <w:p w:rsidR="00621B85" w:rsidRPr="00621B85" w:rsidRDefault="00621B85" w:rsidP="00621B85">
      <w:pPr>
        <w:spacing w:after="0" w:line="240" w:lineRule="auto"/>
        <w:ind w:left="-142" w:firstLine="426"/>
        <w:jc w:val="center"/>
        <w:rPr>
          <w:rStyle w:val="a3"/>
          <w:rFonts w:ascii="Times New Roman" w:hAnsi="Times New Roman" w:cs="Times New Roman"/>
          <w:b/>
          <w:bCs/>
          <w:iCs/>
          <w:color w:val="000000" w:themeColor="text1"/>
          <w:sz w:val="28"/>
          <w:szCs w:val="28"/>
          <w:lang w:val="ru-RU"/>
        </w:rPr>
      </w:pPr>
      <w:r w:rsidRPr="00621B85">
        <w:rPr>
          <w:rStyle w:val="a3"/>
          <w:rFonts w:ascii="Times New Roman" w:hAnsi="Times New Roman" w:cs="Times New Roman"/>
          <w:b/>
          <w:bCs/>
          <w:iCs/>
          <w:color w:val="000000" w:themeColor="text1"/>
          <w:sz w:val="28"/>
          <w:szCs w:val="28"/>
          <w:lang w:val="ru-RU"/>
        </w:rPr>
        <w:t>Место предмета в учебном плане</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В соответствии с Федеральным государственным образовательным стандартом основного общего образования учебный предмет «Русский язык» входит в предметную область «Русский язык и литература» и является обязательным для изучения.</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Учебный план на изучение русского языка в 5–6 классах отводит не менее 5 учебных часов в неделю,  в  7 классе не менее  4 часов, в 8-10 классах - 3 часа в неделю.</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pacing w:val="-1"/>
          <w:sz w:val="28"/>
          <w:szCs w:val="28"/>
          <w:lang w:val="ru-RU"/>
        </w:rPr>
      </w:pPr>
      <w:r w:rsidRPr="00621B85">
        <w:rPr>
          <w:rFonts w:ascii="Times New Roman" w:eastAsia="Times New Roman" w:hAnsi="Times New Roman" w:cs="Times New Roman"/>
          <w:color w:val="000000" w:themeColor="text1"/>
          <w:spacing w:val="-1"/>
          <w:sz w:val="28"/>
          <w:szCs w:val="28"/>
          <w:lang w:val="ru-RU"/>
        </w:rPr>
        <w:lastRenderedPageBreak/>
        <w:t>Содержание учебного предмета «Русский язык», представленное в Примерной адаптированной рабочей программе, соответствует ФГОС</w:t>
      </w:r>
      <w:r w:rsidRPr="00621B85">
        <w:rPr>
          <w:rFonts w:ascii="Times New Roman" w:eastAsia="Times New Roman" w:hAnsi="Times New Roman" w:cs="Times New Roman"/>
          <w:color w:val="000000" w:themeColor="text1"/>
          <w:spacing w:val="-1"/>
          <w:sz w:val="28"/>
          <w:szCs w:val="28"/>
        </w:rPr>
        <w:t> </w:t>
      </w:r>
      <w:r w:rsidRPr="00621B85">
        <w:rPr>
          <w:rFonts w:ascii="Times New Roman" w:eastAsia="Times New Roman" w:hAnsi="Times New Roman" w:cs="Times New Roman"/>
          <w:color w:val="000000" w:themeColor="text1"/>
          <w:spacing w:val="-1"/>
          <w:sz w:val="28"/>
          <w:szCs w:val="28"/>
          <w:lang w:val="ru-RU"/>
        </w:rPr>
        <w:t xml:space="preserve">ООО, Примерной основной образовательной программе основного общего образования с учетом пролонгации на один год. </w:t>
      </w:r>
    </w:p>
    <w:p w:rsidR="00621B85" w:rsidRPr="00621B85" w:rsidRDefault="00621B85" w:rsidP="00621B85">
      <w:pPr>
        <w:widowControl w:val="0"/>
        <w:autoSpaceDE w:val="0"/>
        <w:autoSpaceDN w:val="0"/>
        <w:adjustRightInd w:val="0"/>
        <w:spacing w:after="0" w:line="240" w:lineRule="auto"/>
        <w:ind w:left="-142" w:firstLine="426"/>
        <w:jc w:val="center"/>
        <w:textAlignment w:val="center"/>
        <w:rPr>
          <w:rFonts w:ascii="Times New Roman" w:eastAsia="Times New Roman" w:hAnsi="Times New Roman" w:cs="Times New Roman"/>
          <w:b/>
          <w:color w:val="000000" w:themeColor="text1"/>
          <w:spacing w:val="-1"/>
          <w:sz w:val="28"/>
          <w:szCs w:val="28"/>
          <w:lang w:val="ru-RU"/>
        </w:rPr>
      </w:pPr>
    </w:p>
    <w:p w:rsidR="00621B85" w:rsidRPr="00621B85" w:rsidRDefault="00621B85" w:rsidP="00621B85">
      <w:pPr>
        <w:widowControl w:val="0"/>
        <w:autoSpaceDE w:val="0"/>
        <w:autoSpaceDN w:val="0"/>
        <w:adjustRightInd w:val="0"/>
        <w:spacing w:after="0" w:line="240" w:lineRule="auto"/>
        <w:ind w:left="-142" w:firstLine="426"/>
        <w:jc w:val="center"/>
        <w:textAlignment w:val="center"/>
        <w:rPr>
          <w:rFonts w:ascii="Times New Roman" w:eastAsia="Times New Roman" w:hAnsi="Times New Roman" w:cs="Times New Roman"/>
          <w:b/>
          <w:color w:val="000000" w:themeColor="text1"/>
          <w:spacing w:val="-1"/>
          <w:sz w:val="28"/>
          <w:szCs w:val="28"/>
          <w:lang w:val="ru-RU"/>
        </w:rPr>
      </w:pPr>
      <w:r w:rsidRPr="00621B85">
        <w:rPr>
          <w:rFonts w:ascii="Times New Roman" w:eastAsia="Times New Roman" w:hAnsi="Times New Roman" w:cs="Times New Roman"/>
          <w:b/>
          <w:color w:val="000000" w:themeColor="text1"/>
          <w:spacing w:val="-1"/>
          <w:sz w:val="28"/>
          <w:szCs w:val="28"/>
          <w:lang w:val="ru-RU"/>
        </w:rPr>
        <w:t xml:space="preserve">Содержание учебного предмета «Русский язык» </w:t>
      </w:r>
    </w:p>
    <w:p w:rsidR="00621B85" w:rsidRPr="00621B85" w:rsidRDefault="00621B85" w:rsidP="00621B85">
      <w:pPr>
        <w:widowControl w:val="0"/>
        <w:autoSpaceDE w:val="0"/>
        <w:autoSpaceDN w:val="0"/>
        <w:adjustRightInd w:val="0"/>
        <w:spacing w:after="0" w:line="240" w:lineRule="auto"/>
        <w:ind w:left="-142" w:firstLine="426"/>
        <w:jc w:val="center"/>
        <w:textAlignment w:val="center"/>
        <w:rPr>
          <w:rFonts w:ascii="Times New Roman" w:eastAsia="Times New Roman" w:hAnsi="Times New Roman" w:cs="Times New Roman"/>
          <w:b/>
          <w:color w:val="000000" w:themeColor="text1"/>
          <w:spacing w:val="-1"/>
          <w:sz w:val="28"/>
          <w:szCs w:val="28"/>
          <w:lang w:val="ru-RU"/>
        </w:rPr>
      </w:pPr>
    </w:p>
    <w:p w:rsidR="00621B85" w:rsidRPr="00621B85" w:rsidRDefault="00621B85" w:rsidP="00621B85">
      <w:pPr>
        <w:widowControl w:val="0"/>
        <w:autoSpaceDE w:val="0"/>
        <w:autoSpaceDN w:val="0"/>
        <w:adjustRightInd w:val="0"/>
        <w:spacing w:after="0" w:line="240" w:lineRule="auto"/>
        <w:ind w:left="-142" w:firstLine="426"/>
        <w:jc w:val="center"/>
        <w:textAlignment w:val="center"/>
        <w:rPr>
          <w:rFonts w:ascii="Times New Roman" w:eastAsia="Times New Roman" w:hAnsi="Times New Roman" w:cs="Times New Roman"/>
          <w:b/>
          <w:color w:val="000000" w:themeColor="text1"/>
          <w:sz w:val="28"/>
          <w:szCs w:val="28"/>
          <w:lang w:val="ru-RU"/>
        </w:rPr>
      </w:pPr>
      <w:r w:rsidRPr="00621B85">
        <w:rPr>
          <w:rFonts w:ascii="Times New Roman" w:eastAsia="Times New Roman" w:hAnsi="Times New Roman" w:cs="Times New Roman"/>
          <w:b/>
          <w:color w:val="000000" w:themeColor="text1"/>
          <w:sz w:val="28"/>
          <w:szCs w:val="28"/>
          <w:lang w:val="ru-RU"/>
        </w:rPr>
        <w:t>Особенности структурирования материала по русскому языку для обучающихся с НОДА</w:t>
      </w:r>
    </w:p>
    <w:p w:rsidR="00621B85" w:rsidRPr="00621B85" w:rsidRDefault="00621B85" w:rsidP="00621B85">
      <w:pPr>
        <w:spacing w:after="0" w:line="240" w:lineRule="auto"/>
        <w:ind w:left="-142" w:firstLine="426"/>
        <w:rPr>
          <w:rFonts w:ascii="Times New Roman" w:eastAsia="MS Mincho" w:hAnsi="Times New Roman" w:cs="Times New Roman"/>
          <w:color w:val="000000" w:themeColor="text1"/>
          <w:sz w:val="28"/>
          <w:szCs w:val="28"/>
          <w:lang w:val="ru-RU"/>
        </w:rPr>
      </w:pPr>
    </w:p>
    <w:p w:rsidR="00621B85" w:rsidRPr="00621B85" w:rsidRDefault="00621B85" w:rsidP="00621B85">
      <w:pPr>
        <w:spacing w:after="0" w:line="240" w:lineRule="auto"/>
        <w:ind w:left="-142" w:firstLine="426"/>
        <w:jc w:val="both"/>
        <w:rPr>
          <w:rFonts w:ascii="Times New Roman" w:eastAsia="Times New Roman" w:hAnsi="Times New Roman" w:cs="Times New Roman"/>
          <w:i/>
          <w:color w:val="000000" w:themeColor="text1"/>
          <w:sz w:val="28"/>
          <w:szCs w:val="28"/>
          <w:lang w:val="ru-RU"/>
        </w:rPr>
      </w:pPr>
      <w:r w:rsidRPr="00621B85">
        <w:rPr>
          <w:rFonts w:ascii="Times New Roman" w:eastAsia="MS Mincho" w:hAnsi="Times New Roman" w:cs="Times New Roman"/>
          <w:color w:val="000000" w:themeColor="text1"/>
          <w:sz w:val="28"/>
          <w:szCs w:val="28"/>
          <w:lang w:val="ru-RU"/>
        </w:rPr>
        <w:t xml:space="preserve">Примерная адаптированная программа по русскому языку предоставляет автору рабочей программы свободу в распределении материала по годам обучения. Программа построена как «конструктор». Предлагаются предметные результаты по годам обучения. Педагог в праве сам распределять учебный материал по годам обучения с учетом федерального образовательного стандарта и индивидуальных особенностей развития обучающихся. </w:t>
      </w:r>
    </w:p>
    <w:p w:rsidR="00621B85" w:rsidRPr="00621B85" w:rsidRDefault="00621B85" w:rsidP="00621B85">
      <w:pPr>
        <w:spacing w:after="0" w:line="240" w:lineRule="auto"/>
        <w:ind w:left="-142" w:firstLine="426"/>
        <w:jc w:val="both"/>
        <w:rPr>
          <w:rFonts w:ascii="Times New Roman" w:eastAsia="Times New Roman" w:hAnsi="Times New Roman" w:cs="Times New Roman"/>
          <w:i/>
          <w:color w:val="000000" w:themeColor="text1"/>
          <w:sz w:val="28"/>
          <w:szCs w:val="28"/>
          <w:lang w:val="ru-RU"/>
        </w:rPr>
      </w:pPr>
      <w:r w:rsidRPr="00621B85">
        <w:rPr>
          <w:rFonts w:ascii="Times New Roman" w:eastAsia="Times New Roman" w:hAnsi="Times New Roman" w:cs="Times New Roman"/>
          <w:b/>
          <w:bCs/>
          <w:caps/>
          <w:color w:val="000000" w:themeColor="text1"/>
          <w:sz w:val="28"/>
          <w:szCs w:val="28"/>
          <w:lang w:val="ru-RU"/>
        </w:rPr>
        <w:t>5 КЛАСС</w:t>
      </w:r>
    </w:p>
    <w:p w:rsidR="00621B85" w:rsidRPr="00621B85" w:rsidRDefault="00621B85" w:rsidP="00621B85">
      <w:pPr>
        <w:spacing w:after="0" w:line="240" w:lineRule="auto"/>
        <w:ind w:left="-142" w:firstLine="426"/>
        <w:jc w:val="both"/>
        <w:rPr>
          <w:rFonts w:ascii="Times New Roman" w:eastAsia="Times New Roman" w:hAnsi="Times New Roman" w:cs="Times New Roman"/>
          <w:i/>
          <w:color w:val="000000" w:themeColor="text1"/>
          <w:sz w:val="28"/>
          <w:szCs w:val="28"/>
          <w:lang w:val="ru-RU"/>
        </w:rPr>
      </w:pPr>
      <w:r w:rsidRPr="00621B85">
        <w:rPr>
          <w:rFonts w:ascii="Times New Roman" w:eastAsia="Times New Roman" w:hAnsi="Times New Roman" w:cs="Times New Roman"/>
          <w:b/>
          <w:bCs/>
          <w:color w:val="000000" w:themeColor="text1"/>
          <w:sz w:val="28"/>
          <w:szCs w:val="28"/>
          <w:lang w:val="ru-RU"/>
        </w:rPr>
        <w:t>Общие сведения о языке</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b/>
          <w:bCs/>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Богатство и выразительность русского языка.</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Лингвистика как наука о языке.</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Основные разделы лингвистики.</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b/>
          <w:bCs/>
          <w:color w:val="000000" w:themeColor="text1"/>
          <w:sz w:val="28"/>
          <w:szCs w:val="28"/>
          <w:lang w:val="ru-RU"/>
        </w:rPr>
        <w:t>Язык и речь</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Язык и речь.</w:t>
      </w:r>
      <w:r w:rsidRPr="00621B85">
        <w:rPr>
          <w:rFonts w:ascii="Times New Roman" w:eastAsia="Times New Roman" w:hAnsi="Times New Roman" w:cs="Times New Roman"/>
          <w:b/>
          <w:bCs/>
          <w:color w:val="000000" w:themeColor="text1"/>
          <w:sz w:val="28"/>
          <w:szCs w:val="28"/>
          <w:lang w:val="ru-RU"/>
        </w:rPr>
        <w:t xml:space="preserve"> </w:t>
      </w:r>
      <w:r w:rsidRPr="00621B85">
        <w:rPr>
          <w:rFonts w:ascii="Times New Roman" w:eastAsia="Times New Roman" w:hAnsi="Times New Roman" w:cs="Times New Roman"/>
          <w:color w:val="000000" w:themeColor="text1"/>
          <w:sz w:val="28"/>
          <w:szCs w:val="28"/>
          <w:lang w:val="ru-RU"/>
        </w:rPr>
        <w:t>Речь устная и письменная, монологическая и диалогическая, полилог.</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Виды речевой деятельности (говорение, слушание, чтение, письмо), их особенности.</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Создание устных монологических высказываний на основе жизненных наблюдений, чтения научно-учебной, художественной и научно-популярной литературы. </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Устный пересказ прочитанного или прослушанного текста, в</w:t>
      </w:r>
      <w:r w:rsidRPr="00621B85">
        <w:rPr>
          <w:rFonts w:ascii="Times New Roman" w:eastAsia="Times New Roman" w:hAnsi="Times New Roman" w:cs="Times New Roman"/>
          <w:color w:val="000000" w:themeColor="text1"/>
          <w:sz w:val="28"/>
          <w:szCs w:val="28"/>
        </w:rPr>
        <w:t> </w:t>
      </w:r>
      <w:r w:rsidRPr="00621B85">
        <w:rPr>
          <w:rFonts w:ascii="Times New Roman" w:eastAsia="Times New Roman" w:hAnsi="Times New Roman" w:cs="Times New Roman"/>
          <w:color w:val="000000" w:themeColor="text1"/>
          <w:sz w:val="28"/>
          <w:szCs w:val="28"/>
          <w:lang w:val="ru-RU"/>
        </w:rPr>
        <w:t>том числе с изменением лица рассказчика.</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Участие в диалоге на лингвистические темы (в рамках</w:t>
      </w:r>
      <w:r w:rsidRPr="00621B85">
        <w:rPr>
          <w:rFonts w:ascii="Times New Roman" w:eastAsia="Times New Roman" w:hAnsi="Times New Roman" w:cs="Times New Roman"/>
          <w:color w:val="000000" w:themeColor="text1"/>
          <w:sz w:val="28"/>
          <w:szCs w:val="28"/>
          <w:lang w:val="ru-RU"/>
        </w:rPr>
        <w:br/>
        <w:t>изученного) и темы на основе жизненных наблюдений.</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Речевые формулы приветствия, прощания, просьбы, благодарности.</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Сочинения различных видов с опорой на жизненный и читательский опыт, сюжетную картину (в том числе сочинения-миниатюры).</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pacing w:val="-2"/>
          <w:sz w:val="28"/>
          <w:szCs w:val="28"/>
          <w:lang w:val="ru-RU"/>
        </w:rPr>
      </w:pPr>
      <w:r w:rsidRPr="00621B85">
        <w:rPr>
          <w:rFonts w:ascii="Times New Roman" w:eastAsia="Times New Roman" w:hAnsi="Times New Roman" w:cs="Times New Roman"/>
          <w:color w:val="000000" w:themeColor="text1"/>
          <w:spacing w:val="-2"/>
          <w:sz w:val="28"/>
          <w:szCs w:val="28"/>
          <w:lang w:val="ru-RU"/>
        </w:rPr>
        <w:t>Виды аудирования: выборочное, ознакомительное, детальное.</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Виды чтения: изучающее, ознакомительное, просмотровое, поисковое.</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b/>
          <w:bCs/>
          <w:color w:val="000000" w:themeColor="text1"/>
          <w:sz w:val="28"/>
          <w:szCs w:val="28"/>
          <w:lang w:val="ru-RU"/>
        </w:rPr>
        <w:t>Текст</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Текст и его основные признаки. Тема и главная мысль текста. Микротема текста. Ключевые слова.</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Функционально-смысловые типы речи: описание, повествование, </w:t>
      </w:r>
      <w:r w:rsidRPr="00621B85">
        <w:rPr>
          <w:rFonts w:ascii="Times New Roman" w:eastAsia="Times New Roman" w:hAnsi="Times New Roman" w:cs="Times New Roman"/>
          <w:color w:val="000000" w:themeColor="text1"/>
          <w:sz w:val="28"/>
          <w:szCs w:val="28"/>
          <w:lang w:val="ru-RU"/>
        </w:rPr>
        <w:lastRenderedPageBreak/>
        <w:t>рассуждение; их особенности.</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Композиционная структура текста. Абзац как средство членения текста на композиционно-смысловые части. </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Средства связи предложений и частей текста: формы слова, однокоренные слова, синонимы, антонимы, личные местоимения, повтор слова. </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Повествование как тип речи. Рассказ.</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Подробное, выборочное и сжатое изложение содержания прочитанного или прослушанного текста. Изложение содержания текста с изменением лица рассказчика.</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Информационная переработка текста: простой и сложный план текста.</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b/>
          <w:bCs/>
          <w:color w:val="000000" w:themeColor="text1"/>
          <w:sz w:val="28"/>
          <w:szCs w:val="28"/>
          <w:lang w:val="ru-RU"/>
        </w:rPr>
        <w:t xml:space="preserve">Функциональные разновидности языка </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Общее представление о функциональных разновидностях языка (о разговорной речи, функциональных стилях, языке художественной литературы).</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b/>
          <w:bCs/>
          <w:caps/>
          <w:color w:val="000000" w:themeColor="text1"/>
          <w:sz w:val="28"/>
          <w:szCs w:val="28"/>
          <w:lang w:val="ru-RU"/>
        </w:rPr>
        <w:t>Система языка</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b/>
          <w:bCs/>
          <w:color w:val="000000" w:themeColor="text1"/>
          <w:sz w:val="28"/>
          <w:szCs w:val="28"/>
          <w:lang w:val="ru-RU"/>
        </w:rPr>
      </w:pPr>
      <w:r w:rsidRPr="00621B85">
        <w:rPr>
          <w:rFonts w:ascii="Times New Roman" w:eastAsia="Times New Roman" w:hAnsi="Times New Roman" w:cs="Times New Roman"/>
          <w:b/>
          <w:bCs/>
          <w:color w:val="000000" w:themeColor="text1"/>
          <w:sz w:val="28"/>
          <w:szCs w:val="28"/>
          <w:lang w:val="ru-RU"/>
        </w:rPr>
        <w:t xml:space="preserve">Фонетика. Графика. Орфоэпия </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Фонетика и графика как разделы лингвистики.</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Звук как единица языка. Смыслоразличительная роль звука.</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Система гласных звуков.</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Система согласных звуков. </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Изменение звуков в речевом потоке. Элементы фонетической транскрипции.</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Слог. Ударение. Свойства русского ударения.</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Соотношение звуков и букв.</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Фонетический анализ слова.</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Способы обозначения [й’], мягкости согласных.</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Основные выразительные средства фонетики. </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Прописные и строчные буквы. </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Интонация, её функции. Основные элементы интонации.</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b/>
          <w:bCs/>
          <w:color w:val="000000" w:themeColor="text1"/>
          <w:sz w:val="28"/>
          <w:szCs w:val="28"/>
          <w:lang w:val="ru-RU"/>
        </w:rPr>
      </w:pPr>
      <w:r w:rsidRPr="00621B85">
        <w:rPr>
          <w:rFonts w:ascii="Times New Roman" w:eastAsia="Times New Roman" w:hAnsi="Times New Roman" w:cs="Times New Roman"/>
          <w:b/>
          <w:bCs/>
          <w:color w:val="000000" w:themeColor="text1"/>
          <w:sz w:val="28"/>
          <w:szCs w:val="28"/>
          <w:lang w:val="ru-RU"/>
        </w:rPr>
        <w:t>Орфография</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Орфография как раздел лингвистики.</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Понятие «орфограмма». Буквенные и небуквенные орфограммы.</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Правописание разделительных </w:t>
      </w:r>
      <w:r w:rsidRPr="00621B85">
        <w:rPr>
          <w:rFonts w:ascii="Times New Roman" w:eastAsia="Times New Roman" w:hAnsi="Times New Roman" w:cs="Times New Roman"/>
          <w:b/>
          <w:bCs/>
          <w:i/>
          <w:iCs/>
          <w:color w:val="000000" w:themeColor="text1"/>
          <w:sz w:val="28"/>
          <w:szCs w:val="28"/>
          <w:lang w:val="ru-RU"/>
        </w:rPr>
        <w:t>ъ</w:t>
      </w:r>
      <w:r w:rsidRPr="00621B85">
        <w:rPr>
          <w:rFonts w:ascii="Times New Roman" w:eastAsia="Times New Roman" w:hAnsi="Times New Roman" w:cs="Times New Roman"/>
          <w:color w:val="000000" w:themeColor="text1"/>
          <w:sz w:val="28"/>
          <w:szCs w:val="28"/>
          <w:lang w:val="ru-RU"/>
        </w:rPr>
        <w:t xml:space="preserve"> и </w:t>
      </w:r>
      <w:r w:rsidRPr="00621B85">
        <w:rPr>
          <w:rFonts w:ascii="Times New Roman" w:eastAsia="Times New Roman" w:hAnsi="Times New Roman" w:cs="Times New Roman"/>
          <w:b/>
          <w:bCs/>
          <w:i/>
          <w:iCs/>
          <w:color w:val="000000" w:themeColor="text1"/>
          <w:sz w:val="28"/>
          <w:szCs w:val="28"/>
          <w:lang w:val="ru-RU"/>
        </w:rPr>
        <w:t>ь</w:t>
      </w:r>
      <w:r w:rsidRPr="00621B85">
        <w:rPr>
          <w:rFonts w:ascii="Times New Roman" w:eastAsia="Times New Roman" w:hAnsi="Times New Roman" w:cs="Times New Roman"/>
          <w:color w:val="000000" w:themeColor="text1"/>
          <w:sz w:val="28"/>
          <w:szCs w:val="28"/>
          <w:lang w:val="ru-RU"/>
        </w:rPr>
        <w:t>.</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b/>
          <w:bCs/>
          <w:color w:val="000000" w:themeColor="text1"/>
          <w:sz w:val="28"/>
          <w:szCs w:val="28"/>
          <w:lang w:val="ru-RU"/>
        </w:rPr>
      </w:pPr>
      <w:r w:rsidRPr="00621B85">
        <w:rPr>
          <w:rFonts w:ascii="Times New Roman" w:eastAsia="Times New Roman" w:hAnsi="Times New Roman" w:cs="Times New Roman"/>
          <w:b/>
          <w:bCs/>
          <w:color w:val="000000" w:themeColor="text1"/>
          <w:sz w:val="28"/>
          <w:szCs w:val="28"/>
          <w:lang w:val="ru-RU"/>
        </w:rPr>
        <w:t>Лексикология</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Лексикология как раздел лингвистики. </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Основные способы толкования лексического значения слова (подбор однокоренных слов; подбор синонимов и антонимов); основные способы разъяснения значения слова (по контексту, с помощью толкового словаря).</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Слова однозначные и многозначные. Прямое и переносное значения слова. Тематические группы слов. Обозначение родовых и видовых понятий.</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Синонимы. Антонимы. Омонимы. Паронимы.</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lastRenderedPageBreak/>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Лексический анализ слов (в</w:t>
      </w:r>
      <w:r w:rsidRPr="00621B85">
        <w:rPr>
          <w:rFonts w:ascii="Times New Roman" w:eastAsia="Times New Roman" w:hAnsi="Times New Roman" w:cs="Times New Roman"/>
          <w:color w:val="000000" w:themeColor="text1"/>
          <w:sz w:val="28"/>
          <w:szCs w:val="28"/>
        </w:rPr>
        <w:t> </w:t>
      </w:r>
      <w:r w:rsidRPr="00621B85">
        <w:rPr>
          <w:rFonts w:ascii="Times New Roman" w:eastAsia="Times New Roman" w:hAnsi="Times New Roman" w:cs="Times New Roman"/>
          <w:color w:val="000000" w:themeColor="text1"/>
          <w:sz w:val="28"/>
          <w:szCs w:val="28"/>
          <w:lang w:val="ru-RU"/>
        </w:rPr>
        <w:t>рамках изученного).</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b/>
          <w:bCs/>
          <w:color w:val="000000" w:themeColor="text1"/>
          <w:sz w:val="28"/>
          <w:szCs w:val="28"/>
          <w:lang w:val="ru-RU"/>
        </w:rPr>
      </w:pPr>
      <w:r w:rsidRPr="00621B85">
        <w:rPr>
          <w:rFonts w:ascii="Times New Roman" w:eastAsia="Times New Roman" w:hAnsi="Times New Roman" w:cs="Times New Roman"/>
          <w:b/>
          <w:bCs/>
          <w:color w:val="000000" w:themeColor="text1"/>
          <w:sz w:val="28"/>
          <w:szCs w:val="28"/>
          <w:lang w:val="ru-RU"/>
        </w:rPr>
        <w:t>Морфемика. Орфография</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Морфемика как раздел лингвистики. </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Морфема как минимальная значимая единица языка. Основа слова. Виды морфем (корень, приставка, суффикс, окончание). </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Чередование звуков в морфемах (в том числе чередование гласных с нулём звука).</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Морфемный анализ слов.</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Уместное использование слов с суффиксами оценки в собственной речи.</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Правописание корней с безударными проверяемыми, непроверяемыми гласными (в рамках изученного).</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Правописание корней с проверяемыми, непроверяемыми, ­непроизносимыми согласными (в рамках изученного).</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Правописание </w:t>
      </w:r>
      <w:r w:rsidRPr="00621B85">
        <w:rPr>
          <w:rFonts w:ascii="Times New Roman" w:eastAsia="Times New Roman" w:hAnsi="Times New Roman" w:cs="Times New Roman"/>
          <w:b/>
          <w:bCs/>
          <w:i/>
          <w:iCs/>
          <w:color w:val="000000" w:themeColor="text1"/>
          <w:sz w:val="28"/>
          <w:szCs w:val="28"/>
          <w:lang w:val="ru-RU"/>
        </w:rPr>
        <w:t>ё</w:t>
      </w:r>
      <w:r w:rsidRPr="00621B85">
        <w:rPr>
          <w:rFonts w:ascii="Times New Roman" w:eastAsia="Times New Roman" w:hAnsi="Times New Roman" w:cs="Times New Roman"/>
          <w:color w:val="000000" w:themeColor="text1"/>
          <w:sz w:val="28"/>
          <w:szCs w:val="28"/>
          <w:lang w:val="ru-RU"/>
        </w:rPr>
        <w:t xml:space="preserve"> – </w:t>
      </w:r>
      <w:r w:rsidRPr="00621B85">
        <w:rPr>
          <w:rFonts w:ascii="Times New Roman" w:eastAsia="Times New Roman" w:hAnsi="Times New Roman" w:cs="Times New Roman"/>
          <w:b/>
          <w:bCs/>
          <w:i/>
          <w:iCs/>
          <w:color w:val="000000" w:themeColor="text1"/>
          <w:sz w:val="28"/>
          <w:szCs w:val="28"/>
          <w:lang w:val="ru-RU"/>
        </w:rPr>
        <w:t>о</w:t>
      </w:r>
      <w:r w:rsidRPr="00621B85">
        <w:rPr>
          <w:rFonts w:ascii="Times New Roman" w:eastAsia="Times New Roman" w:hAnsi="Times New Roman" w:cs="Times New Roman"/>
          <w:color w:val="000000" w:themeColor="text1"/>
          <w:sz w:val="28"/>
          <w:szCs w:val="28"/>
          <w:lang w:val="ru-RU"/>
        </w:rPr>
        <w:t xml:space="preserve"> после шипящих в корне слова.</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Правописание неизменяемых на письме приставок и приставок на </w:t>
      </w:r>
      <w:r w:rsidRPr="00621B85">
        <w:rPr>
          <w:rFonts w:ascii="Times New Roman" w:eastAsia="Times New Roman" w:hAnsi="Times New Roman" w:cs="Times New Roman"/>
          <w:b/>
          <w:bCs/>
          <w:i/>
          <w:iCs/>
          <w:color w:val="000000" w:themeColor="text1"/>
          <w:sz w:val="28"/>
          <w:szCs w:val="28"/>
          <w:lang w:val="ru-RU"/>
        </w:rPr>
        <w:t>-з</w:t>
      </w:r>
      <w:r w:rsidRPr="00621B85">
        <w:rPr>
          <w:rFonts w:ascii="Times New Roman" w:eastAsia="Times New Roman" w:hAnsi="Times New Roman" w:cs="Times New Roman"/>
          <w:color w:val="000000" w:themeColor="text1"/>
          <w:sz w:val="28"/>
          <w:szCs w:val="28"/>
          <w:lang w:val="ru-RU"/>
        </w:rPr>
        <w:t xml:space="preserve"> (-</w:t>
      </w:r>
      <w:r w:rsidRPr="00621B85">
        <w:rPr>
          <w:rFonts w:ascii="Times New Roman" w:eastAsia="Times New Roman" w:hAnsi="Times New Roman" w:cs="Times New Roman"/>
          <w:b/>
          <w:bCs/>
          <w:i/>
          <w:iCs/>
          <w:color w:val="000000" w:themeColor="text1"/>
          <w:sz w:val="28"/>
          <w:szCs w:val="28"/>
          <w:lang w:val="ru-RU"/>
        </w:rPr>
        <w:t>с</w:t>
      </w:r>
      <w:r w:rsidRPr="00621B85">
        <w:rPr>
          <w:rFonts w:ascii="Times New Roman" w:eastAsia="Times New Roman" w:hAnsi="Times New Roman" w:cs="Times New Roman"/>
          <w:color w:val="000000" w:themeColor="text1"/>
          <w:sz w:val="28"/>
          <w:szCs w:val="28"/>
          <w:lang w:val="ru-RU"/>
        </w:rPr>
        <w:t>).</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Правописание </w:t>
      </w:r>
      <w:r w:rsidRPr="00621B85">
        <w:rPr>
          <w:rFonts w:ascii="Times New Roman" w:eastAsia="Times New Roman" w:hAnsi="Times New Roman" w:cs="Times New Roman"/>
          <w:b/>
          <w:bCs/>
          <w:i/>
          <w:iCs/>
          <w:color w:val="000000" w:themeColor="text1"/>
          <w:sz w:val="28"/>
          <w:szCs w:val="28"/>
          <w:lang w:val="ru-RU"/>
        </w:rPr>
        <w:t>ы</w:t>
      </w:r>
      <w:r w:rsidRPr="00621B85">
        <w:rPr>
          <w:rFonts w:ascii="Times New Roman" w:eastAsia="Times New Roman" w:hAnsi="Times New Roman" w:cs="Times New Roman"/>
          <w:color w:val="000000" w:themeColor="text1"/>
          <w:sz w:val="28"/>
          <w:szCs w:val="28"/>
          <w:lang w:val="ru-RU"/>
        </w:rPr>
        <w:t xml:space="preserve"> – </w:t>
      </w:r>
      <w:r w:rsidRPr="00621B85">
        <w:rPr>
          <w:rFonts w:ascii="Times New Roman" w:eastAsia="Times New Roman" w:hAnsi="Times New Roman" w:cs="Times New Roman"/>
          <w:b/>
          <w:bCs/>
          <w:i/>
          <w:iCs/>
          <w:color w:val="000000" w:themeColor="text1"/>
          <w:sz w:val="28"/>
          <w:szCs w:val="28"/>
          <w:lang w:val="ru-RU"/>
        </w:rPr>
        <w:t>и</w:t>
      </w:r>
      <w:r w:rsidRPr="00621B85">
        <w:rPr>
          <w:rFonts w:ascii="Times New Roman" w:eastAsia="Times New Roman" w:hAnsi="Times New Roman" w:cs="Times New Roman"/>
          <w:color w:val="000000" w:themeColor="text1"/>
          <w:sz w:val="28"/>
          <w:szCs w:val="28"/>
          <w:lang w:val="ru-RU"/>
        </w:rPr>
        <w:t xml:space="preserve"> после приставок.</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Правописание </w:t>
      </w:r>
      <w:r w:rsidRPr="00621B85">
        <w:rPr>
          <w:rFonts w:ascii="Times New Roman" w:eastAsia="Times New Roman" w:hAnsi="Times New Roman" w:cs="Times New Roman"/>
          <w:b/>
          <w:bCs/>
          <w:i/>
          <w:iCs/>
          <w:color w:val="000000" w:themeColor="text1"/>
          <w:sz w:val="28"/>
          <w:szCs w:val="28"/>
          <w:lang w:val="ru-RU"/>
        </w:rPr>
        <w:t>ы</w:t>
      </w:r>
      <w:r w:rsidRPr="00621B85">
        <w:rPr>
          <w:rFonts w:ascii="Times New Roman" w:eastAsia="Times New Roman" w:hAnsi="Times New Roman" w:cs="Times New Roman"/>
          <w:color w:val="000000" w:themeColor="text1"/>
          <w:sz w:val="28"/>
          <w:szCs w:val="28"/>
          <w:lang w:val="ru-RU"/>
        </w:rPr>
        <w:t xml:space="preserve"> – </w:t>
      </w:r>
      <w:r w:rsidRPr="00621B85">
        <w:rPr>
          <w:rFonts w:ascii="Times New Roman" w:eastAsia="Times New Roman" w:hAnsi="Times New Roman" w:cs="Times New Roman"/>
          <w:b/>
          <w:bCs/>
          <w:i/>
          <w:iCs/>
          <w:color w:val="000000" w:themeColor="text1"/>
          <w:sz w:val="28"/>
          <w:szCs w:val="28"/>
          <w:lang w:val="ru-RU"/>
        </w:rPr>
        <w:t>и</w:t>
      </w:r>
      <w:r w:rsidRPr="00621B85">
        <w:rPr>
          <w:rFonts w:ascii="Times New Roman" w:eastAsia="Times New Roman" w:hAnsi="Times New Roman" w:cs="Times New Roman"/>
          <w:color w:val="000000" w:themeColor="text1"/>
          <w:sz w:val="28"/>
          <w:szCs w:val="28"/>
          <w:lang w:val="ru-RU"/>
        </w:rPr>
        <w:t xml:space="preserve"> после </w:t>
      </w:r>
      <w:r w:rsidRPr="00621B85">
        <w:rPr>
          <w:rFonts w:ascii="Times New Roman" w:eastAsia="Times New Roman" w:hAnsi="Times New Roman" w:cs="Times New Roman"/>
          <w:b/>
          <w:bCs/>
          <w:i/>
          <w:iCs/>
          <w:color w:val="000000" w:themeColor="text1"/>
          <w:sz w:val="28"/>
          <w:szCs w:val="28"/>
          <w:lang w:val="ru-RU"/>
        </w:rPr>
        <w:t>ц</w:t>
      </w:r>
      <w:r w:rsidRPr="00621B85">
        <w:rPr>
          <w:rFonts w:ascii="Times New Roman" w:eastAsia="Times New Roman" w:hAnsi="Times New Roman" w:cs="Times New Roman"/>
          <w:color w:val="000000" w:themeColor="text1"/>
          <w:sz w:val="28"/>
          <w:szCs w:val="28"/>
          <w:lang w:val="ru-RU"/>
        </w:rPr>
        <w:t>.</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b/>
          <w:bCs/>
          <w:color w:val="000000" w:themeColor="text1"/>
          <w:sz w:val="28"/>
          <w:szCs w:val="28"/>
          <w:lang w:val="ru-RU"/>
        </w:rPr>
      </w:pPr>
      <w:r w:rsidRPr="00621B85">
        <w:rPr>
          <w:rFonts w:ascii="Times New Roman" w:eastAsia="Times New Roman" w:hAnsi="Times New Roman" w:cs="Times New Roman"/>
          <w:b/>
          <w:bCs/>
          <w:color w:val="000000" w:themeColor="text1"/>
          <w:sz w:val="28"/>
          <w:szCs w:val="28"/>
          <w:lang w:val="ru-RU"/>
        </w:rPr>
        <w:t>Морфология. Культура речи. Орфография</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Морфология как раздел грамматики. Грамматическое значение слова.</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Части речи как лексико-грамматические разряды слов.</w:t>
      </w:r>
      <w:r w:rsidRPr="00621B85">
        <w:rPr>
          <w:rFonts w:ascii="Times New Roman" w:eastAsia="Times New Roman" w:hAnsi="Times New Roman" w:cs="Times New Roman"/>
          <w:color w:val="000000" w:themeColor="text1"/>
          <w:sz w:val="28"/>
          <w:szCs w:val="28"/>
          <w:lang w:val="ru-RU"/>
        </w:rPr>
        <w:br/>
        <w:t>Система частей речи в русском языке. Самостоятельные и служебные части речи.</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b/>
          <w:bCs/>
          <w:color w:val="000000" w:themeColor="text1"/>
          <w:sz w:val="28"/>
          <w:szCs w:val="28"/>
          <w:lang w:val="ru-RU"/>
        </w:rPr>
      </w:pPr>
      <w:r w:rsidRPr="00621B85">
        <w:rPr>
          <w:rFonts w:ascii="Times New Roman" w:eastAsia="Times New Roman" w:hAnsi="Times New Roman" w:cs="Times New Roman"/>
          <w:b/>
          <w:bCs/>
          <w:color w:val="000000" w:themeColor="text1"/>
          <w:sz w:val="28"/>
          <w:szCs w:val="28"/>
          <w:lang w:val="ru-RU"/>
        </w:rPr>
        <w:t>Имя существительное</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pacing w:val="-2"/>
          <w:sz w:val="28"/>
          <w:szCs w:val="28"/>
          <w:lang w:val="ru-RU"/>
        </w:rPr>
      </w:pPr>
      <w:r w:rsidRPr="00621B85">
        <w:rPr>
          <w:rFonts w:ascii="Times New Roman" w:eastAsia="Times New Roman" w:hAnsi="Times New Roman" w:cs="Times New Roman"/>
          <w:color w:val="000000" w:themeColor="text1"/>
          <w:spacing w:val="-2"/>
          <w:sz w:val="28"/>
          <w:szCs w:val="28"/>
          <w:lang w:val="ru-RU"/>
        </w:rPr>
        <w:t xml:space="preserve">Лексико-грамматические разряды имён существительных по значению, имена существительные собственные и нарицательные; имена существительные одушевлённые и неодушевлённые. </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Род, число, падеж имени существительного.</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Имена существительные общего рода.</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Имена существительные, имеющие форму только единственного или только множественного числа.</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pacing w:val="-4"/>
          <w:sz w:val="28"/>
          <w:szCs w:val="28"/>
          <w:lang w:val="ru-RU"/>
        </w:rPr>
      </w:pPr>
      <w:r w:rsidRPr="00621B85">
        <w:rPr>
          <w:rFonts w:ascii="Times New Roman" w:eastAsia="Times New Roman" w:hAnsi="Times New Roman" w:cs="Times New Roman"/>
          <w:color w:val="000000" w:themeColor="text1"/>
          <w:sz w:val="28"/>
          <w:szCs w:val="28"/>
          <w:lang w:val="ru-RU"/>
        </w:rPr>
        <w:t xml:space="preserve">Типы склонения имён существительных. Разносклоняемые </w:t>
      </w:r>
      <w:r w:rsidRPr="00621B85">
        <w:rPr>
          <w:rFonts w:ascii="Times New Roman" w:eastAsia="Times New Roman" w:hAnsi="Times New Roman" w:cs="Times New Roman"/>
          <w:color w:val="000000" w:themeColor="text1"/>
          <w:spacing w:val="-4"/>
          <w:sz w:val="28"/>
          <w:szCs w:val="28"/>
          <w:lang w:val="ru-RU"/>
        </w:rPr>
        <w:t>имена существительные. Несклоняемые имена существительные.</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Морфологический анализ имён существительных.</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Нормы произношения, нормы постановки ударения, нормы словоизменения имён существительных.</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Правописание собственных имён существительных.</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lastRenderedPageBreak/>
        <w:t xml:space="preserve">Правописание </w:t>
      </w:r>
      <w:r w:rsidRPr="00621B85">
        <w:rPr>
          <w:rFonts w:ascii="Times New Roman" w:eastAsia="Times New Roman" w:hAnsi="Times New Roman" w:cs="Times New Roman"/>
          <w:b/>
          <w:bCs/>
          <w:i/>
          <w:iCs/>
          <w:color w:val="000000" w:themeColor="text1"/>
          <w:sz w:val="28"/>
          <w:szCs w:val="28"/>
          <w:lang w:val="ru-RU"/>
        </w:rPr>
        <w:t>ь</w:t>
      </w:r>
      <w:r w:rsidRPr="00621B85">
        <w:rPr>
          <w:rFonts w:ascii="Times New Roman" w:eastAsia="Times New Roman" w:hAnsi="Times New Roman" w:cs="Times New Roman"/>
          <w:color w:val="000000" w:themeColor="text1"/>
          <w:sz w:val="28"/>
          <w:szCs w:val="28"/>
          <w:lang w:val="ru-RU"/>
        </w:rPr>
        <w:t xml:space="preserve"> на конце имён существительных после шипящих.</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pacing w:val="-2"/>
          <w:sz w:val="28"/>
          <w:szCs w:val="28"/>
          <w:lang w:val="ru-RU"/>
        </w:rPr>
      </w:pPr>
      <w:r w:rsidRPr="00621B85">
        <w:rPr>
          <w:rFonts w:ascii="Times New Roman" w:eastAsia="Times New Roman" w:hAnsi="Times New Roman" w:cs="Times New Roman"/>
          <w:color w:val="000000" w:themeColor="text1"/>
          <w:spacing w:val="-2"/>
          <w:sz w:val="28"/>
          <w:szCs w:val="28"/>
          <w:lang w:val="ru-RU"/>
        </w:rPr>
        <w:t>Правописание безударных окончаний имён существительных.</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Правописание </w:t>
      </w:r>
      <w:r w:rsidRPr="00621B85">
        <w:rPr>
          <w:rFonts w:ascii="Times New Roman" w:eastAsia="Times New Roman" w:hAnsi="Times New Roman" w:cs="Times New Roman"/>
          <w:b/>
          <w:bCs/>
          <w:i/>
          <w:iCs/>
          <w:color w:val="000000" w:themeColor="text1"/>
          <w:sz w:val="28"/>
          <w:szCs w:val="28"/>
          <w:lang w:val="ru-RU"/>
        </w:rPr>
        <w:t>о</w:t>
      </w:r>
      <w:r w:rsidRPr="00621B85">
        <w:rPr>
          <w:rFonts w:ascii="Times New Roman" w:eastAsia="Times New Roman" w:hAnsi="Times New Roman" w:cs="Times New Roman"/>
          <w:color w:val="000000" w:themeColor="text1"/>
          <w:sz w:val="28"/>
          <w:szCs w:val="28"/>
          <w:lang w:val="ru-RU"/>
        </w:rPr>
        <w:t xml:space="preserve"> – </w:t>
      </w:r>
      <w:r w:rsidRPr="00621B85">
        <w:rPr>
          <w:rFonts w:ascii="Times New Roman" w:eastAsia="Times New Roman" w:hAnsi="Times New Roman" w:cs="Times New Roman"/>
          <w:b/>
          <w:bCs/>
          <w:i/>
          <w:iCs/>
          <w:color w:val="000000" w:themeColor="text1"/>
          <w:sz w:val="28"/>
          <w:szCs w:val="28"/>
          <w:lang w:val="ru-RU"/>
        </w:rPr>
        <w:t>е</w:t>
      </w:r>
      <w:r w:rsidRPr="00621B85">
        <w:rPr>
          <w:rFonts w:ascii="Times New Roman" w:eastAsia="Times New Roman" w:hAnsi="Times New Roman" w:cs="Times New Roman"/>
          <w:color w:val="000000" w:themeColor="text1"/>
          <w:sz w:val="28"/>
          <w:szCs w:val="28"/>
        </w:rPr>
        <w:t> </w:t>
      </w:r>
      <w:r w:rsidRPr="00621B85">
        <w:rPr>
          <w:rFonts w:ascii="Times New Roman" w:eastAsia="Times New Roman" w:hAnsi="Times New Roman" w:cs="Times New Roman"/>
          <w:color w:val="000000" w:themeColor="text1"/>
          <w:sz w:val="28"/>
          <w:szCs w:val="28"/>
          <w:lang w:val="ru-RU"/>
        </w:rPr>
        <w:t>(</w:t>
      </w:r>
      <w:r w:rsidRPr="00621B85">
        <w:rPr>
          <w:rFonts w:ascii="Times New Roman" w:eastAsia="Times New Roman" w:hAnsi="Times New Roman" w:cs="Times New Roman"/>
          <w:b/>
          <w:bCs/>
          <w:i/>
          <w:iCs/>
          <w:color w:val="000000" w:themeColor="text1"/>
          <w:sz w:val="28"/>
          <w:szCs w:val="28"/>
          <w:lang w:val="ru-RU"/>
        </w:rPr>
        <w:t>ё</w:t>
      </w:r>
      <w:r w:rsidRPr="00621B85">
        <w:rPr>
          <w:rFonts w:ascii="Times New Roman" w:eastAsia="Times New Roman" w:hAnsi="Times New Roman" w:cs="Times New Roman"/>
          <w:color w:val="000000" w:themeColor="text1"/>
          <w:sz w:val="28"/>
          <w:szCs w:val="28"/>
          <w:lang w:val="ru-RU"/>
        </w:rPr>
        <w:t xml:space="preserve">) после шипящих и </w:t>
      </w:r>
      <w:r w:rsidRPr="00621B85">
        <w:rPr>
          <w:rFonts w:ascii="Times New Roman" w:eastAsia="Times New Roman" w:hAnsi="Times New Roman" w:cs="Times New Roman"/>
          <w:b/>
          <w:bCs/>
          <w:i/>
          <w:iCs/>
          <w:color w:val="000000" w:themeColor="text1"/>
          <w:sz w:val="28"/>
          <w:szCs w:val="28"/>
          <w:lang w:val="ru-RU"/>
        </w:rPr>
        <w:t>ц</w:t>
      </w:r>
      <w:r w:rsidRPr="00621B85">
        <w:rPr>
          <w:rFonts w:ascii="Times New Roman" w:eastAsia="Times New Roman" w:hAnsi="Times New Roman" w:cs="Times New Roman"/>
          <w:color w:val="000000" w:themeColor="text1"/>
          <w:sz w:val="28"/>
          <w:szCs w:val="28"/>
          <w:lang w:val="ru-RU"/>
        </w:rPr>
        <w:t xml:space="preserve"> в суффиксах и окончаниях имён существительных.</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Правописание суффиксов </w:t>
      </w:r>
      <w:r w:rsidRPr="00621B85">
        <w:rPr>
          <w:rFonts w:ascii="Times New Roman" w:eastAsia="Times New Roman" w:hAnsi="Times New Roman" w:cs="Times New Roman"/>
          <w:b/>
          <w:bCs/>
          <w:color w:val="000000" w:themeColor="text1"/>
          <w:sz w:val="28"/>
          <w:szCs w:val="28"/>
          <w:lang w:val="ru-RU"/>
        </w:rPr>
        <w:t>-</w:t>
      </w:r>
      <w:r w:rsidRPr="00621B85">
        <w:rPr>
          <w:rFonts w:ascii="Times New Roman" w:eastAsia="Times New Roman" w:hAnsi="Times New Roman" w:cs="Times New Roman"/>
          <w:b/>
          <w:bCs/>
          <w:i/>
          <w:iCs/>
          <w:color w:val="000000" w:themeColor="text1"/>
          <w:sz w:val="28"/>
          <w:szCs w:val="28"/>
          <w:lang w:val="ru-RU"/>
        </w:rPr>
        <w:t>чик</w:t>
      </w:r>
      <w:r w:rsidRPr="00621B85">
        <w:rPr>
          <w:rFonts w:ascii="Times New Roman" w:eastAsia="Times New Roman" w:hAnsi="Times New Roman" w:cs="Times New Roman"/>
          <w:b/>
          <w:bCs/>
          <w:color w:val="000000" w:themeColor="text1"/>
          <w:sz w:val="28"/>
          <w:szCs w:val="28"/>
          <w:lang w:val="ru-RU"/>
        </w:rPr>
        <w:t>-</w:t>
      </w:r>
      <w:r w:rsidRPr="00621B85">
        <w:rPr>
          <w:rFonts w:ascii="Times New Roman" w:eastAsia="Times New Roman" w:hAnsi="Times New Roman" w:cs="Times New Roman"/>
          <w:b/>
          <w:bCs/>
          <w:color w:val="000000" w:themeColor="text1"/>
          <w:sz w:val="28"/>
          <w:szCs w:val="28"/>
        </w:rPr>
        <w:t> </w:t>
      </w:r>
      <w:r w:rsidRPr="00621B85">
        <w:rPr>
          <w:rFonts w:ascii="Times New Roman" w:eastAsia="Times New Roman" w:hAnsi="Times New Roman" w:cs="Times New Roman"/>
          <w:color w:val="000000" w:themeColor="text1"/>
          <w:sz w:val="28"/>
          <w:szCs w:val="28"/>
          <w:lang w:val="ru-RU"/>
        </w:rPr>
        <w:t xml:space="preserve">– </w:t>
      </w:r>
      <w:r w:rsidRPr="00621B85">
        <w:rPr>
          <w:rFonts w:ascii="Times New Roman" w:eastAsia="Times New Roman" w:hAnsi="Times New Roman" w:cs="Times New Roman"/>
          <w:b/>
          <w:bCs/>
          <w:color w:val="000000" w:themeColor="text1"/>
          <w:sz w:val="28"/>
          <w:szCs w:val="28"/>
          <w:lang w:val="ru-RU"/>
        </w:rPr>
        <w:t>-</w:t>
      </w:r>
      <w:r w:rsidRPr="00621B85">
        <w:rPr>
          <w:rFonts w:ascii="Times New Roman" w:eastAsia="Times New Roman" w:hAnsi="Times New Roman" w:cs="Times New Roman"/>
          <w:b/>
          <w:bCs/>
          <w:i/>
          <w:iCs/>
          <w:color w:val="000000" w:themeColor="text1"/>
          <w:sz w:val="28"/>
          <w:szCs w:val="28"/>
          <w:lang w:val="ru-RU"/>
        </w:rPr>
        <w:t>щик</w:t>
      </w:r>
      <w:r w:rsidRPr="00621B85">
        <w:rPr>
          <w:rFonts w:ascii="Times New Roman" w:eastAsia="Times New Roman" w:hAnsi="Times New Roman" w:cs="Times New Roman"/>
          <w:b/>
          <w:bCs/>
          <w:color w:val="000000" w:themeColor="text1"/>
          <w:sz w:val="28"/>
          <w:szCs w:val="28"/>
          <w:lang w:val="ru-RU"/>
        </w:rPr>
        <w:t>-</w:t>
      </w:r>
      <w:r w:rsidRPr="00621B85">
        <w:rPr>
          <w:rFonts w:ascii="Times New Roman" w:eastAsia="Times New Roman" w:hAnsi="Times New Roman" w:cs="Times New Roman"/>
          <w:color w:val="000000" w:themeColor="text1"/>
          <w:sz w:val="28"/>
          <w:szCs w:val="28"/>
          <w:lang w:val="ru-RU"/>
        </w:rPr>
        <w:t>; -</w:t>
      </w:r>
      <w:r w:rsidRPr="00621B85">
        <w:rPr>
          <w:rFonts w:ascii="Times New Roman" w:eastAsia="Times New Roman" w:hAnsi="Times New Roman" w:cs="Times New Roman"/>
          <w:b/>
          <w:bCs/>
          <w:i/>
          <w:iCs/>
          <w:color w:val="000000" w:themeColor="text1"/>
          <w:sz w:val="28"/>
          <w:szCs w:val="28"/>
          <w:lang w:val="ru-RU"/>
        </w:rPr>
        <w:t>ек</w:t>
      </w:r>
      <w:r w:rsidRPr="00621B85">
        <w:rPr>
          <w:rFonts w:ascii="Times New Roman" w:eastAsia="Times New Roman" w:hAnsi="Times New Roman" w:cs="Times New Roman"/>
          <w:b/>
          <w:bCs/>
          <w:color w:val="000000" w:themeColor="text1"/>
          <w:sz w:val="28"/>
          <w:szCs w:val="28"/>
          <w:lang w:val="ru-RU"/>
        </w:rPr>
        <w:t>-</w:t>
      </w:r>
      <w:r w:rsidRPr="00621B85">
        <w:rPr>
          <w:rFonts w:ascii="Times New Roman" w:eastAsia="Times New Roman" w:hAnsi="Times New Roman" w:cs="Times New Roman"/>
          <w:color w:val="000000" w:themeColor="text1"/>
          <w:sz w:val="28"/>
          <w:szCs w:val="28"/>
          <w:lang w:val="ru-RU"/>
        </w:rPr>
        <w:t xml:space="preserve"> – </w:t>
      </w:r>
      <w:r w:rsidRPr="00621B85">
        <w:rPr>
          <w:rFonts w:ascii="Times New Roman" w:eastAsia="Times New Roman" w:hAnsi="Times New Roman" w:cs="Times New Roman"/>
          <w:b/>
          <w:bCs/>
          <w:color w:val="000000" w:themeColor="text1"/>
          <w:sz w:val="28"/>
          <w:szCs w:val="28"/>
          <w:lang w:val="ru-RU"/>
        </w:rPr>
        <w:t>-</w:t>
      </w:r>
      <w:r w:rsidRPr="00621B85">
        <w:rPr>
          <w:rFonts w:ascii="Times New Roman" w:eastAsia="Times New Roman" w:hAnsi="Times New Roman" w:cs="Times New Roman"/>
          <w:b/>
          <w:bCs/>
          <w:i/>
          <w:iCs/>
          <w:color w:val="000000" w:themeColor="text1"/>
          <w:sz w:val="28"/>
          <w:szCs w:val="28"/>
          <w:lang w:val="ru-RU"/>
        </w:rPr>
        <w:t>ик</w:t>
      </w:r>
      <w:r w:rsidRPr="00621B85">
        <w:rPr>
          <w:rFonts w:ascii="Times New Roman" w:eastAsia="Times New Roman" w:hAnsi="Times New Roman" w:cs="Times New Roman"/>
          <w:b/>
          <w:bCs/>
          <w:color w:val="000000" w:themeColor="text1"/>
          <w:sz w:val="28"/>
          <w:szCs w:val="28"/>
          <w:lang w:val="ru-RU"/>
        </w:rPr>
        <w:t>-</w:t>
      </w:r>
      <w:r w:rsidRPr="00621B85">
        <w:rPr>
          <w:rFonts w:ascii="Times New Roman" w:eastAsia="Times New Roman" w:hAnsi="Times New Roman" w:cs="Times New Roman"/>
          <w:b/>
          <w:bCs/>
          <w:color w:val="000000" w:themeColor="text1"/>
          <w:sz w:val="28"/>
          <w:szCs w:val="28"/>
        </w:rPr>
        <w:t> </w:t>
      </w:r>
      <w:r w:rsidRPr="00621B85">
        <w:rPr>
          <w:rFonts w:ascii="Times New Roman" w:eastAsia="Times New Roman" w:hAnsi="Times New Roman" w:cs="Times New Roman"/>
          <w:color w:val="000000" w:themeColor="text1"/>
          <w:sz w:val="28"/>
          <w:szCs w:val="28"/>
          <w:lang w:val="ru-RU"/>
        </w:rPr>
        <w:t>(-</w:t>
      </w:r>
      <w:r w:rsidRPr="00621B85">
        <w:rPr>
          <w:rFonts w:ascii="Times New Roman" w:eastAsia="Times New Roman" w:hAnsi="Times New Roman" w:cs="Times New Roman"/>
          <w:b/>
          <w:bCs/>
          <w:i/>
          <w:iCs/>
          <w:color w:val="000000" w:themeColor="text1"/>
          <w:sz w:val="28"/>
          <w:szCs w:val="28"/>
          <w:lang w:val="ru-RU"/>
        </w:rPr>
        <w:t>чик</w:t>
      </w:r>
      <w:r w:rsidRPr="00621B85">
        <w:rPr>
          <w:rFonts w:ascii="Times New Roman" w:eastAsia="Times New Roman" w:hAnsi="Times New Roman" w:cs="Times New Roman"/>
          <w:b/>
          <w:bCs/>
          <w:color w:val="000000" w:themeColor="text1"/>
          <w:sz w:val="28"/>
          <w:szCs w:val="28"/>
          <w:lang w:val="ru-RU"/>
        </w:rPr>
        <w:t>-</w:t>
      </w:r>
      <w:r w:rsidRPr="00621B85">
        <w:rPr>
          <w:rFonts w:ascii="Times New Roman" w:eastAsia="Times New Roman" w:hAnsi="Times New Roman" w:cs="Times New Roman"/>
          <w:color w:val="000000" w:themeColor="text1"/>
          <w:sz w:val="28"/>
          <w:szCs w:val="28"/>
          <w:lang w:val="ru-RU"/>
        </w:rPr>
        <w:t>) имён существительных.</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b/>
          <w:bCs/>
          <w:i/>
          <w:iCs/>
          <w:color w:val="000000" w:themeColor="text1"/>
          <w:spacing w:val="-2"/>
          <w:sz w:val="28"/>
          <w:szCs w:val="28"/>
          <w:lang w:val="ru-RU"/>
        </w:rPr>
      </w:pPr>
      <w:r w:rsidRPr="00621B85">
        <w:rPr>
          <w:rFonts w:ascii="Times New Roman" w:eastAsia="Times New Roman" w:hAnsi="Times New Roman" w:cs="Times New Roman"/>
          <w:color w:val="000000" w:themeColor="text1"/>
          <w:spacing w:val="-2"/>
          <w:sz w:val="28"/>
          <w:szCs w:val="28"/>
          <w:lang w:val="ru-RU"/>
        </w:rPr>
        <w:t xml:space="preserve">Правописание корней с чередованием </w:t>
      </w:r>
      <w:r w:rsidRPr="00621B85">
        <w:rPr>
          <w:rFonts w:ascii="Times New Roman" w:eastAsia="Times New Roman" w:hAnsi="Times New Roman" w:cs="Times New Roman"/>
          <w:b/>
          <w:bCs/>
          <w:i/>
          <w:iCs/>
          <w:color w:val="000000" w:themeColor="text1"/>
          <w:spacing w:val="-2"/>
          <w:sz w:val="28"/>
          <w:szCs w:val="28"/>
          <w:lang w:val="ru-RU"/>
        </w:rPr>
        <w:t>а</w:t>
      </w:r>
      <w:r w:rsidRPr="00621B85">
        <w:rPr>
          <w:rFonts w:ascii="Times New Roman" w:eastAsia="Times New Roman" w:hAnsi="Times New Roman" w:cs="Times New Roman"/>
          <w:color w:val="000000" w:themeColor="text1"/>
          <w:spacing w:val="-2"/>
          <w:sz w:val="28"/>
          <w:szCs w:val="28"/>
          <w:lang w:val="ru-RU"/>
        </w:rPr>
        <w:t xml:space="preserve"> // </w:t>
      </w:r>
      <w:r w:rsidRPr="00621B85">
        <w:rPr>
          <w:rFonts w:ascii="Times New Roman" w:eastAsia="Times New Roman" w:hAnsi="Times New Roman" w:cs="Times New Roman"/>
          <w:b/>
          <w:bCs/>
          <w:i/>
          <w:iCs/>
          <w:color w:val="000000" w:themeColor="text1"/>
          <w:spacing w:val="-2"/>
          <w:sz w:val="28"/>
          <w:szCs w:val="28"/>
          <w:lang w:val="ru-RU"/>
        </w:rPr>
        <w:t>о</w:t>
      </w:r>
      <w:r w:rsidRPr="00621B85">
        <w:rPr>
          <w:rFonts w:ascii="Times New Roman" w:eastAsia="Times New Roman" w:hAnsi="Times New Roman" w:cs="Times New Roman"/>
          <w:color w:val="000000" w:themeColor="text1"/>
          <w:spacing w:val="-2"/>
          <w:sz w:val="28"/>
          <w:szCs w:val="28"/>
          <w:lang w:val="ru-RU"/>
        </w:rPr>
        <w:t>: -</w:t>
      </w:r>
      <w:r w:rsidRPr="00621B85">
        <w:rPr>
          <w:rFonts w:ascii="Times New Roman" w:eastAsia="Times New Roman" w:hAnsi="Times New Roman" w:cs="Times New Roman"/>
          <w:b/>
          <w:bCs/>
          <w:i/>
          <w:iCs/>
          <w:color w:val="000000" w:themeColor="text1"/>
          <w:spacing w:val="-2"/>
          <w:sz w:val="28"/>
          <w:szCs w:val="28"/>
          <w:lang w:val="ru-RU"/>
        </w:rPr>
        <w:t>лаг</w:t>
      </w:r>
      <w:r w:rsidRPr="00621B85">
        <w:rPr>
          <w:rFonts w:ascii="Times New Roman" w:eastAsia="Times New Roman" w:hAnsi="Times New Roman" w:cs="Times New Roman"/>
          <w:color w:val="000000" w:themeColor="text1"/>
          <w:spacing w:val="-2"/>
          <w:sz w:val="28"/>
          <w:szCs w:val="28"/>
          <w:lang w:val="ru-RU"/>
        </w:rPr>
        <w:t>- – -</w:t>
      </w:r>
      <w:r w:rsidRPr="00621B85">
        <w:rPr>
          <w:rFonts w:ascii="Times New Roman" w:eastAsia="Times New Roman" w:hAnsi="Times New Roman" w:cs="Times New Roman"/>
          <w:b/>
          <w:bCs/>
          <w:i/>
          <w:iCs/>
          <w:color w:val="000000" w:themeColor="text1"/>
          <w:spacing w:val="-2"/>
          <w:sz w:val="28"/>
          <w:szCs w:val="28"/>
          <w:lang w:val="ru-RU"/>
        </w:rPr>
        <w:t>лож</w:t>
      </w:r>
      <w:r w:rsidRPr="00621B85">
        <w:rPr>
          <w:rFonts w:ascii="Times New Roman" w:eastAsia="Times New Roman" w:hAnsi="Times New Roman" w:cs="Times New Roman"/>
          <w:color w:val="000000" w:themeColor="text1"/>
          <w:spacing w:val="-2"/>
          <w:sz w:val="28"/>
          <w:szCs w:val="28"/>
          <w:lang w:val="ru-RU"/>
        </w:rPr>
        <w:t>-;</w:t>
      </w:r>
      <w:r w:rsidRPr="00621B85">
        <w:rPr>
          <w:rFonts w:ascii="Times New Roman" w:eastAsia="Times New Roman" w:hAnsi="Times New Roman" w:cs="Times New Roman"/>
          <w:color w:val="000000" w:themeColor="text1"/>
          <w:sz w:val="28"/>
          <w:szCs w:val="28"/>
          <w:lang w:val="ru-RU"/>
        </w:rPr>
        <w:br/>
      </w:r>
      <w:r w:rsidRPr="00621B85">
        <w:rPr>
          <w:rFonts w:ascii="Times New Roman" w:eastAsia="Times New Roman" w:hAnsi="Times New Roman" w:cs="Times New Roman"/>
          <w:color w:val="000000" w:themeColor="text1"/>
          <w:spacing w:val="-2"/>
          <w:sz w:val="28"/>
          <w:szCs w:val="28"/>
          <w:lang w:val="ru-RU"/>
        </w:rPr>
        <w:t>-</w:t>
      </w:r>
      <w:r w:rsidRPr="00621B85">
        <w:rPr>
          <w:rFonts w:ascii="Times New Roman" w:eastAsia="Times New Roman" w:hAnsi="Times New Roman" w:cs="Times New Roman"/>
          <w:b/>
          <w:bCs/>
          <w:i/>
          <w:iCs/>
          <w:color w:val="000000" w:themeColor="text1"/>
          <w:spacing w:val="-2"/>
          <w:sz w:val="28"/>
          <w:szCs w:val="28"/>
          <w:lang w:val="ru-RU"/>
        </w:rPr>
        <w:t>раст</w:t>
      </w:r>
      <w:r w:rsidRPr="00621B85">
        <w:rPr>
          <w:rFonts w:ascii="Times New Roman" w:eastAsia="Times New Roman" w:hAnsi="Times New Roman" w:cs="Times New Roman"/>
          <w:color w:val="000000" w:themeColor="text1"/>
          <w:spacing w:val="-2"/>
          <w:sz w:val="28"/>
          <w:szCs w:val="28"/>
          <w:lang w:val="ru-RU"/>
        </w:rPr>
        <w:t xml:space="preserve">- </w:t>
      </w:r>
      <w:r w:rsidRPr="00621B85">
        <w:rPr>
          <w:rFonts w:ascii="Times New Roman" w:eastAsia="Times New Roman" w:hAnsi="Times New Roman" w:cs="Times New Roman"/>
          <w:color w:val="000000" w:themeColor="text1"/>
          <w:sz w:val="28"/>
          <w:szCs w:val="28"/>
          <w:lang w:val="ru-RU"/>
        </w:rPr>
        <w:t>–</w:t>
      </w:r>
      <w:r w:rsidRPr="00621B85">
        <w:rPr>
          <w:rFonts w:ascii="Times New Roman" w:eastAsia="Times New Roman" w:hAnsi="Times New Roman" w:cs="Times New Roman"/>
          <w:color w:val="000000" w:themeColor="text1"/>
          <w:spacing w:val="-2"/>
          <w:sz w:val="28"/>
          <w:szCs w:val="28"/>
          <w:lang w:val="ru-RU"/>
        </w:rPr>
        <w:t xml:space="preserve"> -</w:t>
      </w:r>
      <w:r w:rsidRPr="00621B85">
        <w:rPr>
          <w:rFonts w:ascii="Times New Roman" w:eastAsia="Times New Roman" w:hAnsi="Times New Roman" w:cs="Times New Roman"/>
          <w:b/>
          <w:bCs/>
          <w:i/>
          <w:iCs/>
          <w:color w:val="000000" w:themeColor="text1"/>
          <w:spacing w:val="-2"/>
          <w:sz w:val="28"/>
          <w:szCs w:val="28"/>
          <w:lang w:val="ru-RU"/>
        </w:rPr>
        <w:t>ращ</w:t>
      </w:r>
      <w:r w:rsidRPr="00621B85">
        <w:rPr>
          <w:rFonts w:ascii="Times New Roman" w:eastAsia="Times New Roman" w:hAnsi="Times New Roman" w:cs="Times New Roman"/>
          <w:color w:val="000000" w:themeColor="text1"/>
          <w:spacing w:val="-2"/>
          <w:sz w:val="28"/>
          <w:szCs w:val="28"/>
          <w:lang w:val="ru-RU"/>
        </w:rPr>
        <w:t xml:space="preserve">- </w:t>
      </w:r>
      <w:r w:rsidRPr="00621B85">
        <w:rPr>
          <w:rFonts w:ascii="Times New Roman" w:eastAsia="Times New Roman" w:hAnsi="Times New Roman" w:cs="Times New Roman"/>
          <w:color w:val="000000" w:themeColor="text1"/>
          <w:sz w:val="28"/>
          <w:szCs w:val="28"/>
          <w:lang w:val="ru-RU"/>
        </w:rPr>
        <w:t>–</w:t>
      </w:r>
      <w:r w:rsidRPr="00621B85">
        <w:rPr>
          <w:rFonts w:ascii="Times New Roman" w:eastAsia="Times New Roman" w:hAnsi="Times New Roman" w:cs="Times New Roman"/>
          <w:color w:val="000000" w:themeColor="text1"/>
          <w:spacing w:val="-2"/>
          <w:sz w:val="28"/>
          <w:szCs w:val="28"/>
          <w:lang w:val="ru-RU"/>
        </w:rPr>
        <w:t xml:space="preserve"> -</w:t>
      </w:r>
      <w:r w:rsidRPr="00621B85">
        <w:rPr>
          <w:rFonts w:ascii="Times New Roman" w:eastAsia="Times New Roman" w:hAnsi="Times New Roman" w:cs="Times New Roman"/>
          <w:b/>
          <w:bCs/>
          <w:i/>
          <w:iCs/>
          <w:color w:val="000000" w:themeColor="text1"/>
          <w:spacing w:val="-2"/>
          <w:sz w:val="28"/>
          <w:szCs w:val="28"/>
          <w:lang w:val="ru-RU"/>
        </w:rPr>
        <w:t>рос</w:t>
      </w:r>
      <w:r w:rsidRPr="00621B85">
        <w:rPr>
          <w:rFonts w:ascii="Times New Roman" w:eastAsia="Times New Roman" w:hAnsi="Times New Roman" w:cs="Times New Roman"/>
          <w:color w:val="000000" w:themeColor="text1"/>
          <w:spacing w:val="-2"/>
          <w:sz w:val="28"/>
          <w:szCs w:val="28"/>
          <w:lang w:val="ru-RU"/>
        </w:rPr>
        <w:t>-; -</w:t>
      </w:r>
      <w:r w:rsidRPr="00621B85">
        <w:rPr>
          <w:rFonts w:ascii="Times New Roman" w:eastAsia="Times New Roman" w:hAnsi="Times New Roman" w:cs="Times New Roman"/>
          <w:b/>
          <w:bCs/>
          <w:i/>
          <w:iCs/>
          <w:color w:val="000000" w:themeColor="text1"/>
          <w:spacing w:val="-2"/>
          <w:sz w:val="28"/>
          <w:szCs w:val="28"/>
          <w:lang w:val="ru-RU"/>
        </w:rPr>
        <w:t>гар</w:t>
      </w:r>
      <w:r w:rsidRPr="00621B85">
        <w:rPr>
          <w:rFonts w:ascii="Times New Roman" w:eastAsia="Times New Roman" w:hAnsi="Times New Roman" w:cs="Times New Roman"/>
          <w:color w:val="000000" w:themeColor="text1"/>
          <w:spacing w:val="-2"/>
          <w:sz w:val="28"/>
          <w:szCs w:val="28"/>
          <w:lang w:val="ru-RU"/>
        </w:rPr>
        <w:t xml:space="preserve">- </w:t>
      </w:r>
      <w:r w:rsidRPr="00621B85">
        <w:rPr>
          <w:rFonts w:ascii="Times New Roman" w:eastAsia="Times New Roman" w:hAnsi="Times New Roman" w:cs="Times New Roman"/>
          <w:color w:val="000000" w:themeColor="text1"/>
          <w:sz w:val="28"/>
          <w:szCs w:val="28"/>
          <w:lang w:val="ru-RU"/>
        </w:rPr>
        <w:t>–</w:t>
      </w:r>
      <w:r w:rsidRPr="00621B85">
        <w:rPr>
          <w:rFonts w:ascii="Times New Roman" w:eastAsia="Times New Roman" w:hAnsi="Times New Roman" w:cs="Times New Roman"/>
          <w:color w:val="000000" w:themeColor="text1"/>
          <w:spacing w:val="-2"/>
          <w:sz w:val="28"/>
          <w:szCs w:val="28"/>
          <w:lang w:val="ru-RU"/>
        </w:rPr>
        <w:t xml:space="preserve"> -</w:t>
      </w:r>
      <w:r w:rsidRPr="00621B85">
        <w:rPr>
          <w:rFonts w:ascii="Times New Roman" w:eastAsia="Times New Roman" w:hAnsi="Times New Roman" w:cs="Times New Roman"/>
          <w:b/>
          <w:bCs/>
          <w:i/>
          <w:iCs/>
          <w:color w:val="000000" w:themeColor="text1"/>
          <w:spacing w:val="-2"/>
          <w:sz w:val="28"/>
          <w:szCs w:val="28"/>
          <w:lang w:val="ru-RU"/>
        </w:rPr>
        <w:t>гор</w:t>
      </w:r>
      <w:r w:rsidRPr="00621B85">
        <w:rPr>
          <w:rFonts w:ascii="Times New Roman" w:eastAsia="Times New Roman" w:hAnsi="Times New Roman" w:cs="Times New Roman"/>
          <w:color w:val="000000" w:themeColor="text1"/>
          <w:spacing w:val="-2"/>
          <w:sz w:val="28"/>
          <w:szCs w:val="28"/>
          <w:lang w:val="ru-RU"/>
        </w:rPr>
        <w:t>-, -</w:t>
      </w:r>
      <w:r w:rsidRPr="00621B85">
        <w:rPr>
          <w:rFonts w:ascii="Times New Roman" w:eastAsia="Times New Roman" w:hAnsi="Times New Roman" w:cs="Times New Roman"/>
          <w:b/>
          <w:bCs/>
          <w:i/>
          <w:iCs/>
          <w:color w:val="000000" w:themeColor="text1"/>
          <w:spacing w:val="-2"/>
          <w:sz w:val="28"/>
          <w:szCs w:val="28"/>
          <w:lang w:val="ru-RU"/>
        </w:rPr>
        <w:t>зар</w:t>
      </w:r>
      <w:r w:rsidRPr="00621B85">
        <w:rPr>
          <w:rFonts w:ascii="Times New Roman" w:eastAsia="Times New Roman" w:hAnsi="Times New Roman" w:cs="Times New Roman"/>
          <w:color w:val="000000" w:themeColor="text1"/>
          <w:spacing w:val="-2"/>
          <w:sz w:val="28"/>
          <w:szCs w:val="28"/>
          <w:lang w:val="ru-RU"/>
        </w:rPr>
        <w:t xml:space="preserve">- </w:t>
      </w:r>
      <w:r w:rsidRPr="00621B85">
        <w:rPr>
          <w:rFonts w:ascii="Times New Roman" w:eastAsia="Times New Roman" w:hAnsi="Times New Roman" w:cs="Times New Roman"/>
          <w:color w:val="000000" w:themeColor="text1"/>
          <w:sz w:val="28"/>
          <w:szCs w:val="28"/>
          <w:lang w:val="ru-RU"/>
        </w:rPr>
        <w:t>–</w:t>
      </w:r>
      <w:r w:rsidRPr="00621B85">
        <w:rPr>
          <w:rFonts w:ascii="Times New Roman" w:eastAsia="Times New Roman" w:hAnsi="Times New Roman" w:cs="Times New Roman"/>
          <w:color w:val="000000" w:themeColor="text1"/>
          <w:spacing w:val="-2"/>
          <w:sz w:val="28"/>
          <w:szCs w:val="28"/>
          <w:lang w:val="ru-RU"/>
        </w:rPr>
        <w:t xml:space="preserve"> -</w:t>
      </w:r>
      <w:r w:rsidRPr="00621B85">
        <w:rPr>
          <w:rFonts w:ascii="Times New Roman" w:eastAsia="Times New Roman" w:hAnsi="Times New Roman" w:cs="Times New Roman"/>
          <w:b/>
          <w:bCs/>
          <w:i/>
          <w:iCs/>
          <w:color w:val="000000" w:themeColor="text1"/>
          <w:spacing w:val="-2"/>
          <w:sz w:val="28"/>
          <w:szCs w:val="28"/>
          <w:lang w:val="ru-RU"/>
        </w:rPr>
        <w:t>зор</w:t>
      </w:r>
      <w:r w:rsidRPr="00621B85">
        <w:rPr>
          <w:rFonts w:ascii="Times New Roman" w:eastAsia="Times New Roman" w:hAnsi="Times New Roman" w:cs="Times New Roman"/>
          <w:color w:val="000000" w:themeColor="text1"/>
          <w:spacing w:val="-2"/>
          <w:sz w:val="28"/>
          <w:szCs w:val="28"/>
          <w:lang w:val="ru-RU"/>
        </w:rPr>
        <w:t>-;</w:t>
      </w:r>
      <w:r w:rsidRPr="00621B85">
        <w:rPr>
          <w:rFonts w:ascii="Times New Roman" w:eastAsia="Times New Roman" w:hAnsi="Times New Roman" w:cs="Times New Roman"/>
          <w:b/>
          <w:bCs/>
          <w:i/>
          <w:iCs/>
          <w:color w:val="000000" w:themeColor="text1"/>
          <w:spacing w:val="-2"/>
          <w:sz w:val="28"/>
          <w:szCs w:val="28"/>
          <w:lang w:val="ru-RU"/>
        </w:rPr>
        <w:br/>
        <w:t xml:space="preserve">-клан- </w:t>
      </w:r>
      <w:r w:rsidRPr="00621B85">
        <w:rPr>
          <w:rFonts w:ascii="Times New Roman" w:eastAsia="Times New Roman" w:hAnsi="Times New Roman" w:cs="Times New Roman"/>
          <w:color w:val="000000" w:themeColor="text1"/>
          <w:sz w:val="28"/>
          <w:szCs w:val="28"/>
          <w:lang w:val="ru-RU"/>
        </w:rPr>
        <w:t>–</w:t>
      </w:r>
      <w:r w:rsidRPr="00621B85">
        <w:rPr>
          <w:rFonts w:ascii="Times New Roman" w:eastAsia="Times New Roman" w:hAnsi="Times New Roman" w:cs="Times New Roman"/>
          <w:b/>
          <w:bCs/>
          <w:i/>
          <w:iCs/>
          <w:color w:val="000000" w:themeColor="text1"/>
          <w:spacing w:val="-2"/>
          <w:sz w:val="28"/>
          <w:szCs w:val="28"/>
          <w:lang w:val="ru-RU"/>
        </w:rPr>
        <w:t xml:space="preserve"> -клон-</w:t>
      </w:r>
      <w:r w:rsidRPr="00621B85">
        <w:rPr>
          <w:rFonts w:ascii="Times New Roman" w:eastAsia="Times New Roman" w:hAnsi="Times New Roman" w:cs="Times New Roman"/>
          <w:color w:val="000000" w:themeColor="text1"/>
          <w:spacing w:val="-2"/>
          <w:sz w:val="28"/>
          <w:szCs w:val="28"/>
          <w:lang w:val="ru-RU"/>
        </w:rPr>
        <w:t xml:space="preserve">, </w:t>
      </w:r>
      <w:r w:rsidRPr="00621B85">
        <w:rPr>
          <w:rFonts w:ascii="Times New Roman" w:eastAsia="Times New Roman" w:hAnsi="Times New Roman" w:cs="Times New Roman"/>
          <w:b/>
          <w:bCs/>
          <w:i/>
          <w:iCs/>
          <w:color w:val="000000" w:themeColor="text1"/>
          <w:spacing w:val="-2"/>
          <w:sz w:val="28"/>
          <w:szCs w:val="28"/>
          <w:lang w:val="ru-RU"/>
        </w:rPr>
        <w:t xml:space="preserve">-скак- </w:t>
      </w:r>
      <w:r w:rsidRPr="00621B85">
        <w:rPr>
          <w:rFonts w:ascii="Times New Roman" w:eastAsia="Times New Roman" w:hAnsi="Times New Roman" w:cs="Times New Roman"/>
          <w:color w:val="000000" w:themeColor="text1"/>
          <w:sz w:val="28"/>
          <w:szCs w:val="28"/>
          <w:lang w:val="ru-RU"/>
        </w:rPr>
        <w:t>–</w:t>
      </w:r>
      <w:r w:rsidRPr="00621B85">
        <w:rPr>
          <w:rFonts w:ascii="Times New Roman" w:eastAsia="Times New Roman" w:hAnsi="Times New Roman" w:cs="Times New Roman"/>
          <w:b/>
          <w:bCs/>
          <w:i/>
          <w:iCs/>
          <w:color w:val="000000" w:themeColor="text1"/>
          <w:spacing w:val="-2"/>
          <w:sz w:val="28"/>
          <w:szCs w:val="28"/>
          <w:lang w:val="ru-RU"/>
        </w:rPr>
        <w:t xml:space="preserve"> -скоч-.</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Слитное и раздельное написание </w:t>
      </w:r>
      <w:r w:rsidRPr="00621B85">
        <w:rPr>
          <w:rFonts w:ascii="Times New Roman" w:eastAsia="Times New Roman" w:hAnsi="Times New Roman" w:cs="Times New Roman"/>
          <w:b/>
          <w:bCs/>
          <w:i/>
          <w:iCs/>
          <w:color w:val="000000" w:themeColor="text1"/>
          <w:sz w:val="28"/>
          <w:szCs w:val="28"/>
          <w:lang w:val="ru-RU"/>
        </w:rPr>
        <w:t>не</w:t>
      </w:r>
      <w:r w:rsidRPr="00621B85">
        <w:rPr>
          <w:rFonts w:ascii="Times New Roman" w:eastAsia="Times New Roman" w:hAnsi="Times New Roman" w:cs="Times New Roman"/>
          <w:color w:val="000000" w:themeColor="text1"/>
          <w:sz w:val="28"/>
          <w:szCs w:val="28"/>
          <w:lang w:val="ru-RU"/>
        </w:rPr>
        <w:t xml:space="preserve"> с именами существительными.</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b/>
          <w:bCs/>
          <w:color w:val="000000" w:themeColor="text1"/>
          <w:sz w:val="28"/>
          <w:szCs w:val="28"/>
          <w:lang w:val="ru-RU"/>
        </w:rPr>
      </w:pPr>
      <w:r w:rsidRPr="00621B85">
        <w:rPr>
          <w:rFonts w:ascii="Times New Roman" w:eastAsia="Times New Roman" w:hAnsi="Times New Roman" w:cs="Times New Roman"/>
          <w:b/>
          <w:bCs/>
          <w:color w:val="000000" w:themeColor="text1"/>
          <w:sz w:val="28"/>
          <w:szCs w:val="28"/>
          <w:lang w:val="ru-RU"/>
        </w:rPr>
        <w:t>Имя прилагательное</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strike/>
          <w:color w:val="000000" w:themeColor="text1"/>
          <w:spacing w:val="-3"/>
          <w:sz w:val="28"/>
          <w:szCs w:val="28"/>
          <w:lang w:val="ru-RU"/>
        </w:rPr>
      </w:pPr>
      <w:r w:rsidRPr="00621B85">
        <w:rPr>
          <w:rFonts w:ascii="Times New Roman" w:eastAsia="Times New Roman" w:hAnsi="Times New Roman" w:cs="Times New Roman"/>
          <w:color w:val="000000" w:themeColor="text1"/>
          <w:spacing w:val="-3"/>
          <w:sz w:val="28"/>
          <w:szCs w:val="28"/>
          <w:lang w:val="ru-RU"/>
        </w:rPr>
        <w:t xml:space="preserve">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 </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Имена прилагательные полные и краткие, их синтаксические функции.</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Склонение имён прилагательных.  </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Морфологический анализ имён прилагательных.</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Нормы словоизменения, произношения имён прилагательных, постановки ударения (в рамках изученного). </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Правописание безударных окончаний имён прилагательных.</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Правописание </w:t>
      </w:r>
      <w:r w:rsidRPr="00621B85">
        <w:rPr>
          <w:rFonts w:ascii="Times New Roman" w:eastAsia="Times New Roman" w:hAnsi="Times New Roman" w:cs="Times New Roman"/>
          <w:b/>
          <w:bCs/>
          <w:i/>
          <w:iCs/>
          <w:color w:val="000000" w:themeColor="text1"/>
          <w:sz w:val="28"/>
          <w:szCs w:val="28"/>
          <w:lang w:val="ru-RU"/>
        </w:rPr>
        <w:t>о</w:t>
      </w:r>
      <w:r w:rsidRPr="00621B85">
        <w:rPr>
          <w:rFonts w:ascii="Times New Roman" w:eastAsia="Times New Roman" w:hAnsi="Times New Roman" w:cs="Times New Roman"/>
          <w:color w:val="000000" w:themeColor="text1"/>
          <w:sz w:val="28"/>
          <w:szCs w:val="28"/>
          <w:lang w:val="ru-RU"/>
        </w:rPr>
        <w:t xml:space="preserve"> – </w:t>
      </w:r>
      <w:r w:rsidRPr="00621B85">
        <w:rPr>
          <w:rFonts w:ascii="Times New Roman" w:eastAsia="Times New Roman" w:hAnsi="Times New Roman" w:cs="Times New Roman"/>
          <w:b/>
          <w:bCs/>
          <w:i/>
          <w:iCs/>
          <w:color w:val="000000" w:themeColor="text1"/>
          <w:sz w:val="28"/>
          <w:szCs w:val="28"/>
          <w:lang w:val="ru-RU"/>
        </w:rPr>
        <w:t>е</w:t>
      </w:r>
      <w:r w:rsidRPr="00621B85">
        <w:rPr>
          <w:rFonts w:ascii="Times New Roman" w:eastAsia="Times New Roman" w:hAnsi="Times New Roman" w:cs="Times New Roman"/>
          <w:color w:val="000000" w:themeColor="text1"/>
          <w:sz w:val="28"/>
          <w:szCs w:val="28"/>
          <w:lang w:val="ru-RU"/>
        </w:rPr>
        <w:t xml:space="preserve"> после шипящих и </w:t>
      </w:r>
      <w:r w:rsidRPr="00621B85">
        <w:rPr>
          <w:rFonts w:ascii="Times New Roman" w:eastAsia="Times New Roman" w:hAnsi="Times New Roman" w:cs="Times New Roman"/>
          <w:b/>
          <w:bCs/>
          <w:i/>
          <w:iCs/>
          <w:color w:val="000000" w:themeColor="text1"/>
          <w:sz w:val="28"/>
          <w:szCs w:val="28"/>
          <w:lang w:val="ru-RU"/>
        </w:rPr>
        <w:t>ц</w:t>
      </w:r>
      <w:r w:rsidRPr="00621B85">
        <w:rPr>
          <w:rFonts w:ascii="Times New Roman" w:eastAsia="Times New Roman" w:hAnsi="Times New Roman" w:cs="Times New Roman"/>
          <w:color w:val="000000" w:themeColor="text1"/>
          <w:sz w:val="28"/>
          <w:szCs w:val="28"/>
          <w:lang w:val="ru-RU"/>
        </w:rPr>
        <w:t xml:space="preserve"> в суффиксах и окончаниях имён прилагательных.</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Правописание кратких форм имён прилагательных с основой на шипящий.</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Слитное и раздельное написание </w:t>
      </w:r>
      <w:r w:rsidRPr="00621B85">
        <w:rPr>
          <w:rFonts w:ascii="Times New Roman" w:eastAsia="Times New Roman" w:hAnsi="Times New Roman" w:cs="Times New Roman"/>
          <w:b/>
          <w:bCs/>
          <w:i/>
          <w:iCs/>
          <w:color w:val="000000" w:themeColor="text1"/>
          <w:sz w:val="28"/>
          <w:szCs w:val="28"/>
          <w:lang w:val="ru-RU"/>
        </w:rPr>
        <w:t xml:space="preserve">не </w:t>
      </w:r>
      <w:r w:rsidRPr="00621B85">
        <w:rPr>
          <w:rFonts w:ascii="Times New Roman" w:eastAsia="Times New Roman" w:hAnsi="Times New Roman" w:cs="Times New Roman"/>
          <w:color w:val="000000" w:themeColor="text1"/>
          <w:sz w:val="28"/>
          <w:szCs w:val="28"/>
          <w:lang w:val="ru-RU"/>
        </w:rPr>
        <w:t>с именами прилагательными.</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b/>
          <w:bCs/>
          <w:color w:val="000000" w:themeColor="text1"/>
          <w:sz w:val="28"/>
          <w:szCs w:val="28"/>
          <w:lang w:val="ru-RU"/>
        </w:rPr>
      </w:pPr>
      <w:r w:rsidRPr="00621B85">
        <w:rPr>
          <w:rFonts w:ascii="Times New Roman" w:eastAsia="Times New Roman" w:hAnsi="Times New Roman" w:cs="Times New Roman"/>
          <w:b/>
          <w:bCs/>
          <w:color w:val="000000" w:themeColor="text1"/>
          <w:sz w:val="28"/>
          <w:szCs w:val="28"/>
          <w:lang w:val="ru-RU"/>
        </w:rPr>
        <w:t>Глагол</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Глагол как часть речи. Общее грамматическое значение, морфологические признаки и синтаксические функции глагола. Роль глагола в словосочетании и предложении, в речи.</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Глаголы совершенного и несовершенного вида, возвратные и</w:t>
      </w:r>
      <w:r w:rsidRPr="00621B85">
        <w:rPr>
          <w:rFonts w:ascii="Times New Roman" w:eastAsia="Times New Roman" w:hAnsi="Times New Roman" w:cs="Times New Roman"/>
          <w:color w:val="000000" w:themeColor="text1"/>
          <w:sz w:val="28"/>
          <w:szCs w:val="28"/>
        </w:rPr>
        <w:t> </w:t>
      </w:r>
      <w:r w:rsidRPr="00621B85">
        <w:rPr>
          <w:rFonts w:ascii="Times New Roman" w:eastAsia="Times New Roman" w:hAnsi="Times New Roman" w:cs="Times New Roman"/>
          <w:color w:val="000000" w:themeColor="text1"/>
          <w:sz w:val="28"/>
          <w:szCs w:val="28"/>
          <w:lang w:val="ru-RU"/>
        </w:rPr>
        <w:t xml:space="preserve">невозвратные. </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Инфинитив и его грамматические свойства. Основа инфинитива, основа настоящего (будущего простого) времени глагола.</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Спряжение глагола.</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Нормы словоизменения глаголов, постановки ударения в глагольных формах (в рамках изученного). </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Правописание корней с чередованием </w:t>
      </w:r>
      <w:r w:rsidRPr="00621B85">
        <w:rPr>
          <w:rFonts w:ascii="Times New Roman" w:eastAsia="Times New Roman" w:hAnsi="Times New Roman" w:cs="Times New Roman"/>
          <w:b/>
          <w:bCs/>
          <w:i/>
          <w:iCs/>
          <w:color w:val="000000" w:themeColor="text1"/>
          <w:sz w:val="28"/>
          <w:szCs w:val="28"/>
          <w:lang w:val="ru-RU"/>
        </w:rPr>
        <w:t>е</w:t>
      </w:r>
      <w:r w:rsidRPr="00621B85">
        <w:rPr>
          <w:rFonts w:ascii="Times New Roman" w:eastAsia="Times New Roman" w:hAnsi="Times New Roman" w:cs="Times New Roman"/>
          <w:color w:val="000000" w:themeColor="text1"/>
          <w:sz w:val="28"/>
          <w:szCs w:val="28"/>
          <w:lang w:val="ru-RU"/>
        </w:rPr>
        <w:t xml:space="preserve"> // </w:t>
      </w:r>
      <w:r w:rsidRPr="00621B85">
        <w:rPr>
          <w:rFonts w:ascii="Times New Roman" w:eastAsia="Times New Roman" w:hAnsi="Times New Roman" w:cs="Times New Roman"/>
          <w:b/>
          <w:bCs/>
          <w:i/>
          <w:iCs/>
          <w:color w:val="000000" w:themeColor="text1"/>
          <w:sz w:val="28"/>
          <w:szCs w:val="28"/>
          <w:lang w:val="ru-RU"/>
        </w:rPr>
        <w:t>и</w:t>
      </w:r>
      <w:r w:rsidRPr="00621B85">
        <w:rPr>
          <w:rFonts w:ascii="Times New Roman" w:eastAsia="Times New Roman" w:hAnsi="Times New Roman" w:cs="Times New Roman"/>
          <w:b/>
          <w:bCs/>
          <w:color w:val="000000" w:themeColor="text1"/>
          <w:sz w:val="28"/>
          <w:szCs w:val="28"/>
          <w:lang w:val="ru-RU"/>
        </w:rPr>
        <w:t>:</w:t>
      </w:r>
      <w:r w:rsidRPr="00621B85">
        <w:rPr>
          <w:rFonts w:ascii="Times New Roman" w:eastAsia="Times New Roman" w:hAnsi="Times New Roman" w:cs="Times New Roman"/>
          <w:color w:val="000000" w:themeColor="text1"/>
          <w:sz w:val="28"/>
          <w:szCs w:val="28"/>
          <w:lang w:val="ru-RU"/>
        </w:rPr>
        <w:t xml:space="preserve"> -</w:t>
      </w:r>
      <w:r w:rsidRPr="00621B85">
        <w:rPr>
          <w:rFonts w:ascii="Times New Roman" w:eastAsia="Times New Roman" w:hAnsi="Times New Roman" w:cs="Times New Roman"/>
          <w:b/>
          <w:bCs/>
          <w:i/>
          <w:iCs/>
          <w:color w:val="000000" w:themeColor="text1"/>
          <w:sz w:val="28"/>
          <w:szCs w:val="28"/>
          <w:lang w:val="ru-RU"/>
        </w:rPr>
        <w:t>бер</w:t>
      </w:r>
      <w:r w:rsidRPr="00621B85">
        <w:rPr>
          <w:rFonts w:ascii="Times New Roman" w:eastAsia="Times New Roman" w:hAnsi="Times New Roman" w:cs="Times New Roman"/>
          <w:color w:val="000000" w:themeColor="text1"/>
          <w:sz w:val="28"/>
          <w:szCs w:val="28"/>
          <w:lang w:val="ru-RU"/>
        </w:rPr>
        <w:t>- – -</w:t>
      </w:r>
      <w:r w:rsidRPr="00621B85">
        <w:rPr>
          <w:rFonts w:ascii="Times New Roman" w:eastAsia="Times New Roman" w:hAnsi="Times New Roman" w:cs="Times New Roman"/>
          <w:b/>
          <w:bCs/>
          <w:i/>
          <w:iCs/>
          <w:color w:val="000000" w:themeColor="text1"/>
          <w:sz w:val="28"/>
          <w:szCs w:val="28"/>
          <w:lang w:val="ru-RU"/>
        </w:rPr>
        <w:t>бир</w:t>
      </w:r>
      <w:r w:rsidRPr="00621B85">
        <w:rPr>
          <w:rFonts w:ascii="Times New Roman" w:eastAsia="Times New Roman" w:hAnsi="Times New Roman" w:cs="Times New Roman"/>
          <w:color w:val="000000" w:themeColor="text1"/>
          <w:sz w:val="28"/>
          <w:szCs w:val="28"/>
          <w:lang w:val="ru-RU"/>
        </w:rPr>
        <w:t>-, -</w:t>
      </w:r>
      <w:r w:rsidRPr="00621B85">
        <w:rPr>
          <w:rFonts w:ascii="Times New Roman" w:eastAsia="Times New Roman" w:hAnsi="Times New Roman" w:cs="Times New Roman"/>
          <w:b/>
          <w:bCs/>
          <w:i/>
          <w:iCs/>
          <w:color w:val="000000" w:themeColor="text1"/>
          <w:sz w:val="28"/>
          <w:szCs w:val="28"/>
          <w:lang w:val="ru-RU"/>
        </w:rPr>
        <w:t>блест</w:t>
      </w:r>
      <w:r w:rsidRPr="00621B85">
        <w:rPr>
          <w:rFonts w:ascii="Times New Roman" w:eastAsia="Times New Roman" w:hAnsi="Times New Roman" w:cs="Times New Roman"/>
          <w:color w:val="000000" w:themeColor="text1"/>
          <w:sz w:val="28"/>
          <w:szCs w:val="28"/>
          <w:lang w:val="ru-RU"/>
        </w:rPr>
        <w:t>- – -</w:t>
      </w:r>
      <w:r w:rsidRPr="00621B85">
        <w:rPr>
          <w:rFonts w:ascii="Times New Roman" w:eastAsia="Times New Roman" w:hAnsi="Times New Roman" w:cs="Times New Roman"/>
          <w:b/>
          <w:bCs/>
          <w:i/>
          <w:iCs/>
          <w:color w:val="000000" w:themeColor="text1"/>
          <w:sz w:val="28"/>
          <w:szCs w:val="28"/>
          <w:lang w:val="ru-RU"/>
        </w:rPr>
        <w:t>блист</w:t>
      </w:r>
      <w:r w:rsidRPr="00621B85">
        <w:rPr>
          <w:rFonts w:ascii="Times New Roman" w:eastAsia="Times New Roman" w:hAnsi="Times New Roman" w:cs="Times New Roman"/>
          <w:color w:val="000000" w:themeColor="text1"/>
          <w:sz w:val="28"/>
          <w:szCs w:val="28"/>
          <w:lang w:val="ru-RU"/>
        </w:rPr>
        <w:t>-, -</w:t>
      </w:r>
      <w:r w:rsidRPr="00621B85">
        <w:rPr>
          <w:rFonts w:ascii="Times New Roman" w:eastAsia="Times New Roman" w:hAnsi="Times New Roman" w:cs="Times New Roman"/>
          <w:b/>
          <w:bCs/>
          <w:i/>
          <w:iCs/>
          <w:color w:val="000000" w:themeColor="text1"/>
          <w:sz w:val="28"/>
          <w:szCs w:val="28"/>
          <w:lang w:val="ru-RU"/>
        </w:rPr>
        <w:t>дер</w:t>
      </w:r>
      <w:r w:rsidRPr="00621B85">
        <w:rPr>
          <w:rFonts w:ascii="Times New Roman" w:eastAsia="Times New Roman" w:hAnsi="Times New Roman" w:cs="Times New Roman"/>
          <w:color w:val="000000" w:themeColor="text1"/>
          <w:sz w:val="28"/>
          <w:szCs w:val="28"/>
          <w:lang w:val="ru-RU"/>
        </w:rPr>
        <w:t>- – -</w:t>
      </w:r>
      <w:r w:rsidRPr="00621B85">
        <w:rPr>
          <w:rFonts w:ascii="Times New Roman" w:eastAsia="Times New Roman" w:hAnsi="Times New Roman" w:cs="Times New Roman"/>
          <w:b/>
          <w:bCs/>
          <w:i/>
          <w:iCs/>
          <w:color w:val="000000" w:themeColor="text1"/>
          <w:sz w:val="28"/>
          <w:szCs w:val="28"/>
          <w:lang w:val="ru-RU"/>
        </w:rPr>
        <w:t>дир</w:t>
      </w:r>
      <w:r w:rsidRPr="00621B85">
        <w:rPr>
          <w:rFonts w:ascii="Times New Roman" w:eastAsia="Times New Roman" w:hAnsi="Times New Roman" w:cs="Times New Roman"/>
          <w:color w:val="000000" w:themeColor="text1"/>
          <w:sz w:val="28"/>
          <w:szCs w:val="28"/>
          <w:lang w:val="ru-RU"/>
        </w:rPr>
        <w:t>-, -</w:t>
      </w:r>
      <w:r w:rsidRPr="00621B85">
        <w:rPr>
          <w:rFonts w:ascii="Times New Roman" w:eastAsia="Times New Roman" w:hAnsi="Times New Roman" w:cs="Times New Roman"/>
          <w:b/>
          <w:bCs/>
          <w:i/>
          <w:iCs/>
          <w:color w:val="000000" w:themeColor="text1"/>
          <w:sz w:val="28"/>
          <w:szCs w:val="28"/>
          <w:lang w:val="ru-RU"/>
        </w:rPr>
        <w:t>жег</w:t>
      </w:r>
      <w:r w:rsidRPr="00621B85">
        <w:rPr>
          <w:rFonts w:ascii="Times New Roman" w:eastAsia="Times New Roman" w:hAnsi="Times New Roman" w:cs="Times New Roman"/>
          <w:color w:val="000000" w:themeColor="text1"/>
          <w:sz w:val="28"/>
          <w:szCs w:val="28"/>
          <w:lang w:val="ru-RU"/>
        </w:rPr>
        <w:t>- – -</w:t>
      </w:r>
      <w:r w:rsidRPr="00621B85">
        <w:rPr>
          <w:rFonts w:ascii="Times New Roman" w:eastAsia="Times New Roman" w:hAnsi="Times New Roman" w:cs="Times New Roman"/>
          <w:b/>
          <w:bCs/>
          <w:i/>
          <w:iCs/>
          <w:color w:val="000000" w:themeColor="text1"/>
          <w:sz w:val="28"/>
          <w:szCs w:val="28"/>
          <w:lang w:val="ru-RU"/>
        </w:rPr>
        <w:t>жиг</w:t>
      </w:r>
      <w:r w:rsidRPr="00621B85">
        <w:rPr>
          <w:rFonts w:ascii="Times New Roman" w:eastAsia="Times New Roman" w:hAnsi="Times New Roman" w:cs="Times New Roman"/>
          <w:color w:val="000000" w:themeColor="text1"/>
          <w:sz w:val="28"/>
          <w:szCs w:val="28"/>
          <w:lang w:val="ru-RU"/>
        </w:rPr>
        <w:t>-, -</w:t>
      </w:r>
      <w:r w:rsidRPr="00621B85">
        <w:rPr>
          <w:rFonts w:ascii="Times New Roman" w:eastAsia="Times New Roman" w:hAnsi="Times New Roman" w:cs="Times New Roman"/>
          <w:b/>
          <w:bCs/>
          <w:i/>
          <w:iCs/>
          <w:color w:val="000000" w:themeColor="text1"/>
          <w:sz w:val="28"/>
          <w:szCs w:val="28"/>
          <w:lang w:val="ru-RU"/>
        </w:rPr>
        <w:t>мер</w:t>
      </w:r>
      <w:r w:rsidRPr="00621B85">
        <w:rPr>
          <w:rFonts w:ascii="Times New Roman" w:eastAsia="Times New Roman" w:hAnsi="Times New Roman" w:cs="Times New Roman"/>
          <w:color w:val="000000" w:themeColor="text1"/>
          <w:sz w:val="28"/>
          <w:szCs w:val="28"/>
          <w:lang w:val="ru-RU"/>
        </w:rPr>
        <w:t>- – -</w:t>
      </w:r>
      <w:r w:rsidRPr="00621B85">
        <w:rPr>
          <w:rFonts w:ascii="Times New Roman" w:eastAsia="Times New Roman" w:hAnsi="Times New Roman" w:cs="Times New Roman"/>
          <w:b/>
          <w:bCs/>
          <w:i/>
          <w:iCs/>
          <w:color w:val="000000" w:themeColor="text1"/>
          <w:sz w:val="28"/>
          <w:szCs w:val="28"/>
          <w:lang w:val="ru-RU"/>
        </w:rPr>
        <w:t>мир</w:t>
      </w:r>
      <w:r w:rsidRPr="00621B85">
        <w:rPr>
          <w:rFonts w:ascii="Times New Roman" w:eastAsia="Times New Roman" w:hAnsi="Times New Roman" w:cs="Times New Roman"/>
          <w:color w:val="000000" w:themeColor="text1"/>
          <w:sz w:val="28"/>
          <w:szCs w:val="28"/>
          <w:lang w:val="ru-RU"/>
        </w:rPr>
        <w:t>-, -</w:t>
      </w:r>
      <w:r w:rsidRPr="00621B85">
        <w:rPr>
          <w:rFonts w:ascii="Times New Roman" w:eastAsia="Times New Roman" w:hAnsi="Times New Roman" w:cs="Times New Roman"/>
          <w:b/>
          <w:bCs/>
          <w:i/>
          <w:iCs/>
          <w:color w:val="000000" w:themeColor="text1"/>
          <w:sz w:val="28"/>
          <w:szCs w:val="28"/>
          <w:lang w:val="ru-RU"/>
        </w:rPr>
        <w:t>пер</w:t>
      </w:r>
      <w:r w:rsidRPr="00621B85">
        <w:rPr>
          <w:rFonts w:ascii="Times New Roman" w:eastAsia="Times New Roman" w:hAnsi="Times New Roman" w:cs="Times New Roman"/>
          <w:color w:val="000000" w:themeColor="text1"/>
          <w:sz w:val="28"/>
          <w:szCs w:val="28"/>
          <w:lang w:val="ru-RU"/>
        </w:rPr>
        <w:t>- – -</w:t>
      </w:r>
      <w:r w:rsidRPr="00621B85">
        <w:rPr>
          <w:rFonts w:ascii="Times New Roman" w:eastAsia="Times New Roman" w:hAnsi="Times New Roman" w:cs="Times New Roman"/>
          <w:b/>
          <w:bCs/>
          <w:i/>
          <w:iCs/>
          <w:color w:val="000000" w:themeColor="text1"/>
          <w:sz w:val="28"/>
          <w:szCs w:val="28"/>
          <w:lang w:val="ru-RU"/>
        </w:rPr>
        <w:t>пир</w:t>
      </w:r>
      <w:r w:rsidRPr="00621B85">
        <w:rPr>
          <w:rFonts w:ascii="Times New Roman" w:eastAsia="Times New Roman" w:hAnsi="Times New Roman" w:cs="Times New Roman"/>
          <w:color w:val="000000" w:themeColor="text1"/>
          <w:sz w:val="28"/>
          <w:szCs w:val="28"/>
          <w:lang w:val="ru-RU"/>
        </w:rPr>
        <w:t>-, -</w:t>
      </w:r>
      <w:r w:rsidRPr="00621B85">
        <w:rPr>
          <w:rFonts w:ascii="Times New Roman" w:eastAsia="Times New Roman" w:hAnsi="Times New Roman" w:cs="Times New Roman"/>
          <w:b/>
          <w:bCs/>
          <w:i/>
          <w:iCs/>
          <w:color w:val="000000" w:themeColor="text1"/>
          <w:sz w:val="28"/>
          <w:szCs w:val="28"/>
          <w:lang w:val="ru-RU"/>
        </w:rPr>
        <w:t>стел</w:t>
      </w:r>
      <w:r w:rsidRPr="00621B85">
        <w:rPr>
          <w:rFonts w:ascii="Times New Roman" w:eastAsia="Times New Roman" w:hAnsi="Times New Roman" w:cs="Times New Roman"/>
          <w:color w:val="000000" w:themeColor="text1"/>
          <w:sz w:val="28"/>
          <w:szCs w:val="28"/>
          <w:lang w:val="ru-RU"/>
        </w:rPr>
        <w:t>- – -</w:t>
      </w:r>
      <w:r w:rsidRPr="00621B85">
        <w:rPr>
          <w:rFonts w:ascii="Times New Roman" w:eastAsia="Times New Roman" w:hAnsi="Times New Roman" w:cs="Times New Roman"/>
          <w:b/>
          <w:bCs/>
          <w:i/>
          <w:iCs/>
          <w:color w:val="000000" w:themeColor="text1"/>
          <w:sz w:val="28"/>
          <w:szCs w:val="28"/>
          <w:lang w:val="ru-RU"/>
        </w:rPr>
        <w:t>стил</w:t>
      </w:r>
      <w:r w:rsidRPr="00621B85">
        <w:rPr>
          <w:rFonts w:ascii="Times New Roman" w:eastAsia="Times New Roman" w:hAnsi="Times New Roman" w:cs="Times New Roman"/>
          <w:color w:val="000000" w:themeColor="text1"/>
          <w:sz w:val="28"/>
          <w:szCs w:val="28"/>
          <w:lang w:val="ru-RU"/>
        </w:rPr>
        <w:t>-, -</w:t>
      </w:r>
      <w:r w:rsidRPr="00621B85">
        <w:rPr>
          <w:rFonts w:ascii="Times New Roman" w:eastAsia="Times New Roman" w:hAnsi="Times New Roman" w:cs="Times New Roman"/>
          <w:b/>
          <w:bCs/>
          <w:i/>
          <w:iCs/>
          <w:color w:val="000000" w:themeColor="text1"/>
          <w:sz w:val="28"/>
          <w:szCs w:val="28"/>
          <w:lang w:val="ru-RU"/>
        </w:rPr>
        <w:t>тер</w:t>
      </w:r>
      <w:r w:rsidRPr="00621B85">
        <w:rPr>
          <w:rFonts w:ascii="Times New Roman" w:eastAsia="Times New Roman" w:hAnsi="Times New Roman" w:cs="Times New Roman"/>
          <w:color w:val="000000" w:themeColor="text1"/>
          <w:sz w:val="28"/>
          <w:szCs w:val="28"/>
          <w:lang w:val="ru-RU"/>
        </w:rPr>
        <w:t>- – -</w:t>
      </w:r>
      <w:r w:rsidRPr="00621B85">
        <w:rPr>
          <w:rFonts w:ascii="Times New Roman" w:eastAsia="Times New Roman" w:hAnsi="Times New Roman" w:cs="Times New Roman"/>
          <w:b/>
          <w:bCs/>
          <w:i/>
          <w:iCs/>
          <w:color w:val="000000" w:themeColor="text1"/>
          <w:sz w:val="28"/>
          <w:szCs w:val="28"/>
          <w:lang w:val="ru-RU"/>
        </w:rPr>
        <w:t>тир</w:t>
      </w:r>
      <w:r w:rsidRPr="00621B85">
        <w:rPr>
          <w:rFonts w:ascii="Times New Roman" w:eastAsia="Times New Roman" w:hAnsi="Times New Roman" w:cs="Times New Roman"/>
          <w:color w:val="000000" w:themeColor="text1"/>
          <w:sz w:val="28"/>
          <w:szCs w:val="28"/>
          <w:lang w:val="ru-RU"/>
        </w:rPr>
        <w:t xml:space="preserve">-. </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Использование </w:t>
      </w:r>
      <w:r w:rsidRPr="00621B85">
        <w:rPr>
          <w:rFonts w:ascii="Times New Roman" w:eastAsia="Times New Roman" w:hAnsi="Times New Roman" w:cs="Times New Roman"/>
          <w:b/>
          <w:bCs/>
          <w:i/>
          <w:iCs/>
          <w:color w:val="000000" w:themeColor="text1"/>
          <w:sz w:val="28"/>
          <w:szCs w:val="28"/>
          <w:lang w:val="ru-RU"/>
        </w:rPr>
        <w:t>ь</w:t>
      </w:r>
      <w:r w:rsidRPr="00621B85">
        <w:rPr>
          <w:rFonts w:ascii="Times New Roman" w:eastAsia="Times New Roman" w:hAnsi="Times New Roman" w:cs="Times New Roman"/>
          <w:color w:val="000000" w:themeColor="text1"/>
          <w:sz w:val="28"/>
          <w:szCs w:val="28"/>
          <w:lang w:val="ru-RU"/>
        </w:rPr>
        <w:t xml:space="preserve"> как показателя грамматической формы в инфинитиве, в форме 2-го лица единственного числа после шипящих. </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i/>
          <w:iCs/>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Правописание </w:t>
      </w:r>
      <w:r w:rsidRPr="00621B85">
        <w:rPr>
          <w:rFonts w:ascii="Times New Roman" w:eastAsia="Times New Roman" w:hAnsi="Times New Roman" w:cs="Times New Roman"/>
          <w:b/>
          <w:bCs/>
          <w:i/>
          <w:iCs/>
          <w:color w:val="000000" w:themeColor="text1"/>
          <w:sz w:val="28"/>
          <w:szCs w:val="28"/>
          <w:lang w:val="ru-RU"/>
        </w:rPr>
        <w:t>-тся</w:t>
      </w:r>
      <w:r w:rsidRPr="00621B85">
        <w:rPr>
          <w:rFonts w:ascii="Times New Roman" w:eastAsia="Times New Roman" w:hAnsi="Times New Roman" w:cs="Times New Roman"/>
          <w:color w:val="000000" w:themeColor="text1"/>
          <w:sz w:val="28"/>
          <w:szCs w:val="28"/>
          <w:lang w:val="ru-RU"/>
        </w:rPr>
        <w:t xml:space="preserve"> и </w:t>
      </w:r>
      <w:r w:rsidRPr="00621B85">
        <w:rPr>
          <w:rFonts w:ascii="Times New Roman" w:eastAsia="Times New Roman" w:hAnsi="Times New Roman" w:cs="Times New Roman"/>
          <w:b/>
          <w:bCs/>
          <w:i/>
          <w:iCs/>
          <w:color w:val="000000" w:themeColor="text1"/>
          <w:sz w:val="28"/>
          <w:szCs w:val="28"/>
          <w:lang w:val="ru-RU"/>
        </w:rPr>
        <w:t>-ться</w:t>
      </w:r>
      <w:r w:rsidRPr="00621B85">
        <w:rPr>
          <w:rFonts w:ascii="Times New Roman" w:eastAsia="Times New Roman" w:hAnsi="Times New Roman" w:cs="Times New Roman"/>
          <w:color w:val="000000" w:themeColor="text1"/>
          <w:sz w:val="28"/>
          <w:szCs w:val="28"/>
          <w:lang w:val="ru-RU"/>
        </w:rPr>
        <w:t xml:space="preserve"> в глаголах, суффиксов </w:t>
      </w:r>
      <w:r w:rsidRPr="00621B85">
        <w:rPr>
          <w:rFonts w:ascii="Times New Roman" w:eastAsia="Times New Roman" w:hAnsi="Times New Roman" w:cs="Times New Roman"/>
          <w:b/>
          <w:bCs/>
          <w:i/>
          <w:iCs/>
          <w:color w:val="000000" w:themeColor="text1"/>
          <w:sz w:val="28"/>
          <w:szCs w:val="28"/>
          <w:lang w:val="ru-RU"/>
        </w:rPr>
        <w:t>-ова</w:t>
      </w:r>
      <w:r w:rsidRPr="00621B85">
        <w:rPr>
          <w:rFonts w:ascii="Times New Roman" w:eastAsia="Times New Roman" w:hAnsi="Times New Roman" w:cs="Times New Roman"/>
          <w:color w:val="000000" w:themeColor="text1"/>
          <w:sz w:val="28"/>
          <w:szCs w:val="28"/>
          <w:lang w:val="ru-RU"/>
        </w:rPr>
        <w:t>- –</w:t>
      </w:r>
      <w:r w:rsidRPr="00621B85">
        <w:rPr>
          <w:rFonts w:ascii="Times New Roman" w:eastAsia="Times New Roman" w:hAnsi="Times New Roman" w:cs="Times New Roman"/>
          <w:b/>
          <w:bCs/>
          <w:color w:val="000000" w:themeColor="text1"/>
          <w:sz w:val="28"/>
          <w:szCs w:val="28"/>
          <w:lang w:val="ru-RU"/>
        </w:rPr>
        <w:br/>
      </w:r>
      <w:r w:rsidRPr="00621B85">
        <w:rPr>
          <w:rFonts w:ascii="Times New Roman" w:eastAsia="Times New Roman" w:hAnsi="Times New Roman" w:cs="Times New Roman"/>
          <w:color w:val="000000" w:themeColor="text1"/>
          <w:sz w:val="28"/>
          <w:szCs w:val="28"/>
          <w:lang w:val="ru-RU"/>
        </w:rPr>
        <w:t>-</w:t>
      </w:r>
      <w:r w:rsidRPr="00621B85">
        <w:rPr>
          <w:rFonts w:ascii="Times New Roman" w:eastAsia="Times New Roman" w:hAnsi="Times New Roman" w:cs="Times New Roman"/>
          <w:b/>
          <w:bCs/>
          <w:i/>
          <w:iCs/>
          <w:color w:val="000000" w:themeColor="text1"/>
          <w:sz w:val="28"/>
          <w:szCs w:val="28"/>
          <w:lang w:val="ru-RU"/>
        </w:rPr>
        <w:t>ева</w:t>
      </w:r>
      <w:r w:rsidRPr="00621B85">
        <w:rPr>
          <w:rFonts w:ascii="Times New Roman" w:eastAsia="Times New Roman" w:hAnsi="Times New Roman" w:cs="Times New Roman"/>
          <w:color w:val="000000" w:themeColor="text1"/>
          <w:sz w:val="28"/>
          <w:szCs w:val="28"/>
          <w:lang w:val="ru-RU"/>
        </w:rPr>
        <w:t xml:space="preserve">-, </w:t>
      </w:r>
      <w:r w:rsidRPr="00621B85">
        <w:rPr>
          <w:rFonts w:ascii="Times New Roman" w:eastAsia="Times New Roman" w:hAnsi="Times New Roman" w:cs="Times New Roman"/>
          <w:b/>
          <w:bCs/>
          <w:i/>
          <w:iCs/>
          <w:color w:val="000000" w:themeColor="text1"/>
          <w:sz w:val="28"/>
          <w:szCs w:val="28"/>
          <w:lang w:val="ru-RU"/>
        </w:rPr>
        <w:t>-ыва-</w:t>
      </w:r>
      <w:r w:rsidRPr="00621B85">
        <w:rPr>
          <w:rFonts w:ascii="Times New Roman" w:eastAsia="Times New Roman" w:hAnsi="Times New Roman" w:cs="Times New Roman"/>
          <w:b/>
          <w:bCs/>
          <w:color w:val="000000" w:themeColor="text1"/>
          <w:sz w:val="28"/>
          <w:szCs w:val="28"/>
          <w:lang w:val="ru-RU"/>
        </w:rPr>
        <w:t xml:space="preserve"> </w:t>
      </w:r>
      <w:r w:rsidRPr="00621B85">
        <w:rPr>
          <w:rFonts w:ascii="Times New Roman" w:eastAsia="Times New Roman" w:hAnsi="Times New Roman" w:cs="Times New Roman"/>
          <w:color w:val="000000" w:themeColor="text1"/>
          <w:sz w:val="28"/>
          <w:szCs w:val="28"/>
          <w:lang w:val="ru-RU"/>
        </w:rPr>
        <w:t xml:space="preserve">– </w:t>
      </w:r>
      <w:r w:rsidRPr="00621B85">
        <w:rPr>
          <w:rFonts w:ascii="Times New Roman" w:eastAsia="Times New Roman" w:hAnsi="Times New Roman" w:cs="Times New Roman"/>
          <w:b/>
          <w:bCs/>
          <w:i/>
          <w:iCs/>
          <w:color w:val="000000" w:themeColor="text1"/>
          <w:sz w:val="28"/>
          <w:szCs w:val="28"/>
          <w:lang w:val="ru-RU"/>
        </w:rPr>
        <w:t>-ива-</w:t>
      </w:r>
      <w:r w:rsidRPr="00621B85">
        <w:rPr>
          <w:rFonts w:ascii="Times New Roman" w:eastAsia="Times New Roman" w:hAnsi="Times New Roman" w:cs="Times New Roman"/>
          <w:i/>
          <w:iCs/>
          <w:color w:val="000000" w:themeColor="text1"/>
          <w:sz w:val="28"/>
          <w:szCs w:val="28"/>
          <w:lang w:val="ru-RU"/>
        </w:rPr>
        <w:t>.</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Правописание безударных личных окончаний глагола.</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lastRenderedPageBreak/>
        <w:t xml:space="preserve">Правописание гласной перед суффиксом </w:t>
      </w:r>
      <w:r w:rsidRPr="00621B85">
        <w:rPr>
          <w:rFonts w:ascii="Times New Roman" w:eastAsia="Times New Roman" w:hAnsi="Times New Roman" w:cs="Times New Roman"/>
          <w:b/>
          <w:bCs/>
          <w:i/>
          <w:iCs/>
          <w:color w:val="000000" w:themeColor="text1"/>
          <w:sz w:val="28"/>
          <w:szCs w:val="28"/>
          <w:lang w:val="ru-RU"/>
        </w:rPr>
        <w:t>-л-</w:t>
      </w:r>
      <w:r w:rsidRPr="00621B85">
        <w:rPr>
          <w:rFonts w:ascii="Times New Roman" w:eastAsia="Times New Roman" w:hAnsi="Times New Roman" w:cs="Times New Roman"/>
          <w:color w:val="000000" w:themeColor="text1"/>
          <w:sz w:val="28"/>
          <w:szCs w:val="28"/>
          <w:lang w:val="ru-RU"/>
        </w:rPr>
        <w:t xml:space="preserve"> в формах прошедшего времени глагола. </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Слитное и раздельное написание </w:t>
      </w:r>
      <w:r w:rsidRPr="00621B85">
        <w:rPr>
          <w:rFonts w:ascii="Times New Roman" w:eastAsia="Times New Roman" w:hAnsi="Times New Roman" w:cs="Times New Roman"/>
          <w:b/>
          <w:bCs/>
          <w:i/>
          <w:iCs/>
          <w:color w:val="000000" w:themeColor="text1"/>
          <w:sz w:val="28"/>
          <w:szCs w:val="28"/>
          <w:lang w:val="ru-RU"/>
        </w:rPr>
        <w:t>не</w:t>
      </w:r>
      <w:r w:rsidRPr="00621B85">
        <w:rPr>
          <w:rFonts w:ascii="Times New Roman" w:eastAsia="Times New Roman" w:hAnsi="Times New Roman" w:cs="Times New Roman"/>
          <w:color w:val="000000" w:themeColor="text1"/>
          <w:sz w:val="28"/>
          <w:szCs w:val="28"/>
          <w:lang w:val="ru-RU"/>
        </w:rPr>
        <w:t xml:space="preserve"> с глаголами.</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b/>
          <w:bCs/>
          <w:color w:val="000000" w:themeColor="text1"/>
          <w:sz w:val="28"/>
          <w:szCs w:val="28"/>
          <w:lang w:val="ru-RU"/>
        </w:rPr>
      </w:pPr>
      <w:r w:rsidRPr="00621B85">
        <w:rPr>
          <w:rFonts w:ascii="Times New Roman" w:eastAsia="Times New Roman" w:hAnsi="Times New Roman" w:cs="Times New Roman"/>
          <w:b/>
          <w:bCs/>
          <w:color w:val="000000" w:themeColor="text1"/>
          <w:sz w:val="28"/>
          <w:szCs w:val="28"/>
          <w:lang w:val="ru-RU"/>
        </w:rPr>
        <w:t>Синтаксис. Культура речи. Пунктуация</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Синтаксис как раздел грамматики. Словосочетание и предложение как единицы синтаксиса.</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Словосочетание и его признаки. Основные виды словосочетаний по морфологическим свойствам главного слова (именные, глагольные, наречные). Средства связи слов в словосочетании.</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Синтаксический анализ словосочетания.</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 </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Главные члены предложения (грамматическая основа). Подлежащее и морфологические средства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морфологические средства его выражения: глаголом, именем существительным, именем прилагательным.</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Тире между подлежащим и сказуемым.</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pacing w:val="-1"/>
          <w:sz w:val="28"/>
          <w:szCs w:val="28"/>
          <w:lang w:val="ru-RU"/>
        </w:rPr>
      </w:pPr>
      <w:r w:rsidRPr="00621B85">
        <w:rPr>
          <w:rFonts w:ascii="Times New Roman" w:eastAsia="Times New Roman" w:hAnsi="Times New Roman" w:cs="Times New Roman"/>
          <w:color w:val="000000" w:themeColor="text1"/>
          <w:spacing w:val="-1"/>
          <w:sz w:val="28"/>
          <w:szCs w:val="28"/>
          <w:lang w:val="ru-RU"/>
        </w:rPr>
        <w:t>Предложения распространённые и нераспространённые.</w:t>
      </w:r>
      <w:r w:rsidRPr="00621B85">
        <w:rPr>
          <w:rFonts w:ascii="Times New Roman" w:eastAsia="Times New Roman" w:hAnsi="Times New Roman" w:cs="Times New Roman"/>
          <w:color w:val="000000" w:themeColor="text1"/>
          <w:spacing w:val="-1"/>
          <w:sz w:val="28"/>
          <w:szCs w:val="28"/>
          <w:lang w:val="ru-RU"/>
        </w:rPr>
        <w:br/>
        <w:t>Второстепенные члены предложения: определение, дополнение, обстоятельство.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Простое осложнённое предложение. Однородные члены предложения, их роль в речи. Особенности интонации предложений с однородными членами. Предложения с однородными членами (без союзов, с одиночным союзом </w:t>
      </w:r>
      <w:r w:rsidRPr="00621B85">
        <w:rPr>
          <w:rFonts w:ascii="Times New Roman" w:eastAsia="Times New Roman" w:hAnsi="Times New Roman" w:cs="Times New Roman"/>
          <w:b/>
          <w:bCs/>
          <w:i/>
          <w:iCs/>
          <w:color w:val="000000" w:themeColor="text1"/>
          <w:sz w:val="28"/>
          <w:szCs w:val="28"/>
          <w:lang w:val="ru-RU"/>
        </w:rPr>
        <w:t>и</w:t>
      </w:r>
      <w:r w:rsidRPr="00621B85">
        <w:rPr>
          <w:rFonts w:ascii="Times New Roman" w:eastAsia="Times New Roman" w:hAnsi="Times New Roman" w:cs="Times New Roman"/>
          <w:color w:val="000000" w:themeColor="text1"/>
          <w:sz w:val="28"/>
          <w:szCs w:val="28"/>
          <w:lang w:val="ru-RU"/>
        </w:rPr>
        <w:t xml:space="preserve">, союзами </w:t>
      </w:r>
      <w:r w:rsidRPr="00621B85">
        <w:rPr>
          <w:rFonts w:ascii="Times New Roman" w:eastAsia="Times New Roman" w:hAnsi="Times New Roman" w:cs="Times New Roman"/>
          <w:b/>
          <w:bCs/>
          <w:i/>
          <w:iCs/>
          <w:color w:val="000000" w:themeColor="text1"/>
          <w:sz w:val="28"/>
          <w:szCs w:val="28"/>
          <w:lang w:val="ru-RU"/>
        </w:rPr>
        <w:t>а</w:t>
      </w:r>
      <w:r w:rsidRPr="00621B85">
        <w:rPr>
          <w:rFonts w:ascii="Times New Roman" w:eastAsia="Times New Roman" w:hAnsi="Times New Roman" w:cs="Times New Roman"/>
          <w:color w:val="000000" w:themeColor="text1"/>
          <w:sz w:val="28"/>
          <w:szCs w:val="28"/>
          <w:lang w:val="ru-RU"/>
        </w:rPr>
        <w:t xml:space="preserve">, </w:t>
      </w:r>
      <w:r w:rsidRPr="00621B85">
        <w:rPr>
          <w:rFonts w:ascii="Times New Roman" w:eastAsia="Times New Roman" w:hAnsi="Times New Roman" w:cs="Times New Roman"/>
          <w:b/>
          <w:bCs/>
          <w:i/>
          <w:iCs/>
          <w:color w:val="000000" w:themeColor="text1"/>
          <w:sz w:val="28"/>
          <w:szCs w:val="28"/>
          <w:lang w:val="ru-RU"/>
        </w:rPr>
        <w:t>но</w:t>
      </w:r>
      <w:r w:rsidRPr="00621B85">
        <w:rPr>
          <w:rFonts w:ascii="Times New Roman" w:eastAsia="Times New Roman" w:hAnsi="Times New Roman" w:cs="Times New Roman"/>
          <w:color w:val="000000" w:themeColor="text1"/>
          <w:sz w:val="28"/>
          <w:szCs w:val="28"/>
          <w:lang w:val="ru-RU"/>
        </w:rPr>
        <w:t xml:space="preserve">, </w:t>
      </w:r>
      <w:r w:rsidRPr="00621B85">
        <w:rPr>
          <w:rFonts w:ascii="Times New Roman" w:eastAsia="Times New Roman" w:hAnsi="Times New Roman" w:cs="Times New Roman"/>
          <w:b/>
          <w:bCs/>
          <w:i/>
          <w:iCs/>
          <w:color w:val="000000" w:themeColor="text1"/>
          <w:sz w:val="28"/>
          <w:szCs w:val="28"/>
          <w:lang w:val="ru-RU"/>
        </w:rPr>
        <w:t>однако</w:t>
      </w:r>
      <w:r w:rsidRPr="00621B85">
        <w:rPr>
          <w:rFonts w:ascii="Times New Roman" w:eastAsia="Times New Roman" w:hAnsi="Times New Roman" w:cs="Times New Roman"/>
          <w:color w:val="000000" w:themeColor="text1"/>
          <w:sz w:val="28"/>
          <w:szCs w:val="28"/>
          <w:lang w:val="ru-RU"/>
        </w:rPr>
        <w:t xml:space="preserve">, </w:t>
      </w:r>
      <w:r w:rsidRPr="00621B85">
        <w:rPr>
          <w:rFonts w:ascii="Times New Roman" w:eastAsia="Times New Roman" w:hAnsi="Times New Roman" w:cs="Times New Roman"/>
          <w:b/>
          <w:bCs/>
          <w:i/>
          <w:iCs/>
          <w:color w:val="000000" w:themeColor="text1"/>
          <w:sz w:val="28"/>
          <w:szCs w:val="28"/>
          <w:lang w:val="ru-RU"/>
        </w:rPr>
        <w:t>зато</w:t>
      </w:r>
      <w:r w:rsidRPr="00621B85">
        <w:rPr>
          <w:rFonts w:ascii="Times New Roman" w:eastAsia="Times New Roman" w:hAnsi="Times New Roman" w:cs="Times New Roman"/>
          <w:color w:val="000000" w:themeColor="text1"/>
          <w:sz w:val="28"/>
          <w:szCs w:val="28"/>
          <w:lang w:val="ru-RU"/>
        </w:rPr>
        <w:t xml:space="preserve">, </w:t>
      </w:r>
      <w:r w:rsidRPr="00621B85">
        <w:rPr>
          <w:rFonts w:ascii="Times New Roman" w:eastAsia="Times New Roman" w:hAnsi="Times New Roman" w:cs="Times New Roman"/>
          <w:b/>
          <w:bCs/>
          <w:i/>
          <w:iCs/>
          <w:color w:val="000000" w:themeColor="text1"/>
          <w:sz w:val="28"/>
          <w:szCs w:val="28"/>
          <w:lang w:val="ru-RU"/>
        </w:rPr>
        <w:t>да</w:t>
      </w:r>
      <w:r w:rsidRPr="00621B85">
        <w:rPr>
          <w:rFonts w:ascii="Times New Roman" w:eastAsia="Times New Roman" w:hAnsi="Times New Roman" w:cs="Times New Roman"/>
          <w:color w:val="000000" w:themeColor="text1"/>
          <w:sz w:val="28"/>
          <w:szCs w:val="28"/>
          <w:lang w:val="ru-RU"/>
        </w:rPr>
        <w:t xml:space="preserve"> (в значении </w:t>
      </w:r>
      <w:r w:rsidRPr="00621B85">
        <w:rPr>
          <w:rFonts w:ascii="Times New Roman" w:eastAsia="Times New Roman" w:hAnsi="Times New Roman" w:cs="Times New Roman"/>
          <w:b/>
          <w:bCs/>
          <w:i/>
          <w:iCs/>
          <w:color w:val="000000" w:themeColor="text1"/>
          <w:sz w:val="28"/>
          <w:szCs w:val="28"/>
          <w:lang w:val="ru-RU"/>
        </w:rPr>
        <w:t>и</w:t>
      </w:r>
      <w:r w:rsidRPr="00621B85">
        <w:rPr>
          <w:rFonts w:ascii="Times New Roman" w:eastAsia="Times New Roman" w:hAnsi="Times New Roman" w:cs="Times New Roman"/>
          <w:color w:val="000000" w:themeColor="text1"/>
          <w:sz w:val="28"/>
          <w:szCs w:val="28"/>
          <w:lang w:val="ru-RU"/>
        </w:rPr>
        <w:t xml:space="preserve">), </w:t>
      </w:r>
      <w:r w:rsidRPr="00621B85">
        <w:rPr>
          <w:rFonts w:ascii="Times New Roman" w:eastAsia="Times New Roman" w:hAnsi="Times New Roman" w:cs="Times New Roman"/>
          <w:b/>
          <w:bCs/>
          <w:i/>
          <w:iCs/>
          <w:color w:val="000000" w:themeColor="text1"/>
          <w:sz w:val="28"/>
          <w:szCs w:val="28"/>
          <w:lang w:val="ru-RU"/>
        </w:rPr>
        <w:t>да</w:t>
      </w:r>
      <w:r w:rsidRPr="00621B85">
        <w:rPr>
          <w:rFonts w:ascii="Times New Roman" w:eastAsia="Times New Roman" w:hAnsi="Times New Roman" w:cs="Times New Roman"/>
          <w:color w:val="000000" w:themeColor="text1"/>
          <w:sz w:val="28"/>
          <w:szCs w:val="28"/>
          <w:lang w:val="ru-RU"/>
        </w:rPr>
        <w:t xml:space="preserve"> (в</w:t>
      </w:r>
      <w:r w:rsidRPr="00621B85">
        <w:rPr>
          <w:rFonts w:ascii="Times New Roman" w:eastAsia="Times New Roman" w:hAnsi="Times New Roman" w:cs="Times New Roman"/>
          <w:color w:val="000000" w:themeColor="text1"/>
          <w:sz w:val="28"/>
          <w:szCs w:val="28"/>
        </w:rPr>
        <w:t> </w:t>
      </w:r>
      <w:r w:rsidRPr="00621B85">
        <w:rPr>
          <w:rFonts w:ascii="Times New Roman" w:eastAsia="Times New Roman" w:hAnsi="Times New Roman" w:cs="Times New Roman"/>
          <w:color w:val="000000" w:themeColor="text1"/>
          <w:sz w:val="28"/>
          <w:szCs w:val="28"/>
          <w:lang w:val="ru-RU"/>
        </w:rPr>
        <w:t xml:space="preserve">значении </w:t>
      </w:r>
      <w:r w:rsidRPr="00621B85">
        <w:rPr>
          <w:rFonts w:ascii="Times New Roman" w:eastAsia="Times New Roman" w:hAnsi="Times New Roman" w:cs="Times New Roman"/>
          <w:b/>
          <w:bCs/>
          <w:i/>
          <w:iCs/>
          <w:color w:val="000000" w:themeColor="text1"/>
          <w:sz w:val="28"/>
          <w:szCs w:val="28"/>
          <w:lang w:val="ru-RU"/>
        </w:rPr>
        <w:t>но</w:t>
      </w:r>
      <w:r w:rsidRPr="00621B85">
        <w:rPr>
          <w:rFonts w:ascii="Times New Roman" w:eastAsia="Times New Roman" w:hAnsi="Times New Roman" w:cs="Times New Roman"/>
          <w:color w:val="000000" w:themeColor="text1"/>
          <w:sz w:val="28"/>
          <w:szCs w:val="28"/>
          <w:lang w:val="ru-RU"/>
        </w:rPr>
        <w:t>). Предложения с обобщающим словом при однородных членах.</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Предложения с обращением, особенности интонации. Обращение и средства его выражения.</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Синтаксический анализ простого и простого осложнённого предложений.</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Пунктуационное оформление предложений, осложнённых однородными членами, связанными бессоюзной связью, одиночным союзом </w:t>
      </w:r>
      <w:r w:rsidRPr="00621B85">
        <w:rPr>
          <w:rFonts w:ascii="Times New Roman" w:eastAsia="Times New Roman" w:hAnsi="Times New Roman" w:cs="Times New Roman"/>
          <w:b/>
          <w:bCs/>
          <w:i/>
          <w:iCs/>
          <w:color w:val="000000" w:themeColor="text1"/>
          <w:sz w:val="28"/>
          <w:szCs w:val="28"/>
          <w:lang w:val="ru-RU"/>
        </w:rPr>
        <w:t>и</w:t>
      </w:r>
      <w:r w:rsidRPr="00621B85">
        <w:rPr>
          <w:rFonts w:ascii="Times New Roman" w:eastAsia="Times New Roman" w:hAnsi="Times New Roman" w:cs="Times New Roman"/>
          <w:color w:val="000000" w:themeColor="text1"/>
          <w:sz w:val="28"/>
          <w:szCs w:val="28"/>
          <w:lang w:val="ru-RU"/>
        </w:rPr>
        <w:t xml:space="preserve">, союзами </w:t>
      </w:r>
      <w:r w:rsidRPr="00621B85">
        <w:rPr>
          <w:rFonts w:ascii="Times New Roman" w:eastAsia="Times New Roman" w:hAnsi="Times New Roman" w:cs="Times New Roman"/>
          <w:b/>
          <w:bCs/>
          <w:i/>
          <w:iCs/>
          <w:color w:val="000000" w:themeColor="text1"/>
          <w:sz w:val="28"/>
          <w:szCs w:val="28"/>
          <w:lang w:val="ru-RU"/>
        </w:rPr>
        <w:t>а</w:t>
      </w:r>
      <w:r w:rsidRPr="00621B85">
        <w:rPr>
          <w:rFonts w:ascii="Times New Roman" w:eastAsia="Times New Roman" w:hAnsi="Times New Roman" w:cs="Times New Roman"/>
          <w:color w:val="000000" w:themeColor="text1"/>
          <w:sz w:val="28"/>
          <w:szCs w:val="28"/>
          <w:lang w:val="ru-RU"/>
        </w:rPr>
        <w:t xml:space="preserve">, </w:t>
      </w:r>
      <w:r w:rsidRPr="00621B85">
        <w:rPr>
          <w:rFonts w:ascii="Times New Roman" w:eastAsia="Times New Roman" w:hAnsi="Times New Roman" w:cs="Times New Roman"/>
          <w:b/>
          <w:bCs/>
          <w:i/>
          <w:iCs/>
          <w:color w:val="000000" w:themeColor="text1"/>
          <w:sz w:val="28"/>
          <w:szCs w:val="28"/>
          <w:lang w:val="ru-RU"/>
        </w:rPr>
        <w:t>но</w:t>
      </w:r>
      <w:r w:rsidRPr="00621B85">
        <w:rPr>
          <w:rFonts w:ascii="Times New Roman" w:eastAsia="Times New Roman" w:hAnsi="Times New Roman" w:cs="Times New Roman"/>
          <w:color w:val="000000" w:themeColor="text1"/>
          <w:sz w:val="28"/>
          <w:szCs w:val="28"/>
          <w:lang w:val="ru-RU"/>
        </w:rPr>
        <w:t xml:space="preserve">, </w:t>
      </w:r>
      <w:r w:rsidRPr="00621B85">
        <w:rPr>
          <w:rFonts w:ascii="Times New Roman" w:eastAsia="Times New Roman" w:hAnsi="Times New Roman" w:cs="Times New Roman"/>
          <w:b/>
          <w:bCs/>
          <w:i/>
          <w:iCs/>
          <w:color w:val="000000" w:themeColor="text1"/>
          <w:sz w:val="28"/>
          <w:szCs w:val="28"/>
          <w:lang w:val="ru-RU"/>
        </w:rPr>
        <w:t>однако</w:t>
      </w:r>
      <w:r w:rsidRPr="00621B85">
        <w:rPr>
          <w:rFonts w:ascii="Times New Roman" w:eastAsia="Times New Roman" w:hAnsi="Times New Roman" w:cs="Times New Roman"/>
          <w:color w:val="000000" w:themeColor="text1"/>
          <w:sz w:val="28"/>
          <w:szCs w:val="28"/>
          <w:lang w:val="ru-RU"/>
        </w:rPr>
        <w:t xml:space="preserve">, </w:t>
      </w:r>
      <w:r w:rsidRPr="00621B85">
        <w:rPr>
          <w:rFonts w:ascii="Times New Roman" w:eastAsia="Times New Roman" w:hAnsi="Times New Roman" w:cs="Times New Roman"/>
          <w:b/>
          <w:bCs/>
          <w:i/>
          <w:iCs/>
          <w:color w:val="000000" w:themeColor="text1"/>
          <w:sz w:val="28"/>
          <w:szCs w:val="28"/>
          <w:lang w:val="ru-RU"/>
        </w:rPr>
        <w:t>зато</w:t>
      </w:r>
      <w:r w:rsidRPr="00621B85">
        <w:rPr>
          <w:rFonts w:ascii="Times New Roman" w:eastAsia="Times New Roman" w:hAnsi="Times New Roman" w:cs="Times New Roman"/>
          <w:color w:val="000000" w:themeColor="text1"/>
          <w:sz w:val="28"/>
          <w:szCs w:val="28"/>
          <w:lang w:val="ru-RU"/>
        </w:rPr>
        <w:t xml:space="preserve">, </w:t>
      </w:r>
      <w:r w:rsidRPr="00621B85">
        <w:rPr>
          <w:rFonts w:ascii="Times New Roman" w:eastAsia="Times New Roman" w:hAnsi="Times New Roman" w:cs="Times New Roman"/>
          <w:b/>
          <w:bCs/>
          <w:i/>
          <w:iCs/>
          <w:color w:val="000000" w:themeColor="text1"/>
          <w:sz w:val="28"/>
          <w:szCs w:val="28"/>
          <w:lang w:val="ru-RU"/>
        </w:rPr>
        <w:t>да</w:t>
      </w:r>
      <w:r w:rsidRPr="00621B85">
        <w:rPr>
          <w:rFonts w:ascii="Times New Roman" w:eastAsia="Times New Roman" w:hAnsi="Times New Roman" w:cs="Times New Roman"/>
          <w:color w:val="000000" w:themeColor="text1"/>
          <w:sz w:val="28"/>
          <w:szCs w:val="28"/>
          <w:lang w:val="ru-RU"/>
        </w:rPr>
        <w:t xml:space="preserve"> (в значении </w:t>
      </w:r>
      <w:r w:rsidRPr="00621B85">
        <w:rPr>
          <w:rFonts w:ascii="Times New Roman" w:eastAsia="Times New Roman" w:hAnsi="Times New Roman" w:cs="Times New Roman"/>
          <w:b/>
          <w:bCs/>
          <w:i/>
          <w:iCs/>
          <w:color w:val="000000" w:themeColor="text1"/>
          <w:sz w:val="28"/>
          <w:szCs w:val="28"/>
          <w:lang w:val="ru-RU"/>
        </w:rPr>
        <w:t>и</w:t>
      </w:r>
      <w:r w:rsidRPr="00621B85">
        <w:rPr>
          <w:rFonts w:ascii="Times New Roman" w:eastAsia="Times New Roman" w:hAnsi="Times New Roman" w:cs="Times New Roman"/>
          <w:color w:val="000000" w:themeColor="text1"/>
          <w:sz w:val="28"/>
          <w:szCs w:val="28"/>
          <w:lang w:val="ru-RU"/>
        </w:rPr>
        <w:t xml:space="preserve">), </w:t>
      </w:r>
      <w:r w:rsidRPr="00621B85">
        <w:rPr>
          <w:rFonts w:ascii="Times New Roman" w:eastAsia="Times New Roman" w:hAnsi="Times New Roman" w:cs="Times New Roman"/>
          <w:b/>
          <w:bCs/>
          <w:i/>
          <w:iCs/>
          <w:color w:val="000000" w:themeColor="text1"/>
          <w:sz w:val="28"/>
          <w:szCs w:val="28"/>
          <w:lang w:val="ru-RU"/>
        </w:rPr>
        <w:t>да</w:t>
      </w:r>
      <w:r w:rsidRPr="00621B85">
        <w:rPr>
          <w:rFonts w:ascii="Times New Roman" w:eastAsia="Times New Roman" w:hAnsi="Times New Roman" w:cs="Times New Roman"/>
          <w:color w:val="000000" w:themeColor="text1"/>
          <w:sz w:val="28"/>
          <w:szCs w:val="28"/>
          <w:lang w:val="ru-RU"/>
        </w:rPr>
        <w:t xml:space="preserve"> (в значении </w:t>
      </w:r>
      <w:r w:rsidRPr="00621B85">
        <w:rPr>
          <w:rFonts w:ascii="Times New Roman" w:eastAsia="Times New Roman" w:hAnsi="Times New Roman" w:cs="Times New Roman"/>
          <w:b/>
          <w:bCs/>
          <w:i/>
          <w:iCs/>
          <w:color w:val="000000" w:themeColor="text1"/>
          <w:sz w:val="28"/>
          <w:szCs w:val="28"/>
          <w:lang w:val="ru-RU"/>
        </w:rPr>
        <w:t>но</w:t>
      </w:r>
      <w:r w:rsidRPr="00621B85">
        <w:rPr>
          <w:rFonts w:ascii="Times New Roman" w:eastAsia="Times New Roman" w:hAnsi="Times New Roman" w:cs="Times New Roman"/>
          <w:color w:val="000000" w:themeColor="text1"/>
          <w:sz w:val="28"/>
          <w:szCs w:val="28"/>
          <w:lang w:val="ru-RU"/>
        </w:rPr>
        <w:t>).</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Предложения простые и сложные. Сложные предложения с бессоюзной и союзной связью. Предложения сложносочинённые и сложноподчинённые </w:t>
      </w:r>
      <w:r w:rsidRPr="00621B85">
        <w:rPr>
          <w:rFonts w:ascii="Times New Roman" w:eastAsia="Times New Roman" w:hAnsi="Times New Roman" w:cs="Times New Roman"/>
          <w:color w:val="000000" w:themeColor="text1"/>
          <w:sz w:val="28"/>
          <w:szCs w:val="28"/>
          <w:lang w:val="ru-RU"/>
        </w:rPr>
        <w:lastRenderedPageBreak/>
        <w:t xml:space="preserve">(общее представление, практическое усвоение). </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Пунктуационное оформление сложных предложений, состоящих из частей, связанных бессоюзной связью и союзами </w:t>
      </w:r>
      <w:r w:rsidRPr="00621B85">
        <w:rPr>
          <w:rFonts w:ascii="Times New Roman" w:eastAsia="Times New Roman" w:hAnsi="Times New Roman" w:cs="Times New Roman"/>
          <w:b/>
          <w:bCs/>
          <w:i/>
          <w:iCs/>
          <w:color w:val="000000" w:themeColor="text1"/>
          <w:sz w:val="28"/>
          <w:szCs w:val="28"/>
          <w:lang w:val="ru-RU"/>
        </w:rPr>
        <w:t>и</w:t>
      </w:r>
      <w:r w:rsidRPr="00621B85">
        <w:rPr>
          <w:rFonts w:ascii="Times New Roman" w:eastAsia="Times New Roman" w:hAnsi="Times New Roman" w:cs="Times New Roman"/>
          <w:color w:val="000000" w:themeColor="text1"/>
          <w:sz w:val="28"/>
          <w:szCs w:val="28"/>
          <w:lang w:val="ru-RU"/>
        </w:rPr>
        <w:t xml:space="preserve">, </w:t>
      </w:r>
      <w:r w:rsidRPr="00621B85">
        <w:rPr>
          <w:rFonts w:ascii="Times New Roman" w:eastAsia="Times New Roman" w:hAnsi="Times New Roman" w:cs="Times New Roman"/>
          <w:b/>
          <w:bCs/>
          <w:i/>
          <w:iCs/>
          <w:color w:val="000000" w:themeColor="text1"/>
          <w:sz w:val="28"/>
          <w:szCs w:val="28"/>
          <w:lang w:val="ru-RU"/>
        </w:rPr>
        <w:t>но</w:t>
      </w:r>
      <w:r w:rsidRPr="00621B85">
        <w:rPr>
          <w:rFonts w:ascii="Times New Roman" w:eastAsia="Times New Roman" w:hAnsi="Times New Roman" w:cs="Times New Roman"/>
          <w:color w:val="000000" w:themeColor="text1"/>
          <w:sz w:val="28"/>
          <w:szCs w:val="28"/>
          <w:lang w:val="ru-RU"/>
        </w:rPr>
        <w:t xml:space="preserve">, </w:t>
      </w:r>
      <w:r w:rsidRPr="00621B85">
        <w:rPr>
          <w:rFonts w:ascii="Times New Roman" w:eastAsia="Times New Roman" w:hAnsi="Times New Roman" w:cs="Times New Roman"/>
          <w:b/>
          <w:bCs/>
          <w:i/>
          <w:iCs/>
          <w:color w:val="000000" w:themeColor="text1"/>
          <w:sz w:val="28"/>
          <w:szCs w:val="28"/>
          <w:lang w:val="ru-RU"/>
        </w:rPr>
        <w:t>а</w:t>
      </w:r>
      <w:r w:rsidRPr="00621B85">
        <w:rPr>
          <w:rFonts w:ascii="Times New Roman" w:eastAsia="Times New Roman" w:hAnsi="Times New Roman" w:cs="Times New Roman"/>
          <w:color w:val="000000" w:themeColor="text1"/>
          <w:sz w:val="28"/>
          <w:szCs w:val="28"/>
          <w:lang w:val="ru-RU"/>
        </w:rPr>
        <w:t xml:space="preserve">, </w:t>
      </w:r>
      <w:r w:rsidRPr="00621B85">
        <w:rPr>
          <w:rFonts w:ascii="Times New Roman" w:eastAsia="Times New Roman" w:hAnsi="Times New Roman" w:cs="Times New Roman"/>
          <w:b/>
          <w:bCs/>
          <w:i/>
          <w:iCs/>
          <w:color w:val="000000" w:themeColor="text1"/>
          <w:sz w:val="28"/>
          <w:szCs w:val="28"/>
          <w:lang w:val="ru-RU"/>
        </w:rPr>
        <w:t>однако</w:t>
      </w:r>
      <w:r w:rsidRPr="00621B85">
        <w:rPr>
          <w:rFonts w:ascii="Times New Roman" w:eastAsia="Times New Roman" w:hAnsi="Times New Roman" w:cs="Times New Roman"/>
          <w:color w:val="000000" w:themeColor="text1"/>
          <w:sz w:val="28"/>
          <w:szCs w:val="28"/>
          <w:lang w:val="ru-RU"/>
        </w:rPr>
        <w:t xml:space="preserve">, </w:t>
      </w:r>
      <w:r w:rsidRPr="00621B85">
        <w:rPr>
          <w:rFonts w:ascii="Times New Roman" w:eastAsia="Times New Roman" w:hAnsi="Times New Roman" w:cs="Times New Roman"/>
          <w:b/>
          <w:bCs/>
          <w:i/>
          <w:iCs/>
          <w:color w:val="000000" w:themeColor="text1"/>
          <w:sz w:val="28"/>
          <w:szCs w:val="28"/>
          <w:lang w:val="ru-RU"/>
        </w:rPr>
        <w:t>зато</w:t>
      </w:r>
      <w:r w:rsidRPr="00621B85">
        <w:rPr>
          <w:rFonts w:ascii="Times New Roman" w:eastAsia="Times New Roman" w:hAnsi="Times New Roman" w:cs="Times New Roman"/>
          <w:color w:val="000000" w:themeColor="text1"/>
          <w:sz w:val="28"/>
          <w:szCs w:val="28"/>
          <w:lang w:val="ru-RU"/>
        </w:rPr>
        <w:t xml:space="preserve">, </w:t>
      </w:r>
      <w:r w:rsidRPr="00621B85">
        <w:rPr>
          <w:rFonts w:ascii="Times New Roman" w:eastAsia="Times New Roman" w:hAnsi="Times New Roman" w:cs="Times New Roman"/>
          <w:b/>
          <w:bCs/>
          <w:i/>
          <w:iCs/>
          <w:color w:val="000000" w:themeColor="text1"/>
          <w:sz w:val="28"/>
          <w:szCs w:val="28"/>
          <w:lang w:val="ru-RU"/>
        </w:rPr>
        <w:t>да</w:t>
      </w:r>
      <w:r w:rsidRPr="00621B85">
        <w:rPr>
          <w:rFonts w:ascii="Times New Roman" w:eastAsia="Times New Roman" w:hAnsi="Times New Roman" w:cs="Times New Roman"/>
          <w:color w:val="000000" w:themeColor="text1"/>
          <w:sz w:val="28"/>
          <w:szCs w:val="28"/>
          <w:lang w:val="ru-RU"/>
        </w:rPr>
        <w:t>.</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Предложения с прямой речью.</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Пунктуационное оформление предложений с прямой речью.</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Диалог.</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Пунктуационное оформление диалога на письме.</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Пунктуация как раздел лингвистики. </w:t>
      </w:r>
    </w:p>
    <w:p w:rsidR="00621B85" w:rsidRPr="00621B85" w:rsidRDefault="00621B85" w:rsidP="00621B85">
      <w:pPr>
        <w:keepNext/>
        <w:widowControl w:val="0"/>
        <w:suppressAutoHyphens/>
        <w:autoSpaceDE w:val="0"/>
        <w:autoSpaceDN w:val="0"/>
        <w:adjustRightInd w:val="0"/>
        <w:spacing w:after="0" w:line="240" w:lineRule="auto"/>
        <w:ind w:left="-142" w:firstLine="426"/>
        <w:textAlignment w:val="center"/>
        <w:rPr>
          <w:rFonts w:ascii="Times New Roman" w:eastAsia="Times New Roman" w:hAnsi="Times New Roman" w:cs="Times New Roman"/>
          <w:b/>
          <w:bCs/>
          <w:caps/>
          <w:color w:val="000000" w:themeColor="text1"/>
          <w:sz w:val="28"/>
          <w:szCs w:val="28"/>
          <w:lang w:val="ru-RU"/>
        </w:rPr>
      </w:pPr>
      <w:r w:rsidRPr="00621B85">
        <w:rPr>
          <w:rFonts w:ascii="Times New Roman" w:eastAsia="Times New Roman" w:hAnsi="Times New Roman" w:cs="Times New Roman"/>
          <w:b/>
          <w:bCs/>
          <w:caps/>
          <w:color w:val="000000" w:themeColor="text1"/>
          <w:sz w:val="28"/>
          <w:szCs w:val="28"/>
          <w:lang w:val="ru-RU"/>
        </w:rPr>
        <w:t>6 КЛАСС</w:t>
      </w:r>
    </w:p>
    <w:p w:rsidR="00621B85" w:rsidRPr="00621B85" w:rsidRDefault="00621B85" w:rsidP="00621B85">
      <w:pPr>
        <w:keepNext/>
        <w:widowControl w:val="0"/>
        <w:suppressAutoHyphens/>
        <w:autoSpaceDE w:val="0"/>
        <w:autoSpaceDN w:val="0"/>
        <w:adjustRightInd w:val="0"/>
        <w:spacing w:after="0" w:line="240" w:lineRule="auto"/>
        <w:ind w:left="-142" w:firstLine="426"/>
        <w:textAlignment w:val="center"/>
        <w:rPr>
          <w:rFonts w:ascii="Times New Roman" w:eastAsia="Times New Roman" w:hAnsi="Times New Roman" w:cs="Times New Roman"/>
          <w:b/>
          <w:bCs/>
          <w:color w:val="000000" w:themeColor="text1"/>
          <w:sz w:val="28"/>
          <w:szCs w:val="28"/>
          <w:lang w:val="ru-RU"/>
        </w:rPr>
      </w:pPr>
      <w:r w:rsidRPr="00621B85">
        <w:rPr>
          <w:rFonts w:ascii="Times New Roman" w:eastAsia="Times New Roman" w:hAnsi="Times New Roman" w:cs="Times New Roman"/>
          <w:b/>
          <w:bCs/>
          <w:color w:val="000000" w:themeColor="text1"/>
          <w:sz w:val="28"/>
          <w:szCs w:val="28"/>
          <w:lang w:val="ru-RU"/>
        </w:rPr>
        <w:t>Общие сведения о языке</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Русский язык – государственный язык Российской Федерации и язык межнационального общения.</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Понятие о литературном языке.</w:t>
      </w:r>
    </w:p>
    <w:p w:rsidR="00621B85" w:rsidRPr="00621B85" w:rsidRDefault="00621B85" w:rsidP="00621B85">
      <w:pPr>
        <w:keepNext/>
        <w:widowControl w:val="0"/>
        <w:suppressAutoHyphens/>
        <w:autoSpaceDE w:val="0"/>
        <w:autoSpaceDN w:val="0"/>
        <w:adjustRightInd w:val="0"/>
        <w:spacing w:after="0" w:line="240" w:lineRule="auto"/>
        <w:ind w:left="-142" w:firstLine="426"/>
        <w:textAlignment w:val="center"/>
        <w:rPr>
          <w:rFonts w:ascii="Times New Roman" w:eastAsia="Times New Roman" w:hAnsi="Times New Roman" w:cs="Times New Roman"/>
          <w:b/>
          <w:bCs/>
          <w:color w:val="000000" w:themeColor="text1"/>
          <w:sz w:val="28"/>
          <w:szCs w:val="28"/>
          <w:lang w:val="ru-RU"/>
        </w:rPr>
      </w:pPr>
      <w:r w:rsidRPr="00621B85">
        <w:rPr>
          <w:rFonts w:ascii="Times New Roman" w:eastAsia="Times New Roman" w:hAnsi="Times New Roman" w:cs="Times New Roman"/>
          <w:b/>
          <w:bCs/>
          <w:color w:val="000000" w:themeColor="text1"/>
          <w:sz w:val="28"/>
          <w:szCs w:val="28"/>
          <w:lang w:val="ru-RU"/>
        </w:rPr>
        <w:t>Язык и речь</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Монолог-описание, монолог-повествование, монолог-рассуждение; сообщение на лингвистическую тему.</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Виды диалога: побуждение к действию, обмен мнениями.</w:t>
      </w:r>
    </w:p>
    <w:p w:rsidR="00621B85" w:rsidRPr="00621B85" w:rsidRDefault="00621B85" w:rsidP="00621B85">
      <w:pPr>
        <w:keepNext/>
        <w:widowControl w:val="0"/>
        <w:suppressAutoHyphens/>
        <w:autoSpaceDE w:val="0"/>
        <w:autoSpaceDN w:val="0"/>
        <w:adjustRightInd w:val="0"/>
        <w:spacing w:after="0" w:line="240" w:lineRule="auto"/>
        <w:ind w:left="-142" w:firstLine="426"/>
        <w:textAlignment w:val="center"/>
        <w:rPr>
          <w:rFonts w:ascii="Times New Roman" w:eastAsia="Times New Roman" w:hAnsi="Times New Roman" w:cs="Times New Roman"/>
          <w:b/>
          <w:bCs/>
          <w:color w:val="000000" w:themeColor="text1"/>
          <w:sz w:val="28"/>
          <w:szCs w:val="28"/>
          <w:lang w:val="ru-RU"/>
        </w:rPr>
      </w:pPr>
      <w:r w:rsidRPr="00621B85">
        <w:rPr>
          <w:rFonts w:ascii="Times New Roman" w:eastAsia="Times New Roman" w:hAnsi="Times New Roman" w:cs="Times New Roman"/>
          <w:b/>
          <w:bCs/>
          <w:color w:val="000000" w:themeColor="text1"/>
          <w:sz w:val="28"/>
          <w:szCs w:val="28"/>
          <w:lang w:val="ru-RU"/>
        </w:rPr>
        <w:t>Текст</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Информационная переработка текста. План текста (простой, сложный; назывной, вопросный); главная и второстепенная ­информация текста; пересказ текста.</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Описание как тип речи.</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Описание внешности человека.</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Описание помещения.</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Описание природы.</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Описание местности.</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Описание действий.</w:t>
      </w:r>
    </w:p>
    <w:p w:rsidR="00621B85" w:rsidRPr="00621B85" w:rsidRDefault="00621B85" w:rsidP="00621B85">
      <w:pPr>
        <w:keepNext/>
        <w:widowControl w:val="0"/>
        <w:suppressAutoHyphens/>
        <w:autoSpaceDE w:val="0"/>
        <w:autoSpaceDN w:val="0"/>
        <w:adjustRightInd w:val="0"/>
        <w:spacing w:after="0" w:line="240" w:lineRule="auto"/>
        <w:ind w:left="-142" w:firstLine="426"/>
        <w:textAlignment w:val="center"/>
        <w:rPr>
          <w:rFonts w:ascii="Times New Roman" w:eastAsia="Times New Roman" w:hAnsi="Times New Roman" w:cs="Times New Roman"/>
          <w:b/>
          <w:bCs/>
          <w:color w:val="000000" w:themeColor="text1"/>
          <w:sz w:val="28"/>
          <w:szCs w:val="28"/>
          <w:lang w:val="ru-RU"/>
        </w:rPr>
      </w:pPr>
      <w:r w:rsidRPr="00621B85">
        <w:rPr>
          <w:rFonts w:ascii="Times New Roman" w:eastAsia="Times New Roman" w:hAnsi="Times New Roman" w:cs="Times New Roman"/>
          <w:b/>
          <w:bCs/>
          <w:color w:val="000000" w:themeColor="text1"/>
          <w:sz w:val="28"/>
          <w:szCs w:val="28"/>
          <w:lang w:val="ru-RU"/>
        </w:rPr>
        <w:t>Функциональные разновидности языка</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Официально-деловой стиль. Заявление. Расписка. Научный стиль. Словарная статья. Научное сообщение.</w:t>
      </w:r>
    </w:p>
    <w:p w:rsidR="00621B85" w:rsidRPr="00621B85" w:rsidRDefault="00621B85" w:rsidP="00621B85">
      <w:pPr>
        <w:keepNext/>
        <w:widowControl w:val="0"/>
        <w:suppressAutoHyphens/>
        <w:autoSpaceDE w:val="0"/>
        <w:autoSpaceDN w:val="0"/>
        <w:adjustRightInd w:val="0"/>
        <w:spacing w:after="0" w:line="240" w:lineRule="auto"/>
        <w:ind w:left="-142" w:firstLine="426"/>
        <w:textAlignment w:val="center"/>
        <w:rPr>
          <w:rFonts w:ascii="Times New Roman" w:eastAsia="Times New Roman" w:hAnsi="Times New Roman" w:cs="Times New Roman"/>
          <w:b/>
          <w:bCs/>
          <w:caps/>
          <w:color w:val="000000" w:themeColor="text1"/>
          <w:sz w:val="28"/>
          <w:szCs w:val="28"/>
          <w:lang w:val="ru-RU"/>
        </w:rPr>
      </w:pPr>
      <w:r w:rsidRPr="00621B85">
        <w:rPr>
          <w:rFonts w:ascii="Times New Roman" w:eastAsia="Times New Roman" w:hAnsi="Times New Roman" w:cs="Times New Roman"/>
          <w:b/>
          <w:bCs/>
          <w:caps/>
          <w:color w:val="000000" w:themeColor="text1"/>
          <w:sz w:val="28"/>
          <w:szCs w:val="28"/>
          <w:lang w:val="ru-RU"/>
        </w:rPr>
        <w:t>Система языка</w:t>
      </w:r>
    </w:p>
    <w:p w:rsidR="00621B85" w:rsidRPr="00621B85" w:rsidRDefault="00621B85" w:rsidP="00621B85">
      <w:pPr>
        <w:keepNext/>
        <w:widowControl w:val="0"/>
        <w:suppressAutoHyphens/>
        <w:autoSpaceDE w:val="0"/>
        <w:autoSpaceDN w:val="0"/>
        <w:adjustRightInd w:val="0"/>
        <w:spacing w:after="0" w:line="240" w:lineRule="auto"/>
        <w:ind w:left="-142" w:firstLine="426"/>
        <w:textAlignment w:val="center"/>
        <w:rPr>
          <w:rFonts w:ascii="Times New Roman" w:eastAsia="Times New Roman" w:hAnsi="Times New Roman" w:cs="Times New Roman"/>
          <w:b/>
          <w:bCs/>
          <w:color w:val="000000" w:themeColor="text1"/>
          <w:sz w:val="28"/>
          <w:szCs w:val="28"/>
          <w:lang w:val="ru-RU"/>
        </w:rPr>
      </w:pPr>
      <w:r w:rsidRPr="00621B85">
        <w:rPr>
          <w:rFonts w:ascii="Times New Roman" w:eastAsia="Times New Roman" w:hAnsi="Times New Roman" w:cs="Times New Roman"/>
          <w:b/>
          <w:bCs/>
          <w:color w:val="000000" w:themeColor="text1"/>
          <w:sz w:val="28"/>
          <w:szCs w:val="28"/>
          <w:lang w:val="ru-RU"/>
        </w:rPr>
        <w:t>Лексикология. Культура речи</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Лексика русского языка с точки зрения её происхождения: исконно русские и заимствованные слова.</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Лексика русского языка с точки зрения принадлежности к активному и пассивному запасу: неологизмы, устаревшие слова (историзмы и архаизмы).</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Лексика русского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жаргонизмы).</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lastRenderedPageBreak/>
        <w:t>Стилистические пласты лексики: стилистически нейтральная, высокая и сниженная лексика.</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Лексический анализ слов.</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Фразеологизмы. Их признаки и значение.</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Употребление лексических средств в соответствии с ситуацией общения.</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Оценка своей и чужой речи с точки зрения точного, уместного и выразительного словоупотребления.</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Эпитеты, метафоры, олицетворения.</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Лексические словари.</w:t>
      </w:r>
    </w:p>
    <w:p w:rsidR="00621B85" w:rsidRPr="00621B85" w:rsidRDefault="00621B85" w:rsidP="00621B85">
      <w:pPr>
        <w:keepNext/>
        <w:widowControl w:val="0"/>
        <w:suppressAutoHyphens/>
        <w:autoSpaceDE w:val="0"/>
        <w:autoSpaceDN w:val="0"/>
        <w:adjustRightInd w:val="0"/>
        <w:spacing w:after="0" w:line="240" w:lineRule="auto"/>
        <w:ind w:left="-142" w:firstLine="426"/>
        <w:textAlignment w:val="center"/>
        <w:rPr>
          <w:rFonts w:ascii="Times New Roman" w:eastAsia="Times New Roman" w:hAnsi="Times New Roman" w:cs="Times New Roman"/>
          <w:b/>
          <w:bCs/>
          <w:color w:val="000000" w:themeColor="text1"/>
          <w:sz w:val="28"/>
          <w:szCs w:val="28"/>
          <w:lang w:val="ru-RU"/>
        </w:rPr>
      </w:pPr>
      <w:r w:rsidRPr="00621B85">
        <w:rPr>
          <w:rFonts w:ascii="Times New Roman" w:eastAsia="Times New Roman" w:hAnsi="Times New Roman" w:cs="Times New Roman"/>
          <w:b/>
          <w:bCs/>
          <w:color w:val="000000" w:themeColor="text1"/>
          <w:sz w:val="28"/>
          <w:szCs w:val="28"/>
          <w:lang w:val="ru-RU"/>
        </w:rPr>
        <w:t>Словообразование. Культура речи. Орфография</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Формообразующие и словообразующие морфемы.</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Производящая основа.</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pacing w:val="-1"/>
          <w:sz w:val="28"/>
          <w:szCs w:val="28"/>
          <w:lang w:val="ru-RU"/>
        </w:rPr>
      </w:pPr>
      <w:r w:rsidRPr="00621B85">
        <w:rPr>
          <w:rFonts w:ascii="Times New Roman" w:eastAsia="Times New Roman" w:hAnsi="Times New Roman" w:cs="Times New Roman"/>
          <w:color w:val="000000" w:themeColor="text1"/>
          <w:spacing w:val="-1"/>
          <w:sz w:val="28"/>
          <w:szCs w:val="28"/>
          <w:lang w:val="ru-RU"/>
        </w:rPr>
        <w:t>Основные способы образования слов в русском языке (приставочный, суффиксальный, приставочно-суффиксальный, бессуффиксный, сложение, переход из одной части речи в другую).</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Морфемный и словообразовательный анализ слов.</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Правописание сложных и сложносокращённых слов.</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Нормы правописания корня -</w:t>
      </w:r>
      <w:r w:rsidRPr="00621B85">
        <w:rPr>
          <w:rFonts w:ascii="Times New Roman" w:eastAsia="Times New Roman" w:hAnsi="Times New Roman" w:cs="Times New Roman"/>
          <w:b/>
          <w:bCs/>
          <w:i/>
          <w:iCs/>
          <w:color w:val="000000" w:themeColor="text1"/>
          <w:sz w:val="28"/>
          <w:szCs w:val="28"/>
          <w:lang w:val="ru-RU"/>
        </w:rPr>
        <w:t>кас</w:t>
      </w:r>
      <w:r w:rsidRPr="00621B85">
        <w:rPr>
          <w:rFonts w:ascii="Times New Roman" w:eastAsia="Times New Roman" w:hAnsi="Times New Roman" w:cs="Times New Roman"/>
          <w:color w:val="000000" w:themeColor="text1"/>
          <w:sz w:val="28"/>
          <w:szCs w:val="28"/>
          <w:lang w:val="ru-RU"/>
        </w:rPr>
        <w:t>- – -</w:t>
      </w:r>
      <w:r w:rsidRPr="00621B85">
        <w:rPr>
          <w:rFonts w:ascii="Times New Roman" w:eastAsia="Times New Roman" w:hAnsi="Times New Roman" w:cs="Times New Roman"/>
          <w:b/>
          <w:bCs/>
          <w:i/>
          <w:iCs/>
          <w:color w:val="000000" w:themeColor="text1"/>
          <w:sz w:val="28"/>
          <w:szCs w:val="28"/>
          <w:lang w:val="ru-RU"/>
        </w:rPr>
        <w:t>кос</w:t>
      </w:r>
      <w:r w:rsidRPr="00621B85">
        <w:rPr>
          <w:rFonts w:ascii="Times New Roman" w:eastAsia="Times New Roman" w:hAnsi="Times New Roman" w:cs="Times New Roman"/>
          <w:color w:val="000000" w:themeColor="text1"/>
          <w:sz w:val="28"/>
          <w:szCs w:val="28"/>
          <w:lang w:val="ru-RU"/>
        </w:rPr>
        <w:t>- с чередованием</w:t>
      </w:r>
      <w:r w:rsidRPr="00621B85">
        <w:rPr>
          <w:rFonts w:ascii="Times New Roman" w:eastAsia="Times New Roman" w:hAnsi="Times New Roman" w:cs="Times New Roman"/>
          <w:color w:val="000000" w:themeColor="text1"/>
          <w:sz w:val="28"/>
          <w:szCs w:val="28"/>
          <w:lang w:val="ru-RU"/>
        </w:rPr>
        <w:br/>
      </w:r>
      <w:r w:rsidRPr="00621B85">
        <w:rPr>
          <w:rFonts w:ascii="Times New Roman" w:eastAsia="Times New Roman" w:hAnsi="Times New Roman" w:cs="Times New Roman"/>
          <w:b/>
          <w:bCs/>
          <w:i/>
          <w:iCs/>
          <w:color w:val="000000" w:themeColor="text1"/>
          <w:sz w:val="28"/>
          <w:szCs w:val="28"/>
          <w:lang w:val="ru-RU"/>
        </w:rPr>
        <w:t>а</w:t>
      </w:r>
      <w:r w:rsidRPr="00621B85">
        <w:rPr>
          <w:rFonts w:ascii="Times New Roman" w:eastAsia="Times New Roman" w:hAnsi="Times New Roman" w:cs="Times New Roman"/>
          <w:color w:val="000000" w:themeColor="text1"/>
          <w:sz w:val="28"/>
          <w:szCs w:val="28"/>
          <w:lang w:val="ru-RU"/>
        </w:rPr>
        <w:t xml:space="preserve"> // </w:t>
      </w:r>
      <w:r w:rsidRPr="00621B85">
        <w:rPr>
          <w:rFonts w:ascii="Times New Roman" w:eastAsia="Times New Roman" w:hAnsi="Times New Roman" w:cs="Times New Roman"/>
          <w:b/>
          <w:bCs/>
          <w:i/>
          <w:iCs/>
          <w:color w:val="000000" w:themeColor="text1"/>
          <w:sz w:val="28"/>
          <w:szCs w:val="28"/>
          <w:lang w:val="ru-RU"/>
        </w:rPr>
        <w:t>о</w:t>
      </w:r>
      <w:r w:rsidRPr="00621B85">
        <w:rPr>
          <w:rFonts w:ascii="Times New Roman" w:eastAsia="Times New Roman" w:hAnsi="Times New Roman" w:cs="Times New Roman"/>
          <w:color w:val="000000" w:themeColor="text1"/>
          <w:sz w:val="28"/>
          <w:szCs w:val="28"/>
          <w:lang w:val="ru-RU"/>
        </w:rPr>
        <w:t xml:space="preserve">, гласных в приставках </w:t>
      </w:r>
      <w:r w:rsidRPr="00621B85">
        <w:rPr>
          <w:rFonts w:ascii="Times New Roman" w:eastAsia="Times New Roman" w:hAnsi="Times New Roman" w:cs="Times New Roman"/>
          <w:b/>
          <w:bCs/>
          <w:i/>
          <w:iCs/>
          <w:color w:val="000000" w:themeColor="text1"/>
          <w:sz w:val="28"/>
          <w:szCs w:val="28"/>
          <w:lang w:val="ru-RU"/>
        </w:rPr>
        <w:t>пре</w:t>
      </w:r>
      <w:r w:rsidRPr="00621B85">
        <w:rPr>
          <w:rFonts w:ascii="Times New Roman" w:eastAsia="Times New Roman" w:hAnsi="Times New Roman" w:cs="Times New Roman"/>
          <w:color w:val="000000" w:themeColor="text1"/>
          <w:sz w:val="28"/>
          <w:szCs w:val="28"/>
          <w:lang w:val="ru-RU"/>
        </w:rPr>
        <w:t xml:space="preserve">- и </w:t>
      </w:r>
      <w:r w:rsidRPr="00621B85">
        <w:rPr>
          <w:rFonts w:ascii="Times New Roman" w:eastAsia="Times New Roman" w:hAnsi="Times New Roman" w:cs="Times New Roman"/>
          <w:b/>
          <w:bCs/>
          <w:i/>
          <w:iCs/>
          <w:color w:val="000000" w:themeColor="text1"/>
          <w:sz w:val="28"/>
          <w:szCs w:val="28"/>
          <w:lang w:val="ru-RU"/>
        </w:rPr>
        <w:t>при</w:t>
      </w:r>
      <w:r w:rsidRPr="00621B85">
        <w:rPr>
          <w:rFonts w:ascii="Times New Roman" w:eastAsia="Times New Roman" w:hAnsi="Times New Roman" w:cs="Times New Roman"/>
          <w:color w:val="000000" w:themeColor="text1"/>
          <w:sz w:val="28"/>
          <w:szCs w:val="28"/>
          <w:lang w:val="ru-RU"/>
        </w:rPr>
        <w:t>-.</w:t>
      </w:r>
    </w:p>
    <w:p w:rsidR="00621B85" w:rsidRPr="00621B85" w:rsidRDefault="00621B85" w:rsidP="00621B85">
      <w:pPr>
        <w:keepNext/>
        <w:widowControl w:val="0"/>
        <w:suppressAutoHyphens/>
        <w:autoSpaceDE w:val="0"/>
        <w:autoSpaceDN w:val="0"/>
        <w:adjustRightInd w:val="0"/>
        <w:spacing w:after="0" w:line="240" w:lineRule="auto"/>
        <w:ind w:left="-142" w:firstLine="426"/>
        <w:textAlignment w:val="center"/>
        <w:rPr>
          <w:rFonts w:ascii="Times New Roman" w:eastAsia="Times New Roman" w:hAnsi="Times New Roman" w:cs="Times New Roman"/>
          <w:b/>
          <w:bCs/>
          <w:color w:val="000000" w:themeColor="text1"/>
          <w:sz w:val="28"/>
          <w:szCs w:val="28"/>
          <w:lang w:val="ru-RU"/>
        </w:rPr>
      </w:pPr>
      <w:r w:rsidRPr="00621B85">
        <w:rPr>
          <w:rFonts w:ascii="Times New Roman" w:eastAsia="Times New Roman" w:hAnsi="Times New Roman" w:cs="Times New Roman"/>
          <w:b/>
          <w:bCs/>
          <w:color w:val="000000" w:themeColor="text1"/>
          <w:sz w:val="28"/>
          <w:szCs w:val="28"/>
          <w:lang w:val="ru-RU"/>
        </w:rPr>
        <w:t>Морфология. Культура речи. Орфография</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b/>
          <w:bCs/>
          <w:color w:val="000000" w:themeColor="text1"/>
          <w:sz w:val="28"/>
          <w:szCs w:val="28"/>
          <w:lang w:val="ru-RU"/>
        </w:rPr>
      </w:pPr>
      <w:r w:rsidRPr="00621B85">
        <w:rPr>
          <w:rFonts w:ascii="Times New Roman" w:eastAsia="Times New Roman" w:hAnsi="Times New Roman" w:cs="Times New Roman"/>
          <w:b/>
          <w:bCs/>
          <w:color w:val="000000" w:themeColor="text1"/>
          <w:sz w:val="28"/>
          <w:szCs w:val="28"/>
          <w:lang w:val="ru-RU"/>
        </w:rPr>
        <w:t>Имя существительное</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Особенности словообразования. </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Нормы произношения имён существительных, нормы постановки ударения (в рамках изученного). </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Нормы словоизменения имён существительных.</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Нормы слитного и дефисного написания </w:t>
      </w:r>
      <w:r w:rsidRPr="00621B85">
        <w:rPr>
          <w:rFonts w:ascii="Times New Roman" w:eastAsia="Times New Roman" w:hAnsi="Times New Roman" w:cs="Times New Roman"/>
          <w:b/>
          <w:bCs/>
          <w:i/>
          <w:iCs/>
          <w:color w:val="000000" w:themeColor="text1"/>
          <w:sz w:val="28"/>
          <w:szCs w:val="28"/>
          <w:lang w:val="ru-RU"/>
        </w:rPr>
        <w:t>пол</w:t>
      </w:r>
      <w:r w:rsidRPr="00621B85">
        <w:rPr>
          <w:rFonts w:ascii="Times New Roman" w:eastAsia="Times New Roman" w:hAnsi="Times New Roman" w:cs="Times New Roman"/>
          <w:color w:val="000000" w:themeColor="text1"/>
          <w:sz w:val="28"/>
          <w:szCs w:val="28"/>
          <w:lang w:val="ru-RU"/>
        </w:rPr>
        <w:t xml:space="preserve">- и </w:t>
      </w:r>
      <w:r w:rsidRPr="00621B85">
        <w:rPr>
          <w:rFonts w:ascii="Times New Roman" w:eastAsia="Times New Roman" w:hAnsi="Times New Roman" w:cs="Times New Roman"/>
          <w:b/>
          <w:bCs/>
          <w:i/>
          <w:iCs/>
          <w:color w:val="000000" w:themeColor="text1"/>
          <w:sz w:val="28"/>
          <w:szCs w:val="28"/>
          <w:lang w:val="ru-RU"/>
        </w:rPr>
        <w:t>полу</w:t>
      </w:r>
      <w:r w:rsidRPr="00621B85">
        <w:rPr>
          <w:rFonts w:ascii="Times New Roman" w:eastAsia="Times New Roman" w:hAnsi="Times New Roman" w:cs="Times New Roman"/>
          <w:color w:val="000000" w:themeColor="text1"/>
          <w:sz w:val="28"/>
          <w:szCs w:val="28"/>
          <w:lang w:val="ru-RU"/>
        </w:rPr>
        <w:t>- со словами.</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b/>
          <w:bCs/>
          <w:color w:val="000000" w:themeColor="text1"/>
          <w:sz w:val="28"/>
          <w:szCs w:val="28"/>
          <w:lang w:val="ru-RU"/>
        </w:rPr>
      </w:pPr>
      <w:r w:rsidRPr="00621B85">
        <w:rPr>
          <w:rFonts w:ascii="Times New Roman" w:eastAsia="Times New Roman" w:hAnsi="Times New Roman" w:cs="Times New Roman"/>
          <w:b/>
          <w:bCs/>
          <w:color w:val="000000" w:themeColor="text1"/>
          <w:sz w:val="28"/>
          <w:szCs w:val="28"/>
          <w:lang w:val="ru-RU"/>
        </w:rPr>
        <w:t>Имя прилагательное</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Качественные, относительные и притяжательные имена прилагательные.</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Степени сравнения качественных имён прилагательных.</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Словообразование имён прилагательных.</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Морфологический анализ имён прилагательных.</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Правописание </w:t>
      </w:r>
      <w:r w:rsidRPr="00621B85">
        <w:rPr>
          <w:rFonts w:ascii="Times New Roman" w:eastAsia="Times New Roman" w:hAnsi="Times New Roman" w:cs="Times New Roman"/>
          <w:b/>
          <w:bCs/>
          <w:i/>
          <w:iCs/>
          <w:color w:val="000000" w:themeColor="text1"/>
          <w:sz w:val="28"/>
          <w:szCs w:val="28"/>
          <w:lang w:val="ru-RU"/>
        </w:rPr>
        <w:t>н</w:t>
      </w:r>
      <w:r w:rsidRPr="00621B85">
        <w:rPr>
          <w:rFonts w:ascii="Times New Roman" w:eastAsia="Times New Roman" w:hAnsi="Times New Roman" w:cs="Times New Roman"/>
          <w:color w:val="000000" w:themeColor="text1"/>
          <w:sz w:val="28"/>
          <w:szCs w:val="28"/>
          <w:lang w:val="ru-RU"/>
        </w:rPr>
        <w:t xml:space="preserve"> и </w:t>
      </w:r>
      <w:r w:rsidRPr="00621B85">
        <w:rPr>
          <w:rFonts w:ascii="Times New Roman" w:eastAsia="Times New Roman" w:hAnsi="Times New Roman" w:cs="Times New Roman"/>
          <w:b/>
          <w:bCs/>
          <w:i/>
          <w:iCs/>
          <w:color w:val="000000" w:themeColor="text1"/>
          <w:sz w:val="28"/>
          <w:szCs w:val="28"/>
          <w:lang w:val="ru-RU"/>
        </w:rPr>
        <w:t>нн</w:t>
      </w:r>
      <w:r w:rsidRPr="00621B85">
        <w:rPr>
          <w:rFonts w:ascii="Times New Roman" w:eastAsia="Times New Roman" w:hAnsi="Times New Roman" w:cs="Times New Roman"/>
          <w:color w:val="000000" w:themeColor="text1"/>
          <w:sz w:val="28"/>
          <w:szCs w:val="28"/>
          <w:lang w:val="ru-RU"/>
        </w:rPr>
        <w:t xml:space="preserve"> в именах прилагательных. </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Правописание суффиксов -</w:t>
      </w:r>
      <w:r w:rsidRPr="00621B85">
        <w:rPr>
          <w:rFonts w:ascii="Times New Roman" w:eastAsia="Times New Roman" w:hAnsi="Times New Roman" w:cs="Times New Roman"/>
          <w:b/>
          <w:bCs/>
          <w:i/>
          <w:iCs/>
          <w:color w:val="000000" w:themeColor="text1"/>
          <w:sz w:val="28"/>
          <w:szCs w:val="28"/>
          <w:lang w:val="ru-RU"/>
        </w:rPr>
        <w:t>к</w:t>
      </w:r>
      <w:r w:rsidRPr="00621B85">
        <w:rPr>
          <w:rFonts w:ascii="Times New Roman" w:eastAsia="Times New Roman" w:hAnsi="Times New Roman" w:cs="Times New Roman"/>
          <w:color w:val="000000" w:themeColor="text1"/>
          <w:sz w:val="28"/>
          <w:szCs w:val="28"/>
          <w:lang w:val="ru-RU"/>
        </w:rPr>
        <w:t>- и -</w:t>
      </w:r>
      <w:r w:rsidRPr="00621B85">
        <w:rPr>
          <w:rFonts w:ascii="Times New Roman" w:eastAsia="Times New Roman" w:hAnsi="Times New Roman" w:cs="Times New Roman"/>
          <w:b/>
          <w:bCs/>
          <w:i/>
          <w:iCs/>
          <w:color w:val="000000" w:themeColor="text1"/>
          <w:sz w:val="28"/>
          <w:szCs w:val="28"/>
          <w:lang w:val="ru-RU"/>
        </w:rPr>
        <w:t>ск</w:t>
      </w:r>
      <w:r w:rsidRPr="00621B85">
        <w:rPr>
          <w:rFonts w:ascii="Times New Roman" w:eastAsia="Times New Roman" w:hAnsi="Times New Roman" w:cs="Times New Roman"/>
          <w:color w:val="000000" w:themeColor="text1"/>
          <w:sz w:val="28"/>
          <w:szCs w:val="28"/>
          <w:lang w:val="ru-RU"/>
        </w:rPr>
        <w:t xml:space="preserve">- имён прилагательных. </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Правописание сложных имён прилагательных.</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Нормы произношения имён прилагательных, нормы ударения (в рамках изученного).</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b/>
          <w:bCs/>
          <w:color w:val="000000" w:themeColor="text1"/>
          <w:sz w:val="28"/>
          <w:szCs w:val="28"/>
          <w:lang w:val="ru-RU"/>
        </w:rPr>
      </w:pPr>
      <w:r w:rsidRPr="00621B85">
        <w:rPr>
          <w:rFonts w:ascii="Times New Roman" w:eastAsia="Times New Roman" w:hAnsi="Times New Roman" w:cs="Times New Roman"/>
          <w:b/>
          <w:bCs/>
          <w:color w:val="000000" w:themeColor="text1"/>
          <w:sz w:val="28"/>
          <w:szCs w:val="28"/>
          <w:lang w:val="ru-RU"/>
        </w:rPr>
        <w:t>Имя числительное</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Общее грамматическое значение имени числительного. Синтаксические функции имён числительных. </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Разряды имён числительных по значению: количественные (целые, дробные, собирательные), порядковые числительные.</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Разряды имён числительных по строению: простые, сложные, составные </w:t>
      </w:r>
      <w:r w:rsidRPr="00621B85">
        <w:rPr>
          <w:rFonts w:ascii="Times New Roman" w:eastAsia="Times New Roman" w:hAnsi="Times New Roman" w:cs="Times New Roman"/>
          <w:color w:val="000000" w:themeColor="text1"/>
          <w:sz w:val="28"/>
          <w:szCs w:val="28"/>
          <w:lang w:val="ru-RU"/>
        </w:rPr>
        <w:lastRenderedPageBreak/>
        <w:t>числительные.</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Словообразование имён числительных.</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Склонение количественных и порядковых имён числительных.</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Правильное образование форм имён числительных.</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Правильное употребление собирательных имён числительных.</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Употребление имён числительных в научных текстах, деловой речи.</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Морфологический анализ имён числительных.</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Нормы правописания имён числительных: написание </w:t>
      </w:r>
      <w:r w:rsidRPr="00621B85">
        <w:rPr>
          <w:rFonts w:ascii="Times New Roman" w:eastAsia="Times New Roman" w:hAnsi="Times New Roman" w:cs="Times New Roman"/>
          <w:b/>
          <w:bCs/>
          <w:i/>
          <w:iCs/>
          <w:color w:val="000000" w:themeColor="text1"/>
          <w:sz w:val="28"/>
          <w:szCs w:val="28"/>
          <w:lang w:val="ru-RU"/>
        </w:rPr>
        <w:t>ь</w:t>
      </w:r>
      <w:r w:rsidRPr="00621B85">
        <w:rPr>
          <w:rFonts w:ascii="Times New Roman" w:eastAsia="Times New Roman" w:hAnsi="Times New Roman" w:cs="Times New Roman"/>
          <w:color w:val="000000" w:themeColor="text1"/>
          <w:sz w:val="28"/>
          <w:szCs w:val="28"/>
          <w:lang w:val="ru-RU"/>
        </w:rPr>
        <w:t xml:space="preserve">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b/>
          <w:bCs/>
          <w:color w:val="000000" w:themeColor="text1"/>
          <w:sz w:val="28"/>
          <w:szCs w:val="28"/>
          <w:lang w:val="ru-RU"/>
        </w:rPr>
      </w:pPr>
      <w:r w:rsidRPr="00621B85">
        <w:rPr>
          <w:rFonts w:ascii="Times New Roman" w:eastAsia="Times New Roman" w:hAnsi="Times New Roman" w:cs="Times New Roman"/>
          <w:b/>
          <w:bCs/>
          <w:color w:val="000000" w:themeColor="text1"/>
          <w:sz w:val="28"/>
          <w:szCs w:val="28"/>
          <w:lang w:val="ru-RU"/>
        </w:rPr>
        <w:t>Местоимение</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Общее грамматическое значение местоимения. Синтаксические функции местоимений.</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pacing w:val="-1"/>
          <w:sz w:val="28"/>
          <w:szCs w:val="28"/>
          <w:lang w:val="ru-RU"/>
        </w:rPr>
      </w:pPr>
      <w:r w:rsidRPr="00621B85">
        <w:rPr>
          <w:rFonts w:ascii="Times New Roman" w:eastAsia="Times New Roman" w:hAnsi="Times New Roman" w:cs="Times New Roman"/>
          <w:color w:val="000000" w:themeColor="text1"/>
          <w:spacing w:val="-1"/>
          <w:sz w:val="28"/>
          <w:szCs w:val="28"/>
          <w:lang w:val="ru-RU"/>
        </w:rPr>
        <w:t>Разряды местоимений: личные, возвратное, вопросительные, относительные, указательные, притяжательные, неопределённые, отрицательные, определительные.</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Склонение местоимений.</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Словообразование местоимений.</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pacing w:val="-3"/>
          <w:sz w:val="28"/>
          <w:szCs w:val="28"/>
          <w:lang w:val="ru-RU"/>
        </w:rPr>
      </w:pPr>
      <w:r w:rsidRPr="00621B85">
        <w:rPr>
          <w:rFonts w:ascii="Times New Roman" w:eastAsia="Times New Roman" w:hAnsi="Times New Roman" w:cs="Times New Roman"/>
          <w:color w:val="000000" w:themeColor="text1"/>
          <w:sz w:val="28"/>
          <w:szCs w:val="28"/>
          <w:lang w:val="ru-RU"/>
        </w:rPr>
        <w:t xml:space="preserve">Роль местоимений в речи. Употребление местоимений </w:t>
      </w:r>
      <w:r w:rsidRPr="00621B85">
        <w:rPr>
          <w:rFonts w:ascii="Times New Roman" w:eastAsia="Times New Roman" w:hAnsi="Times New Roman" w:cs="Times New Roman"/>
          <w:color w:val="000000" w:themeColor="text1"/>
          <w:spacing w:val="-3"/>
          <w:sz w:val="28"/>
          <w:szCs w:val="28"/>
          <w:lang w:val="ru-RU"/>
        </w:rPr>
        <w:t>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Морфологический анализ местоимений.</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Нормы правописания местоимений: правописание место­имений с </w:t>
      </w:r>
      <w:r w:rsidRPr="00621B85">
        <w:rPr>
          <w:rFonts w:ascii="Times New Roman" w:eastAsia="Times New Roman" w:hAnsi="Times New Roman" w:cs="Times New Roman"/>
          <w:b/>
          <w:bCs/>
          <w:i/>
          <w:iCs/>
          <w:color w:val="000000" w:themeColor="text1"/>
          <w:sz w:val="28"/>
          <w:szCs w:val="28"/>
          <w:lang w:val="ru-RU"/>
        </w:rPr>
        <w:t>не</w:t>
      </w:r>
      <w:r w:rsidRPr="00621B85">
        <w:rPr>
          <w:rFonts w:ascii="Times New Roman" w:eastAsia="Times New Roman" w:hAnsi="Times New Roman" w:cs="Times New Roman"/>
          <w:color w:val="000000" w:themeColor="text1"/>
          <w:sz w:val="28"/>
          <w:szCs w:val="28"/>
          <w:lang w:val="ru-RU"/>
        </w:rPr>
        <w:t xml:space="preserve"> и </w:t>
      </w:r>
      <w:r w:rsidRPr="00621B85">
        <w:rPr>
          <w:rFonts w:ascii="Times New Roman" w:eastAsia="Times New Roman" w:hAnsi="Times New Roman" w:cs="Times New Roman"/>
          <w:b/>
          <w:bCs/>
          <w:i/>
          <w:iCs/>
          <w:color w:val="000000" w:themeColor="text1"/>
          <w:sz w:val="28"/>
          <w:szCs w:val="28"/>
          <w:lang w:val="ru-RU"/>
        </w:rPr>
        <w:t>ни</w:t>
      </w:r>
      <w:r w:rsidRPr="00621B85">
        <w:rPr>
          <w:rFonts w:ascii="Times New Roman" w:eastAsia="Times New Roman" w:hAnsi="Times New Roman" w:cs="Times New Roman"/>
          <w:color w:val="000000" w:themeColor="text1"/>
          <w:sz w:val="28"/>
          <w:szCs w:val="28"/>
          <w:lang w:val="ru-RU"/>
        </w:rPr>
        <w:t>; слитное, раздельное и дефисное написание местоимений.</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b/>
          <w:bCs/>
          <w:color w:val="000000" w:themeColor="text1"/>
          <w:sz w:val="28"/>
          <w:szCs w:val="28"/>
          <w:lang w:val="ru-RU"/>
        </w:rPr>
        <w:t>Глагол</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Переходные и непереходные глаголы.</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Разноспрягаемые глаголы.</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Безличные глаголы. Использование личных глаголов в безличном значении.</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Изъявительное, условное и повелительное наклонения глагола.</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Нормы ударения в глагольных формах (в рамках изученного).</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Нормы словоизменения глаголов.</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Видо-временная соотнесённость глагольных форм в тексте.</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Морфологический анализ глаголов.</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Использование </w:t>
      </w:r>
      <w:r w:rsidRPr="00621B85">
        <w:rPr>
          <w:rFonts w:ascii="Times New Roman" w:eastAsia="Times New Roman" w:hAnsi="Times New Roman" w:cs="Times New Roman"/>
          <w:b/>
          <w:bCs/>
          <w:i/>
          <w:iCs/>
          <w:color w:val="000000" w:themeColor="text1"/>
          <w:sz w:val="28"/>
          <w:szCs w:val="28"/>
          <w:lang w:val="ru-RU"/>
        </w:rPr>
        <w:t>ь</w:t>
      </w:r>
      <w:r w:rsidRPr="00621B85">
        <w:rPr>
          <w:rFonts w:ascii="Times New Roman" w:eastAsia="Times New Roman" w:hAnsi="Times New Roman" w:cs="Times New Roman"/>
          <w:color w:val="000000" w:themeColor="text1"/>
          <w:sz w:val="28"/>
          <w:szCs w:val="28"/>
          <w:lang w:val="ru-RU"/>
        </w:rPr>
        <w:t xml:space="preserve"> как показателя грамматической формы в повелительном наклонении глагола. </w:t>
      </w:r>
    </w:p>
    <w:p w:rsidR="00621B85" w:rsidRPr="00621B85" w:rsidRDefault="00621B85" w:rsidP="00621B85">
      <w:pPr>
        <w:keepNext/>
        <w:widowControl w:val="0"/>
        <w:suppressAutoHyphens/>
        <w:autoSpaceDE w:val="0"/>
        <w:autoSpaceDN w:val="0"/>
        <w:adjustRightInd w:val="0"/>
        <w:spacing w:after="0" w:line="240" w:lineRule="auto"/>
        <w:ind w:left="-142" w:firstLine="426"/>
        <w:textAlignment w:val="center"/>
        <w:rPr>
          <w:rFonts w:ascii="Times New Roman" w:eastAsia="Times New Roman" w:hAnsi="Times New Roman" w:cs="Times New Roman"/>
          <w:b/>
          <w:bCs/>
          <w:caps/>
          <w:color w:val="000000" w:themeColor="text1"/>
          <w:sz w:val="28"/>
          <w:szCs w:val="28"/>
          <w:lang w:val="ru-RU"/>
        </w:rPr>
      </w:pPr>
      <w:r w:rsidRPr="00621B85">
        <w:rPr>
          <w:rFonts w:ascii="Times New Roman" w:eastAsia="Times New Roman" w:hAnsi="Times New Roman" w:cs="Times New Roman"/>
          <w:b/>
          <w:bCs/>
          <w:caps/>
          <w:color w:val="000000" w:themeColor="text1"/>
          <w:sz w:val="28"/>
          <w:szCs w:val="28"/>
          <w:lang w:val="ru-RU"/>
        </w:rPr>
        <w:t>7 КЛАСС</w:t>
      </w:r>
    </w:p>
    <w:p w:rsidR="00621B85" w:rsidRPr="00621B85" w:rsidRDefault="00621B85" w:rsidP="00621B85">
      <w:pPr>
        <w:keepNext/>
        <w:widowControl w:val="0"/>
        <w:suppressAutoHyphens/>
        <w:autoSpaceDE w:val="0"/>
        <w:autoSpaceDN w:val="0"/>
        <w:adjustRightInd w:val="0"/>
        <w:spacing w:after="0" w:line="240" w:lineRule="auto"/>
        <w:ind w:left="-142" w:firstLine="426"/>
        <w:textAlignment w:val="center"/>
        <w:rPr>
          <w:rFonts w:ascii="Times New Roman" w:eastAsia="Times New Roman" w:hAnsi="Times New Roman" w:cs="Times New Roman"/>
          <w:b/>
          <w:bCs/>
          <w:color w:val="000000" w:themeColor="text1"/>
          <w:sz w:val="28"/>
          <w:szCs w:val="28"/>
          <w:lang w:val="ru-RU"/>
        </w:rPr>
      </w:pPr>
      <w:r w:rsidRPr="00621B85">
        <w:rPr>
          <w:rFonts w:ascii="Times New Roman" w:eastAsia="Times New Roman" w:hAnsi="Times New Roman" w:cs="Times New Roman"/>
          <w:b/>
          <w:bCs/>
          <w:color w:val="000000" w:themeColor="text1"/>
          <w:sz w:val="28"/>
          <w:szCs w:val="28"/>
          <w:lang w:val="ru-RU"/>
        </w:rPr>
        <w:t>Общие сведения о языке</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Русский язык как развивающееся явление. Взаимосвязь ­языка, культуры и истории народа.</w:t>
      </w:r>
    </w:p>
    <w:p w:rsidR="00621B85" w:rsidRPr="00621B85" w:rsidRDefault="00621B85" w:rsidP="00621B85">
      <w:pPr>
        <w:keepNext/>
        <w:widowControl w:val="0"/>
        <w:suppressAutoHyphens/>
        <w:autoSpaceDE w:val="0"/>
        <w:autoSpaceDN w:val="0"/>
        <w:adjustRightInd w:val="0"/>
        <w:spacing w:after="0" w:line="240" w:lineRule="auto"/>
        <w:ind w:left="-142" w:firstLine="426"/>
        <w:textAlignment w:val="center"/>
        <w:rPr>
          <w:rFonts w:ascii="Times New Roman" w:eastAsia="Times New Roman" w:hAnsi="Times New Roman" w:cs="Times New Roman"/>
          <w:b/>
          <w:bCs/>
          <w:color w:val="000000" w:themeColor="text1"/>
          <w:sz w:val="28"/>
          <w:szCs w:val="28"/>
          <w:lang w:val="ru-RU"/>
        </w:rPr>
      </w:pPr>
      <w:r w:rsidRPr="00621B85">
        <w:rPr>
          <w:rFonts w:ascii="Times New Roman" w:eastAsia="Times New Roman" w:hAnsi="Times New Roman" w:cs="Times New Roman"/>
          <w:b/>
          <w:bCs/>
          <w:color w:val="000000" w:themeColor="text1"/>
          <w:sz w:val="28"/>
          <w:szCs w:val="28"/>
          <w:lang w:val="ru-RU"/>
        </w:rPr>
        <w:lastRenderedPageBreak/>
        <w:t xml:space="preserve">Язык и речь </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Монолог-описание, монолог-рассуждение, монолог-повествование.</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Виды диалога: побуждение к действию, обмен мнениями, запрос информации, сообщение информации. </w:t>
      </w:r>
    </w:p>
    <w:p w:rsidR="00621B85" w:rsidRPr="00621B85" w:rsidRDefault="00621B85" w:rsidP="00621B85">
      <w:pPr>
        <w:keepNext/>
        <w:widowControl w:val="0"/>
        <w:suppressAutoHyphens/>
        <w:autoSpaceDE w:val="0"/>
        <w:autoSpaceDN w:val="0"/>
        <w:adjustRightInd w:val="0"/>
        <w:spacing w:after="0" w:line="240" w:lineRule="auto"/>
        <w:ind w:left="-142" w:firstLine="426"/>
        <w:textAlignment w:val="center"/>
        <w:rPr>
          <w:rFonts w:ascii="Times New Roman" w:eastAsia="Times New Roman" w:hAnsi="Times New Roman" w:cs="Times New Roman"/>
          <w:b/>
          <w:bCs/>
          <w:color w:val="000000" w:themeColor="text1"/>
          <w:sz w:val="28"/>
          <w:szCs w:val="28"/>
          <w:lang w:val="ru-RU"/>
        </w:rPr>
      </w:pPr>
      <w:r w:rsidRPr="00621B85">
        <w:rPr>
          <w:rFonts w:ascii="Times New Roman" w:eastAsia="Times New Roman" w:hAnsi="Times New Roman" w:cs="Times New Roman"/>
          <w:b/>
          <w:bCs/>
          <w:color w:val="000000" w:themeColor="text1"/>
          <w:sz w:val="28"/>
          <w:szCs w:val="28"/>
          <w:lang w:val="ru-RU"/>
        </w:rPr>
        <w:t>Текст</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Текст как речевое произведение. Основные признаки текста (обобщение). </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Структура текста. Абзац.</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Информационная переработка текста: план текста (простой, сложный; назывной, вопросный, тезисный); главная и второстепенная информация текста.</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Способы и средства связи предложений в тексте (обобщение).</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Языковые средства выразительности в тексте: фонетические (звукопись), словообразовательные, лексические (обобщение).</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Рассуждение как функционально-смысловой тип речи.</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Структурные особенности текста-рассуждения.</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621B85" w:rsidRPr="00621B85" w:rsidRDefault="00621B85" w:rsidP="00621B85">
      <w:pPr>
        <w:keepNext/>
        <w:widowControl w:val="0"/>
        <w:suppressAutoHyphens/>
        <w:autoSpaceDE w:val="0"/>
        <w:autoSpaceDN w:val="0"/>
        <w:adjustRightInd w:val="0"/>
        <w:spacing w:after="0" w:line="240" w:lineRule="auto"/>
        <w:ind w:left="-142" w:firstLine="426"/>
        <w:textAlignment w:val="center"/>
        <w:rPr>
          <w:rFonts w:ascii="Times New Roman" w:eastAsia="Times New Roman" w:hAnsi="Times New Roman" w:cs="Times New Roman"/>
          <w:b/>
          <w:bCs/>
          <w:color w:val="000000" w:themeColor="text1"/>
          <w:sz w:val="28"/>
          <w:szCs w:val="28"/>
          <w:lang w:val="ru-RU"/>
        </w:rPr>
      </w:pPr>
      <w:r w:rsidRPr="00621B85">
        <w:rPr>
          <w:rFonts w:ascii="Times New Roman" w:eastAsia="Times New Roman" w:hAnsi="Times New Roman" w:cs="Times New Roman"/>
          <w:b/>
          <w:bCs/>
          <w:color w:val="000000" w:themeColor="text1"/>
          <w:sz w:val="28"/>
          <w:szCs w:val="28"/>
          <w:lang w:val="ru-RU"/>
        </w:rPr>
        <w:t>Функциональные разновидности языка</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pacing w:val="1"/>
          <w:sz w:val="28"/>
          <w:szCs w:val="28"/>
          <w:lang w:val="ru-RU"/>
        </w:rPr>
      </w:pPr>
      <w:r w:rsidRPr="00621B85">
        <w:rPr>
          <w:rFonts w:ascii="Times New Roman" w:eastAsia="Times New Roman" w:hAnsi="Times New Roman" w:cs="Times New Roman"/>
          <w:color w:val="000000" w:themeColor="text1"/>
          <w:spacing w:val="1"/>
          <w:sz w:val="28"/>
          <w:szCs w:val="28"/>
          <w:lang w:val="ru-RU"/>
        </w:rPr>
        <w:t>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Публицистический стиль. Сфера употребления, функции, языковые особенности.</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Жанры публицистического стиля (репортаж, заметка, интервью).</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Употребление языковых средств выразительности в текстах публицистического стиля.</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Официально-деловой стиль. Сфера употребления, функции, языковые особенности. Инструкция.</w:t>
      </w:r>
    </w:p>
    <w:p w:rsidR="00621B85" w:rsidRPr="00621B85" w:rsidRDefault="00621B85" w:rsidP="00621B85">
      <w:pPr>
        <w:keepNext/>
        <w:widowControl w:val="0"/>
        <w:suppressAutoHyphens/>
        <w:autoSpaceDE w:val="0"/>
        <w:autoSpaceDN w:val="0"/>
        <w:adjustRightInd w:val="0"/>
        <w:spacing w:after="0" w:line="240" w:lineRule="auto"/>
        <w:ind w:left="-142" w:firstLine="426"/>
        <w:textAlignment w:val="center"/>
        <w:rPr>
          <w:rFonts w:ascii="Times New Roman" w:eastAsia="Times New Roman" w:hAnsi="Times New Roman" w:cs="Times New Roman"/>
          <w:b/>
          <w:bCs/>
          <w:caps/>
          <w:color w:val="000000" w:themeColor="text1"/>
          <w:sz w:val="28"/>
          <w:szCs w:val="28"/>
          <w:lang w:val="ru-RU"/>
        </w:rPr>
      </w:pPr>
      <w:r w:rsidRPr="00621B85">
        <w:rPr>
          <w:rFonts w:ascii="Times New Roman" w:eastAsia="Times New Roman" w:hAnsi="Times New Roman" w:cs="Times New Roman"/>
          <w:b/>
          <w:bCs/>
          <w:caps/>
          <w:color w:val="000000" w:themeColor="text1"/>
          <w:sz w:val="28"/>
          <w:szCs w:val="28"/>
          <w:lang w:val="ru-RU"/>
        </w:rPr>
        <w:t>Система языка</w:t>
      </w:r>
    </w:p>
    <w:p w:rsidR="00621B85" w:rsidRPr="00621B85" w:rsidRDefault="00621B85" w:rsidP="00621B85">
      <w:pPr>
        <w:keepNext/>
        <w:widowControl w:val="0"/>
        <w:suppressAutoHyphens/>
        <w:autoSpaceDE w:val="0"/>
        <w:autoSpaceDN w:val="0"/>
        <w:adjustRightInd w:val="0"/>
        <w:spacing w:after="0" w:line="240" w:lineRule="auto"/>
        <w:ind w:left="-142" w:firstLine="426"/>
        <w:textAlignment w:val="center"/>
        <w:rPr>
          <w:rFonts w:ascii="Times New Roman" w:eastAsia="Times New Roman" w:hAnsi="Times New Roman" w:cs="Times New Roman"/>
          <w:b/>
          <w:bCs/>
          <w:color w:val="000000" w:themeColor="text1"/>
          <w:sz w:val="28"/>
          <w:szCs w:val="28"/>
          <w:lang w:val="ru-RU"/>
        </w:rPr>
      </w:pPr>
      <w:r w:rsidRPr="00621B85">
        <w:rPr>
          <w:rFonts w:ascii="Times New Roman" w:eastAsia="Times New Roman" w:hAnsi="Times New Roman" w:cs="Times New Roman"/>
          <w:b/>
          <w:bCs/>
          <w:color w:val="000000" w:themeColor="text1"/>
          <w:sz w:val="28"/>
          <w:szCs w:val="28"/>
          <w:lang w:val="ru-RU"/>
        </w:rPr>
        <w:t>Морфология. Культура речи</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Морфология как раздел науки о языке (обобщение).</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b/>
          <w:bCs/>
          <w:color w:val="000000" w:themeColor="text1"/>
          <w:sz w:val="28"/>
          <w:szCs w:val="28"/>
          <w:lang w:val="ru-RU"/>
        </w:rPr>
      </w:pPr>
      <w:r w:rsidRPr="00621B85">
        <w:rPr>
          <w:rFonts w:ascii="Times New Roman" w:eastAsia="Times New Roman" w:hAnsi="Times New Roman" w:cs="Times New Roman"/>
          <w:b/>
          <w:bCs/>
          <w:color w:val="000000" w:themeColor="text1"/>
          <w:sz w:val="28"/>
          <w:szCs w:val="28"/>
          <w:lang w:val="ru-RU"/>
        </w:rPr>
        <w:t>Причастие</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Причастия как особая группа слов. Признаки глагола и имени прилагательного в причастии.</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Причастия настоящего и прошедшего времени. Действительные и страдательные причастия. Полные и краткие формы страдательных причастий. Склонение причастий.</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Причастие в составе словосочетаний. Причастный оборот. </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b/>
          <w:bCs/>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Морфологический анализ причастий.</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Употребление причастия в речи. Созвучные причастия и имена прилагательные (</w:t>
      </w:r>
      <w:r w:rsidRPr="00621B85">
        <w:rPr>
          <w:rFonts w:ascii="Times New Roman" w:eastAsia="Times New Roman" w:hAnsi="Times New Roman" w:cs="Times New Roman"/>
          <w:b/>
          <w:bCs/>
          <w:i/>
          <w:iCs/>
          <w:color w:val="000000" w:themeColor="text1"/>
          <w:sz w:val="28"/>
          <w:szCs w:val="28"/>
          <w:lang w:val="ru-RU"/>
        </w:rPr>
        <w:t>висящий</w:t>
      </w:r>
      <w:r w:rsidRPr="00621B85">
        <w:rPr>
          <w:rFonts w:ascii="Times New Roman" w:eastAsia="Times New Roman" w:hAnsi="Times New Roman" w:cs="Times New Roman"/>
          <w:color w:val="000000" w:themeColor="text1"/>
          <w:sz w:val="28"/>
          <w:szCs w:val="28"/>
          <w:lang w:val="ru-RU"/>
        </w:rPr>
        <w:t xml:space="preserve"> – </w:t>
      </w:r>
      <w:r w:rsidRPr="00621B85">
        <w:rPr>
          <w:rFonts w:ascii="Times New Roman" w:eastAsia="Times New Roman" w:hAnsi="Times New Roman" w:cs="Times New Roman"/>
          <w:b/>
          <w:bCs/>
          <w:i/>
          <w:iCs/>
          <w:color w:val="000000" w:themeColor="text1"/>
          <w:sz w:val="28"/>
          <w:szCs w:val="28"/>
          <w:lang w:val="ru-RU"/>
        </w:rPr>
        <w:t>висячий</w:t>
      </w:r>
      <w:r w:rsidRPr="00621B85">
        <w:rPr>
          <w:rFonts w:ascii="Times New Roman" w:eastAsia="Times New Roman" w:hAnsi="Times New Roman" w:cs="Times New Roman"/>
          <w:color w:val="000000" w:themeColor="text1"/>
          <w:sz w:val="28"/>
          <w:szCs w:val="28"/>
          <w:lang w:val="ru-RU"/>
        </w:rPr>
        <w:t xml:space="preserve">, </w:t>
      </w:r>
      <w:r w:rsidRPr="00621B85">
        <w:rPr>
          <w:rFonts w:ascii="Times New Roman" w:eastAsia="Times New Roman" w:hAnsi="Times New Roman" w:cs="Times New Roman"/>
          <w:b/>
          <w:bCs/>
          <w:i/>
          <w:iCs/>
          <w:color w:val="000000" w:themeColor="text1"/>
          <w:sz w:val="28"/>
          <w:szCs w:val="28"/>
          <w:lang w:val="ru-RU"/>
        </w:rPr>
        <w:t>горящий</w:t>
      </w:r>
      <w:r w:rsidRPr="00621B85">
        <w:rPr>
          <w:rFonts w:ascii="Times New Roman" w:eastAsia="Times New Roman" w:hAnsi="Times New Roman" w:cs="Times New Roman"/>
          <w:color w:val="000000" w:themeColor="text1"/>
          <w:sz w:val="28"/>
          <w:szCs w:val="28"/>
          <w:lang w:val="ru-RU"/>
        </w:rPr>
        <w:t xml:space="preserve"> – </w:t>
      </w:r>
      <w:r w:rsidRPr="00621B85">
        <w:rPr>
          <w:rFonts w:ascii="Times New Roman" w:eastAsia="Times New Roman" w:hAnsi="Times New Roman" w:cs="Times New Roman"/>
          <w:b/>
          <w:bCs/>
          <w:i/>
          <w:iCs/>
          <w:color w:val="000000" w:themeColor="text1"/>
          <w:sz w:val="28"/>
          <w:szCs w:val="28"/>
          <w:lang w:val="ru-RU"/>
        </w:rPr>
        <w:t>горячий</w:t>
      </w:r>
      <w:r w:rsidRPr="00621B85">
        <w:rPr>
          <w:rFonts w:ascii="Times New Roman" w:eastAsia="Times New Roman" w:hAnsi="Times New Roman" w:cs="Times New Roman"/>
          <w:color w:val="000000" w:themeColor="text1"/>
          <w:sz w:val="28"/>
          <w:szCs w:val="28"/>
          <w:lang w:val="ru-RU"/>
        </w:rPr>
        <w:t xml:space="preserve">). Употребление причастий с суффиксом </w:t>
      </w:r>
      <w:r w:rsidRPr="00621B85">
        <w:rPr>
          <w:rFonts w:ascii="Times New Roman" w:eastAsia="Times New Roman" w:hAnsi="Times New Roman" w:cs="Times New Roman"/>
          <w:b/>
          <w:bCs/>
          <w:color w:val="000000" w:themeColor="text1"/>
          <w:sz w:val="28"/>
          <w:szCs w:val="28"/>
          <w:lang w:val="ru-RU"/>
        </w:rPr>
        <w:t>-</w:t>
      </w:r>
      <w:r w:rsidRPr="00621B85">
        <w:rPr>
          <w:rFonts w:ascii="Times New Roman" w:eastAsia="Times New Roman" w:hAnsi="Times New Roman" w:cs="Times New Roman"/>
          <w:b/>
          <w:bCs/>
          <w:i/>
          <w:iCs/>
          <w:color w:val="000000" w:themeColor="text1"/>
          <w:sz w:val="28"/>
          <w:szCs w:val="28"/>
          <w:lang w:val="ru-RU"/>
        </w:rPr>
        <w:t>ся</w:t>
      </w:r>
      <w:r w:rsidRPr="00621B85">
        <w:rPr>
          <w:rFonts w:ascii="Times New Roman" w:eastAsia="Times New Roman" w:hAnsi="Times New Roman" w:cs="Times New Roman"/>
          <w:color w:val="000000" w:themeColor="text1"/>
          <w:sz w:val="28"/>
          <w:szCs w:val="28"/>
          <w:lang w:val="ru-RU"/>
        </w:rPr>
        <w:t xml:space="preserve">. Согласование причастий в словосочетаниях типа </w:t>
      </w:r>
      <w:r w:rsidRPr="00621B85">
        <w:rPr>
          <w:rFonts w:ascii="Times New Roman" w:eastAsia="Times New Roman" w:hAnsi="Times New Roman" w:cs="Times New Roman"/>
          <w:i/>
          <w:iCs/>
          <w:color w:val="000000" w:themeColor="text1"/>
          <w:sz w:val="28"/>
          <w:szCs w:val="28"/>
          <w:lang w:val="ru-RU"/>
        </w:rPr>
        <w:lastRenderedPageBreak/>
        <w:t>прич</w:t>
      </w:r>
      <w:r w:rsidRPr="00621B85">
        <w:rPr>
          <w:rFonts w:ascii="Times New Roman" w:eastAsia="Times New Roman" w:hAnsi="Times New Roman" w:cs="Times New Roman"/>
          <w:color w:val="000000" w:themeColor="text1"/>
          <w:sz w:val="28"/>
          <w:szCs w:val="28"/>
          <w:lang w:val="ru-RU"/>
        </w:rPr>
        <w:t xml:space="preserve">. + </w:t>
      </w:r>
      <w:r w:rsidRPr="00621B85">
        <w:rPr>
          <w:rFonts w:ascii="Times New Roman" w:eastAsia="Times New Roman" w:hAnsi="Times New Roman" w:cs="Times New Roman"/>
          <w:i/>
          <w:iCs/>
          <w:color w:val="000000" w:themeColor="text1"/>
          <w:sz w:val="28"/>
          <w:szCs w:val="28"/>
          <w:lang w:val="ru-RU"/>
        </w:rPr>
        <w:t>сущ</w:t>
      </w:r>
      <w:r w:rsidRPr="00621B85">
        <w:rPr>
          <w:rFonts w:ascii="Times New Roman" w:eastAsia="Times New Roman" w:hAnsi="Times New Roman" w:cs="Times New Roman"/>
          <w:color w:val="000000" w:themeColor="text1"/>
          <w:sz w:val="28"/>
          <w:szCs w:val="28"/>
          <w:lang w:val="ru-RU"/>
        </w:rPr>
        <w:t>.</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Ударение в некоторых формах причастий.</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Правописание падежных окончаний причастий. Правописание гласных в суффиксах причастий. Правописание </w:t>
      </w:r>
      <w:r w:rsidRPr="00621B85">
        <w:rPr>
          <w:rFonts w:ascii="Times New Roman" w:eastAsia="Times New Roman" w:hAnsi="Times New Roman" w:cs="Times New Roman"/>
          <w:b/>
          <w:bCs/>
          <w:i/>
          <w:iCs/>
          <w:color w:val="000000" w:themeColor="text1"/>
          <w:sz w:val="28"/>
          <w:szCs w:val="28"/>
          <w:lang w:val="ru-RU"/>
        </w:rPr>
        <w:t>н</w:t>
      </w:r>
      <w:r w:rsidRPr="00621B85">
        <w:rPr>
          <w:rFonts w:ascii="Times New Roman" w:eastAsia="Times New Roman" w:hAnsi="Times New Roman" w:cs="Times New Roman"/>
          <w:color w:val="000000" w:themeColor="text1"/>
          <w:sz w:val="28"/>
          <w:szCs w:val="28"/>
          <w:lang w:val="ru-RU"/>
        </w:rPr>
        <w:t xml:space="preserve"> и </w:t>
      </w:r>
      <w:r w:rsidRPr="00621B85">
        <w:rPr>
          <w:rFonts w:ascii="Times New Roman" w:eastAsia="Times New Roman" w:hAnsi="Times New Roman" w:cs="Times New Roman"/>
          <w:b/>
          <w:bCs/>
          <w:i/>
          <w:iCs/>
          <w:color w:val="000000" w:themeColor="text1"/>
          <w:sz w:val="28"/>
          <w:szCs w:val="28"/>
          <w:lang w:val="ru-RU"/>
        </w:rPr>
        <w:t>нн</w:t>
      </w:r>
      <w:r w:rsidRPr="00621B85">
        <w:rPr>
          <w:rFonts w:ascii="Times New Roman" w:eastAsia="Times New Roman" w:hAnsi="Times New Roman" w:cs="Times New Roman"/>
          <w:color w:val="000000" w:themeColor="text1"/>
          <w:sz w:val="28"/>
          <w:szCs w:val="28"/>
          <w:lang w:val="ru-RU"/>
        </w:rPr>
        <w:t xml:space="preserve"> в суффиксах причастий и отглагольных имён прилагательных. Правописание окончаний причастий. Слитное и раздельное написание </w:t>
      </w:r>
      <w:r w:rsidRPr="00621B85">
        <w:rPr>
          <w:rFonts w:ascii="Times New Roman" w:eastAsia="Times New Roman" w:hAnsi="Times New Roman" w:cs="Times New Roman"/>
          <w:b/>
          <w:bCs/>
          <w:i/>
          <w:iCs/>
          <w:color w:val="000000" w:themeColor="text1"/>
          <w:sz w:val="28"/>
          <w:szCs w:val="28"/>
          <w:lang w:val="ru-RU"/>
        </w:rPr>
        <w:t xml:space="preserve">не </w:t>
      </w:r>
      <w:r w:rsidRPr="00621B85">
        <w:rPr>
          <w:rFonts w:ascii="Times New Roman" w:eastAsia="Times New Roman" w:hAnsi="Times New Roman" w:cs="Times New Roman"/>
          <w:color w:val="000000" w:themeColor="text1"/>
          <w:sz w:val="28"/>
          <w:szCs w:val="28"/>
          <w:lang w:val="ru-RU"/>
        </w:rPr>
        <w:t>с причастиями.</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Знаки препинания в предложениях с причастным оборотом.</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b/>
          <w:bCs/>
          <w:color w:val="000000" w:themeColor="text1"/>
          <w:sz w:val="28"/>
          <w:szCs w:val="28"/>
          <w:lang w:val="ru-RU"/>
        </w:rPr>
      </w:pPr>
      <w:r w:rsidRPr="00621B85">
        <w:rPr>
          <w:rFonts w:ascii="Times New Roman" w:eastAsia="Times New Roman" w:hAnsi="Times New Roman" w:cs="Times New Roman"/>
          <w:b/>
          <w:bCs/>
          <w:color w:val="000000" w:themeColor="text1"/>
          <w:sz w:val="28"/>
          <w:szCs w:val="28"/>
          <w:lang w:val="ru-RU"/>
        </w:rPr>
        <w:t>Деепричастие</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Деепричастия как особая группа слов. Признаки глагола и наречия в деепричастии. Синтаксическая функция деепричастия, роль в речи.</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Деепричастия совершенного и несовершенного вида. </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Деепричастие в составе словосочетаний. Деепричастный оборот. </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b/>
          <w:bCs/>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Морфологический анализ деепричастий.</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Постановка ударения в деепричастиях.</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Правописание гласных в суффиксах деепричастий. Слитное и раздельное написание </w:t>
      </w:r>
      <w:r w:rsidRPr="00621B85">
        <w:rPr>
          <w:rFonts w:ascii="Times New Roman" w:eastAsia="Times New Roman" w:hAnsi="Times New Roman" w:cs="Times New Roman"/>
          <w:b/>
          <w:bCs/>
          <w:i/>
          <w:iCs/>
          <w:color w:val="000000" w:themeColor="text1"/>
          <w:sz w:val="28"/>
          <w:szCs w:val="28"/>
          <w:lang w:val="ru-RU"/>
        </w:rPr>
        <w:t>не</w:t>
      </w:r>
      <w:r w:rsidRPr="00621B85">
        <w:rPr>
          <w:rFonts w:ascii="Times New Roman" w:eastAsia="Times New Roman" w:hAnsi="Times New Roman" w:cs="Times New Roman"/>
          <w:color w:val="000000" w:themeColor="text1"/>
          <w:sz w:val="28"/>
          <w:szCs w:val="28"/>
          <w:lang w:val="ru-RU"/>
        </w:rPr>
        <w:t xml:space="preserve"> с деепричастиями.</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Правильное построение предложений с одиночными деепричастиями и деепричастными оборотами.</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Знаки препинания в предложениях с одиночным деепричастием и деепричастным оборотом.</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b/>
          <w:bCs/>
          <w:color w:val="000000" w:themeColor="text1"/>
          <w:sz w:val="28"/>
          <w:szCs w:val="28"/>
          <w:lang w:val="ru-RU"/>
        </w:rPr>
      </w:pPr>
      <w:r w:rsidRPr="00621B85">
        <w:rPr>
          <w:rFonts w:ascii="Times New Roman" w:eastAsia="Times New Roman" w:hAnsi="Times New Roman" w:cs="Times New Roman"/>
          <w:b/>
          <w:bCs/>
          <w:color w:val="000000" w:themeColor="text1"/>
          <w:sz w:val="28"/>
          <w:szCs w:val="28"/>
          <w:lang w:val="ru-RU"/>
        </w:rPr>
        <w:t>Наречие</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Общее грамматическое значение наречий.</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Разряды наречий по значению. Простая и составная</w:t>
      </w:r>
      <w:r w:rsidRPr="00621B85">
        <w:rPr>
          <w:rFonts w:ascii="Times New Roman" w:eastAsia="Times New Roman" w:hAnsi="Times New Roman" w:cs="Times New Roman"/>
          <w:color w:val="000000" w:themeColor="text1"/>
          <w:sz w:val="28"/>
          <w:szCs w:val="28"/>
          <w:lang w:val="ru-RU"/>
        </w:rPr>
        <w:br/>
        <w:t>формы сравнительной и превосходной степеней сравнения</w:t>
      </w:r>
      <w:r w:rsidRPr="00621B85">
        <w:rPr>
          <w:rFonts w:ascii="Times New Roman" w:eastAsia="Times New Roman" w:hAnsi="Times New Roman" w:cs="Times New Roman"/>
          <w:color w:val="000000" w:themeColor="text1"/>
          <w:sz w:val="28"/>
          <w:szCs w:val="28"/>
          <w:lang w:val="ru-RU"/>
        </w:rPr>
        <w:br/>
        <w:t>наречий.</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Словообразование наречий. </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Синтаксические свойства наречий. </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b/>
          <w:bCs/>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Морфологический анализ наречий.</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pacing w:val="1"/>
          <w:sz w:val="28"/>
          <w:szCs w:val="28"/>
          <w:lang w:val="ru-RU"/>
        </w:rPr>
      </w:pPr>
      <w:r w:rsidRPr="00621B85">
        <w:rPr>
          <w:rFonts w:ascii="Times New Roman" w:eastAsia="Times New Roman" w:hAnsi="Times New Roman" w:cs="Times New Roman"/>
          <w:color w:val="000000" w:themeColor="text1"/>
          <w:spacing w:val="1"/>
          <w:sz w:val="28"/>
          <w:szCs w:val="28"/>
          <w:lang w:val="ru-RU"/>
        </w:rPr>
        <w:t>Нормы постановки ударения в наречиях, нормы произношения наречий. Нормы образования степеней сравнения наречий.</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Роль наречий в тексте.</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Правописание наречий: слитное, раздельное, дефисное написание; слитное и раздельное написание </w:t>
      </w:r>
      <w:r w:rsidRPr="00621B85">
        <w:rPr>
          <w:rFonts w:ascii="Times New Roman" w:eastAsia="Times New Roman" w:hAnsi="Times New Roman" w:cs="Times New Roman"/>
          <w:b/>
          <w:bCs/>
          <w:i/>
          <w:iCs/>
          <w:color w:val="000000" w:themeColor="text1"/>
          <w:sz w:val="28"/>
          <w:szCs w:val="28"/>
          <w:lang w:val="ru-RU"/>
        </w:rPr>
        <w:t>не</w:t>
      </w:r>
      <w:r w:rsidRPr="00621B85">
        <w:rPr>
          <w:rFonts w:ascii="Times New Roman" w:eastAsia="Times New Roman" w:hAnsi="Times New Roman" w:cs="Times New Roman"/>
          <w:color w:val="000000" w:themeColor="text1"/>
          <w:sz w:val="28"/>
          <w:szCs w:val="28"/>
          <w:lang w:val="ru-RU"/>
        </w:rPr>
        <w:t xml:space="preserve"> с наречиями; </w:t>
      </w:r>
      <w:r w:rsidRPr="00621B85">
        <w:rPr>
          <w:rFonts w:ascii="Times New Roman" w:eastAsia="Times New Roman" w:hAnsi="Times New Roman" w:cs="Times New Roman"/>
          <w:b/>
          <w:bCs/>
          <w:i/>
          <w:iCs/>
          <w:color w:val="000000" w:themeColor="text1"/>
          <w:sz w:val="28"/>
          <w:szCs w:val="28"/>
          <w:lang w:val="ru-RU"/>
        </w:rPr>
        <w:t>н</w:t>
      </w:r>
      <w:r w:rsidRPr="00621B85">
        <w:rPr>
          <w:rFonts w:ascii="Times New Roman" w:eastAsia="Times New Roman" w:hAnsi="Times New Roman" w:cs="Times New Roman"/>
          <w:color w:val="000000" w:themeColor="text1"/>
          <w:sz w:val="28"/>
          <w:szCs w:val="28"/>
          <w:lang w:val="ru-RU"/>
        </w:rPr>
        <w:t xml:space="preserve"> и </w:t>
      </w:r>
      <w:r w:rsidRPr="00621B85">
        <w:rPr>
          <w:rFonts w:ascii="Times New Roman" w:eastAsia="Times New Roman" w:hAnsi="Times New Roman" w:cs="Times New Roman"/>
          <w:b/>
          <w:bCs/>
          <w:i/>
          <w:iCs/>
          <w:color w:val="000000" w:themeColor="text1"/>
          <w:sz w:val="28"/>
          <w:szCs w:val="28"/>
          <w:lang w:val="ru-RU"/>
        </w:rPr>
        <w:t>нн</w:t>
      </w:r>
      <w:r w:rsidRPr="00621B85">
        <w:rPr>
          <w:rFonts w:ascii="Times New Roman" w:eastAsia="Times New Roman" w:hAnsi="Times New Roman" w:cs="Times New Roman"/>
          <w:color w:val="000000" w:themeColor="text1"/>
          <w:sz w:val="28"/>
          <w:szCs w:val="28"/>
          <w:lang w:val="ru-RU"/>
        </w:rPr>
        <w:t xml:space="preserve"> в наречиях на -</w:t>
      </w:r>
      <w:r w:rsidRPr="00621B85">
        <w:rPr>
          <w:rFonts w:ascii="Times New Roman" w:eastAsia="Times New Roman" w:hAnsi="Times New Roman" w:cs="Times New Roman"/>
          <w:b/>
          <w:bCs/>
          <w:i/>
          <w:iCs/>
          <w:color w:val="000000" w:themeColor="text1"/>
          <w:sz w:val="28"/>
          <w:szCs w:val="28"/>
          <w:lang w:val="ru-RU"/>
        </w:rPr>
        <w:t xml:space="preserve">о  </w:t>
      </w:r>
      <w:r w:rsidRPr="00621B85">
        <w:rPr>
          <w:rFonts w:ascii="Times New Roman" w:eastAsia="Times New Roman" w:hAnsi="Times New Roman" w:cs="Times New Roman"/>
          <w:color w:val="000000" w:themeColor="text1"/>
          <w:sz w:val="28"/>
          <w:szCs w:val="28"/>
          <w:lang w:val="ru-RU"/>
        </w:rPr>
        <w:t>(-</w:t>
      </w:r>
      <w:r w:rsidRPr="00621B85">
        <w:rPr>
          <w:rFonts w:ascii="Times New Roman" w:eastAsia="Times New Roman" w:hAnsi="Times New Roman" w:cs="Times New Roman"/>
          <w:b/>
          <w:bCs/>
          <w:i/>
          <w:iCs/>
          <w:color w:val="000000" w:themeColor="text1"/>
          <w:sz w:val="28"/>
          <w:szCs w:val="28"/>
          <w:lang w:val="ru-RU"/>
        </w:rPr>
        <w:t>е</w:t>
      </w:r>
      <w:r w:rsidRPr="00621B85">
        <w:rPr>
          <w:rFonts w:ascii="Times New Roman" w:eastAsia="Times New Roman" w:hAnsi="Times New Roman" w:cs="Times New Roman"/>
          <w:color w:val="000000" w:themeColor="text1"/>
          <w:sz w:val="28"/>
          <w:szCs w:val="28"/>
          <w:lang w:val="ru-RU"/>
        </w:rPr>
        <w:t>); правописание суффиксов -</w:t>
      </w:r>
      <w:r w:rsidRPr="00621B85">
        <w:rPr>
          <w:rFonts w:ascii="Times New Roman" w:eastAsia="Times New Roman" w:hAnsi="Times New Roman" w:cs="Times New Roman"/>
          <w:b/>
          <w:bCs/>
          <w:i/>
          <w:iCs/>
          <w:color w:val="000000" w:themeColor="text1"/>
          <w:sz w:val="28"/>
          <w:szCs w:val="28"/>
          <w:lang w:val="ru-RU"/>
        </w:rPr>
        <w:t xml:space="preserve">а </w:t>
      </w:r>
      <w:r w:rsidRPr="00621B85">
        <w:rPr>
          <w:rFonts w:ascii="Times New Roman" w:eastAsia="Times New Roman" w:hAnsi="Times New Roman" w:cs="Times New Roman"/>
          <w:color w:val="000000" w:themeColor="text1"/>
          <w:sz w:val="28"/>
          <w:szCs w:val="28"/>
          <w:lang w:val="ru-RU"/>
        </w:rPr>
        <w:t xml:space="preserve"> и -</w:t>
      </w:r>
      <w:r w:rsidRPr="00621B85">
        <w:rPr>
          <w:rFonts w:ascii="Times New Roman" w:eastAsia="Times New Roman" w:hAnsi="Times New Roman" w:cs="Times New Roman"/>
          <w:b/>
          <w:bCs/>
          <w:i/>
          <w:iCs/>
          <w:color w:val="000000" w:themeColor="text1"/>
          <w:sz w:val="28"/>
          <w:szCs w:val="28"/>
          <w:lang w:val="ru-RU"/>
        </w:rPr>
        <w:t>о</w:t>
      </w:r>
      <w:r w:rsidRPr="00621B85">
        <w:rPr>
          <w:rFonts w:ascii="Times New Roman" w:eastAsia="Times New Roman" w:hAnsi="Times New Roman" w:cs="Times New Roman"/>
          <w:color w:val="000000" w:themeColor="text1"/>
          <w:sz w:val="28"/>
          <w:szCs w:val="28"/>
          <w:lang w:val="ru-RU"/>
        </w:rPr>
        <w:t xml:space="preserve"> наречий с приставками </w:t>
      </w:r>
      <w:r w:rsidRPr="00621B85">
        <w:rPr>
          <w:rFonts w:ascii="Times New Roman" w:eastAsia="Times New Roman" w:hAnsi="Times New Roman" w:cs="Times New Roman"/>
          <w:b/>
          <w:bCs/>
          <w:i/>
          <w:iCs/>
          <w:color w:val="000000" w:themeColor="text1"/>
          <w:sz w:val="28"/>
          <w:szCs w:val="28"/>
          <w:lang w:val="ru-RU"/>
        </w:rPr>
        <w:t>из-</w:t>
      </w:r>
      <w:r w:rsidRPr="00621B85">
        <w:rPr>
          <w:rFonts w:ascii="Times New Roman" w:eastAsia="Times New Roman" w:hAnsi="Times New Roman" w:cs="Times New Roman"/>
          <w:color w:val="000000" w:themeColor="text1"/>
          <w:sz w:val="28"/>
          <w:szCs w:val="28"/>
          <w:lang w:val="ru-RU"/>
        </w:rPr>
        <w:t>,</w:t>
      </w:r>
      <w:r w:rsidRPr="00621B85">
        <w:rPr>
          <w:rFonts w:ascii="Times New Roman" w:eastAsia="Times New Roman" w:hAnsi="Times New Roman" w:cs="Times New Roman"/>
          <w:b/>
          <w:bCs/>
          <w:i/>
          <w:iCs/>
          <w:color w:val="000000" w:themeColor="text1"/>
          <w:sz w:val="28"/>
          <w:szCs w:val="28"/>
          <w:lang w:val="ru-RU"/>
        </w:rPr>
        <w:t xml:space="preserve"> до-</w:t>
      </w:r>
      <w:r w:rsidRPr="00621B85">
        <w:rPr>
          <w:rFonts w:ascii="Times New Roman" w:eastAsia="Times New Roman" w:hAnsi="Times New Roman" w:cs="Times New Roman"/>
          <w:color w:val="000000" w:themeColor="text1"/>
          <w:sz w:val="28"/>
          <w:szCs w:val="28"/>
          <w:lang w:val="ru-RU"/>
        </w:rPr>
        <w:t>,</w:t>
      </w:r>
      <w:r w:rsidRPr="00621B85">
        <w:rPr>
          <w:rFonts w:ascii="Times New Roman" w:eastAsia="Times New Roman" w:hAnsi="Times New Roman" w:cs="Times New Roman"/>
          <w:b/>
          <w:bCs/>
          <w:i/>
          <w:iCs/>
          <w:color w:val="000000" w:themeColor="text1"/>
          <w:sz w:val="28"/>
          <w:szCs w:val="28"/>
          <w:lang w:val="ru-RU"/>
        </w:rPr>
        <w:t xml:space="preserve"> с-</w:t>
      </w:r>
      <w:r w:rsidRPr="00621B85">
        <w:rPr>
          <w:rFonts w:ascii="Times New Roman" w:eastAsia="Times New Roman" w:hAnsi="Times New Roman" w:cs="Times New Roman"/>
          <w:color w:val="000000" w:themeColor="text1"/>
          <w:sz w:val="28"/>
          <w:szCs w:val="28"/>
          <w:lang w:val="ru-RU"/>
        </w:rPr>
        <w:t>,</w:t>
      </w:r>
      <w:r w:rsidRPr="00621B85">
        <w:rPr>
          <w:rFonts w:ascii="Times New Roman" w:eastAsia="Times New Roman" w:hAnsi="Times New Roman" w:cs="Times New Roman"/>
          <w:b/>
          <w:bCs/>
          <w:i/>
          <w:iCs/>
          <w:color w:val="000000" w:themeColor="text1"/>
          <w:sz w:val="28"/>
          <w:szCs w:val="28"/>
          <w:lang w:val="ru-RU"/>
        </w:rPr>
        <w:t xml:space="preserve"> в-</w:t>
      </w:r>
      <w:r w:rsidRPr="00621B85">
        <w:rPr>
          <w:rFonts w:ascii="Times New Roman" w:eastAsia="Times New Roman" w:hAnsi="Times New Roman" w:cs="Times New Roman"/>
          <w:color w:val="000000" w:themeColor="text1"/>
          <w:sz w:val="28"/>
          <w:szCs w:val="28"/>
          <w:lang w:val="ru-RU"/>
        </w:rPr>
        <w:t>,</w:t>
      </w:r>
      <w:r w:rsidRPr="00621B85">
        <w:rPr>
          <w:rFonts w:ascii="Times New Roman" w:eastAsia="Times New Roman" w:hAnsi="Times New Roman" w:cs="Times New Roman"/>
          <w:b/>
          <w:bCs/>
          <w:i/>
          <w:iCs/>
          <w:color w:val="000000" w:themeColor="text1"/>
          <w:sz w:val="28"/>
          <w:szCs w:val="28"/>
          <w:lang w:val="ru-RU"/>
        </w:rPr>
        <w:t xml:space="preserve"> на-</w:t>
      </w:r>
      <w:r w:rsidRPr="00621B85">
        <w:rPr>
          <w:rFonts w:ascii="Times New Roman" w:eastAsia="Times New Roman" w:hAnsi="Times New Roman" w:cs="Times New Roman"/>
          <w:color w:val="000000" w:themeColor="text1"/>
          <w:sz w:val="28"/>
          <w:szCs w:val="28"/>
          <w:lang w:val="ru-RU"/>
        </w:rPr>
        <w:t>,</w:t>
      </w:r>
      <w:r w:rsidRPr="00621B85">
        <w:rPr>
          <w:rFonts w:ascii="Times New Roman" w:eastAsia="Times New Roman" w:hAnsi="Times New Roman" w:cs="Times New Roman"/>
          <w:b/>
          <w:bCs/>
          <w:i/>
          <w:iCs/>
          <w:color w:val="000000" w:themeColor="text1"/>
          <w:sz w:val="28"/>
          <w:szCs w:val="28"/>
          <w:lang w:val="ru-RU"/>
        </w:rPr>
        <w:t xml:space="preserve"> за-</w:t>
      </w:r>
      <w:r w:rsidRPr="00621B85">
        <w:rPr>
          <w:rFonts w:ascii="Times New Roman" w:eastAsia="Times New Roman" w:hAnsi="Times New Roman" w:cs="Times New Roman"/>
          <w:color w:val="000000" w:themeColor="text1"/>
          <w:sz w:val="28"/>
          <w:szCs w:val="28"/>
          <w:lang w:val="ru-RU"/>
        </w:rPr>
        <w:t xml:space="preserve">; употребление </w:t>
      </w:r>
      <w:r w:rsidRPr="00621B85">
        <w:rPr>
          <w:rFonts w:ascii="Times New Roman" w:eastAsia="Times New Roman" w:hAnsi="Times New Roman" w:cs="Times New Roman"/>
          <w:b/>
          <w:bCs/>
          <w:i/>
          <w:iCs/>
          <w:color w:val="000000" w:themeColor="text1"/>
          <w:sz w:val="28"/>
          <w:szCs w:val="28"/>
          <w:lang w:val="ru-RU"/>
        </w:rPr>
        <w:t>ь</w:t>
      </w:r>
      <w:r w:rsidRPr="00621B85">
        <w:rPr>
          <w:rFonts w:ascii="Times New Roman" w:eastAsia="Times New Roman" w:hAnsi="Times New Roman" w:cs="Times New Roman"/>
          <w:color w:val="000000" w:themeColor="text1"/>
          <w:sz w:val="28"/>
          <w:szCs w:val="28"/>
          <w:lang w:val="ru-RU"/>
        </w:rPr>
        <w:t xml:space="preserve"> после шипящих на конце наречий; правописание суффиксов наречий -</w:t>
      </w:r>
      <w:r w:rsidRPr="00621B85">
        <w:rPr>
          <w:rFonts w:ascii="Times New Roman" w:eastAsia="Times New Roman" w:hAnsi="Times New Roman" w:cs="Times New Roman"/>
          <w:b/>
          <w:bCs/>
          <w:i/>
          <w:iCs/>
          <w:color w:val="000000" w:themeColor="text1"/>
          <w:sz w:val="28"/>
          <w:szCs w:val="28"/>
          <w:lang w:val="ru-RU"/>
        </w:rPr>
        <w:t>о</w:t>
      </w:r>
      <w:r w:rsidRPr="00621B85">
        <w:rPr>
          <w:rFonts w:ascii="Times New Roman" w:eastAsia="Times New Roman" w:hAnsi="Times New Roman" w:cs="Times New Roman"/>
          <w:color w:val="000000" w:themeColor="text1"/>
          <w:sz w:val="28"/>
          <w:szCs w:val="28"/>
        </w:rPr>
        <w:t> </w:t>
      </w:r>
      <w:r w:rsidRPr="00621B85">
        <w:rPr>
          <w:rFonts w:ascii="Times New Roman" w:eastAsia="Times New Roman" w:hAnsi="Times New Roman" w:cs="Times New Roman"/>
          <w:color w:val="000000" w:themeColor="text1"/>
          <w:sz w:val="28"/>
          <w:szCs w:val="28"/>
          <w:lang w:val="ru-RU"/>
        </w:rPr>
        <w:t>и -</w:t>
      </w:r>
      <w:r w:rsidRPr="00621B85">
        <w:rPr>
          <w:rFonts w:ascii="Times New Roman" w:eastAsia="Times New Roman" w:hAnsi="Times New Roman" w:cs="Times New Roman"/>
          <w:b/>
          <w:bCs/>
          <w:i/>
          <w:iCs/>
          <w:color w:val="000000" w:themeColor="text1"/>
          <w:sz w:val="28"/>
          <w:szCs w:val="28"/>
          <w:lang w:val="ru-RU"/>
        </w:rPr>
        <w:t>е</w:t>
      </w:r>
      <w:r w:rsidRPr="00621B85">
        <w:rPr>
          <w:rFonts w:ascii="Times New Roman" w:eastAsia="Times New Roman" w:hAnsi="Times New Roman" w:cs="Times New Roman"/>
          <w:color w:val="000000" w:themeColor="text1"/>
          <w:sz w:val="28"/>
          <w:szCs w:val="28"/>
          <w:lang w:val="ru-RU"/>
        </w:rPr>
        <w:t xml:space="preserve"> после шипящих.</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b/>
          <w:bCs/>
          <w:color w:val="000000" w:themeColor="text1"/>
          <w:sz w:val="28"/>
          <w:szCs w:val="28"/>
          <w:lang w:val="ru-RU"/>
        </w:rPr>
      </w:pPr>
      <w:r w:rsidRPr="00621B85">
        <w:rPr>
          <w:rFonts w:ascii="Times New Roman" w:eastAsia="Times New Roman" w:hAnsi="Times New Roman" w:cs="Times New Roman"/>
          <w:b/>
          <w:bCs/>
          <w:color w:val="000000" w:themeColor="text1"/>
          <w:sz w:val="28"/>
          <w:szCs w:val="28"/>
          <w:lang w:val="ru-RU"/>
        </w:rPr>
        <w:t>Слова категории состояния</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b/>
          <w:bCs/>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Вопрос о словах категории состояния в системе частей речи. Общее грамматическое значение, морфологические признаки и синтаксическая функция слов категории состояния. Роль слов категории состояния в речи.</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b/>
          <w:bCs/>
          <w:color w:val="000000" w:themeColor="text1"/>
          <w:sz w:val="28"/>
          <w:szCs w:val="28"/>
          <w:lang w:val="ru-RU"/>
        </w:rPr>
      </w:pPr>
      <w:r w:rsidRPr="00621B85">
        <w:rPr>
          <w:rFonts w:ascii="Times New Roman" w:eastAsia="Times New Roman" w:hAnsi="Times New Roman" w:cs="Times New Roman"/>
          <w:b/>
          <w:bCs/>
          <w:color w:val="000000" w:themeColor="text1"/>
          <w:sz w:val="28"/>
          <w:szCs w:val="28"/>
          <w:lang w:val="ru-RU"/>
        </w:rPr>
        <w:t>Служебные части речи</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Общая характеристика служебных частей речи. Отличие самостоятельных </w:t>
      </w:r>
      <w:r w:rsidRPr="00621B85">
        <w:rPr>
          <w:rFonts w:ascii="Times New Roman" w:eastAsia="Times New Roman" w:hAnsi="Times New Roman" w:cs="Times New Roman"/>
          <w:color w:val="000000" w:themeColor="text1"/>
          <w:sz w:val="28"/>
          <w:szCs w:val="28"/>
          <w:lang w:val="ru-RU"/>
        </w:rPr>
        <w:lastRenderedPageBreak/>
        <w:t>частей речи от служебных.</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b/>
          <w:bCs/>
          <w:color w:val="000000" w:themeColor="text1"/>
          <w:sz w:val="28"/>
          <w:szCs w:val="28"/>
          <w:lang w:val="ru-RU"/>
        </w:rPr>
      </w:pPr>
      <w:r w:rsidRPr="00621B85">
        <w:rPr>
          <w:rFonts w:ascii="Times New Roman" w:eastAsia="Times New Roman" w:hAnsi="Times New Roman" w:cs="Times New Roman"/>
          <w:b/>
          <w:bCs/>
          <w:color w:val="000000" w:themeColor="text1"/>
          <w:sz w:val="28"/>
          <w:szCs w:val="28"/>
          <w:lang w:val="ru-RU"/>
        </w:rPr>
        <w:t>Предлог</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Предлог как служебная часть речи. Грамматические функции предлогов. </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Разряды предлогов по происхождению: предлоги производные и непроизводные. Разряды предлогов по строению: предлоги простые и составные.</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b/>
          <w:bCs/>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Морфологический анализ предлогов.</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Употребление предлогов в речи в соответствии с их значением и стилистическими особенностями. </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Нормы употребления имён существительных и местоимений с предлогами. Правильное использование предлогов </w:t>
      </w:r>
      <w:r w:rsidRPr="00621B85">
        <w:rPr>
          <w:rFonts w:ascii="Times New Roman" w:eastAsia="Times New Roman" w:hAnsi="Times New Roman" w:cs="Times New Roman"/>
          <w:b/>
          <w:bCs/>
          <w:i/>
          <w:iCs/>
          <w:color w:val="000000" w:themeColor="text1"/>
          <w:sz w:val="28"/>
          <w:szCs w:val="28"/>
          <w:lang w:val="ru-RU"/>
        </w:rPr>
        <w:t>из</w:t>
      </w:r>
      <w:r w:rsidRPr="00621B85">
        <w:rPr>
          <w:rFonts w:ascii="Times New Roman" w:eastAsia="Times New Roman" w:hAnsi="Times New Roman" w:cs="Times New Roman"/>
          <w:color w:val="000000" w:themeColor="text1"/>
          <w:sz w:val="28"/>
          <w:szCs w:val="28"/>
          <w:lang w:val="ru-RU"/>
        </w:rPr>
        <w:t xml:space="preserve"> – </w:t>
      </w:r>
      <w:r w:rsidRPr="00621B85">
        <w:rPr>
          <w:rFonts w:ascii="Times New Roman" w:eastAsia="Times New Roman" w:hAnsi="Times New Roman" w:cs="Times New Roman"/>
          <w:b/>
          <w:bCs/>
          <w:i/>
          <w:iCs/>
          <w:color w:val="000000" w:themeColor="text1"/>
          <w:sz w:val="28"/>
          <w:szCs w:val="28"/>
          <w:lang w:val="ru-RU"/>
        </w:rPr>
        <w:t>с</w:t>
      </w:r>
      <w:r w:rsidRPr="00621B85">
        <w:rPr>
          <w:rFonts w:ascii="Times New Roman" w:eastAsia="Times New Roman" w:hAnsi="Times New Roman" w:cs="Times New Roman"/>
          <w:color w:val="000000" w:themeColor="text1"/>
          <w:sz w:val="28"/>
          <w:szCs w:val="28"/>
          <w:lang w:val="ru-RU"/>
        </w:rPr>
        <w:t xml:space="preserve">, </w:t>
      </w:r>
      <w:r w:rsidRPr="00621B85">
        <w:rPr>
          <w:rFonts w:ascii="Times New Roman" w:eastAsia="Times New Roman" w:hAnsi="Times New Roman" w:cs="Times New Roman"/>
          <w:b/>
          <w:bCs/>
          <w:i/>
          <w:iCs/>
          <w:color w:val="000000" w:themeColor="text1"/>
          <w:sz w:val="28"/>
          <w:szCs w:val="28"/>
          <w:lang w:val="ru-RU"/>
        </w:rPr>
        <w:t>в</w:t>
      </w:r>
      <w:r w:rsidRPr="00621B85">
        <w:rPr>
          <w:rFonts w:ascii="Times New Roman" w:eastAsia="Times New Roman" w:hAnsi="Times New Roman" w:cs="Times New Roman"/>
          <w:color w:val="000000" w:themeColor="text1"/>
          <w:sz w:val="28"/>
          <w:szCs w:val="28"/>
        </w:rPr>
        <w:t> </w:t>
      </w:r>
      <w:r w:rsidRPr="00621B85">
        <w:rPr>
          <w:rFonts w:ascii="Times New Roman" w:eastAsia="Times New Roman" w:hAnsi="Times New Roman" w:cs="Times New Roman"/>
          <w:color w:val="000000" w:themeColor="text1"/>
          <w:sz w:val="28"/>
          <w:szCs w:val="28"/>
          <w:lang w:val="ru-RU"/>
        </w:rPr>
        <w:t xml:space="preserve">– </w:t>
      </w:r>
      <w:r w:rsidRPr="00621B85">
        <w:rPr>
          <w:rFonts w:ascii="Times New Roman" w:eastAsia="Times New Roman" w:hAnsi="Times New Roman" w:cs="Times New Roman"/>
          <w:b/>
          <w:bCs/>
          <w:i/>
          <w:iCs/>
          <w:color w:val="000000" w:themeColor="text1"/>
          <w:sz w:val="28"/>
          <w:szCs w:val="28"/>
          <w:lang w:val="ru-RU"/>
        </w:rPr>
        <w:t>на</w:t>
      </w:r>
      <w:r w:rsidRPr="00621B85">
        <w:rPr>
          <w:rFonts w:ascii="Times New Roman" w:eastAsia="Times New Roman" w:hAnsi="Times New Roman" w:cs="Times New Roman"/>
          <w:color w:val="000000" w:themeColor="text1"/>
          <w:sz w:val="28"/>
          <w:szCs w:val="28"/>
          <w:lang w:val="ru-RU"/>
        </w:rPr>
        <w:t xml:space="preserve">. Правильное образование предложно-падежных форм с предлогами </w:t>
      </w:r>
      <w:r w:rsidRPr="00621B85">
        <w:rPr>
          <w:rFonts w:ascii="Times New Roman" w:eastAsia="Times New Roman" w:hAnsi="Times New Roman" w:cs="Times New Roman"/>
          <w:b/>
          <w:bCs/>
          <w:i/>
          <w:iCs/>
          <w:color w:val="000000" w:themeColor="text1"/>
          <w:sz w:val="28"/>
          <w:szCs w:val="28"/>
          <w:lang w:val="ru-RU"/>
        </w:rPr>
        <w:t>по</w:t>
      </w:r>
      <w:r w:rsidRPr="00621B85">
        <w:rPr>
          <w:rFonts w:ascii="Times New Roman" w:eastAsia="Times New Roman" w:hAnsi="Times New Roman" w:cs="Times New Roman"/>
          <w:color w:val="000000" w:themeColor="text1"/>
          <w:sz w:val="28"/>
          <w:szCs w:val="28"/>
          <w:lang w:val="ru-RU"/>
        </w:rPr>
        <w:t xml:space="preserve">, </w:t>
      </w:r>
      <w:r w:rsidRPr="00621B85">
        <w:rPr>
          <w:rFonts w:ascii="Times New Roman" w:eastAsia="Times New Roman" w:hAnsi="Times New Roman" w:cs="Times New Roman"/>
          <w:b/>
          <w:bCs/>
          <w:i/>
          <w:iCs/>
          <w:color w:val="000000" w:themeColor="text1"/>
          <w:sz w:val="28"/>
          <w:szCs w:val="28"/>
          <w:lang w:val="ru-RU"/>
        </w:rPr>
        <w:t>благодаря</w:t>
      </w:r>
      <w:r w:rsidRPr="00621B85">
        <w:rPr>
          <w:rFonts w:ascii="Times New Roman" w:eastAsia="Times New Roman" w:hAnsi="Times New Roman" w:cs="Times New Roman"/>
          <w:color w:val="000000" w:themeColor="text1"/>
          <w:sz w:val="28"/>
          <w:szCs w:val="28"/>
          <w:lang w:val="ru-RU"/>
        </w:rPr>
        <w:t xml:space="preserve">, </w:t>
      </w:r>
      <w:r w:rsidRPr="00621B85">
        <w:rPr>
          <w:rFonts w:ascii="Times New Roman" w:eastAsia="Times New Roman" w:hAnsi="Times New Roman" w:cs="Times New Roman"/>
          <w:b/>
          <w:bCs/>
          <w:i/>
          <w:iCs/>
          <w:color w:val="000000" w:themeColor="text1"/>
          <w:sz w:val="28"/>
          <w:szCs w:val="28"/>
          <w:lang w:val="ru-RU"/>
        </w:rPr>
        <w:t>согласно</w:t>
      </w:r>
      <w:r w:rsidRPr="00621B85">
        <w:rPr>
          <w:rFonts w:ascii="Times New Roman" w:eastAsia="Times New Roman" w:hAnsi="Times New Roman" w:cs="Times New Roman"/>
          <w:color w:val="000000" w:themeColor="text1"/>
          <w:sz w:val="28"/>
          <w:szCs w:val="28"/>
          <w:lang w:val="ru-RU"/>
        </w:rPr>
        <w:t xml:space="preserve">, </w:t>
      </w:r>
      <w:r w:rsidRPr="00621B85">
        <w:rPr>
          <w:rFonts w:ascii="Times New Roman" w:eastAsia="Times New Roman" w:hAnsi="Times New Roman" w:cs="Times New Roman"/>
          <w:b/>
          <w:bCs/>
          <w:i/>
          <w:iCs/>
          <w:color w:val="000000" w:themeColor="text1"/>
          <w:sz w:val="28"/>
          <w:szCs w:val="28"/>
          <w:lang w:val="ru-RU"/>
        </w:rPr>
        <w:t>вопреки</w:t>
      </w:r>
      <w:r w:rsidRPr="00621B85">
        <w:rPr>
          <w:rFonts w:ascii="Times New Roman" w:eastAsia="Times New Roman" w:hAnsi="Times New Roman" w:cs="Times New Roman"/>
          <w:color w:val="000000" w:themeColor="text1"/>
          <w:sz w:val="28"/>
          <w:szCs w:val="28"/>
          <w:lang w:val="ru-RU"/>
        </w:rPr>
        <w:t xml:space="preserve">, </w:t>
      </w:r>
      <w:r w:rsidRPr="00621B85">
        <w:rPr>
          <w:rFonts w:ascii="Times New Roman" w:eastAsia="Times New Roman" w:hAnsi="Times New Roman" w:cs="Times New Roman"/>
          <w:b/>
          <w:bCs/>
          <w:i/>
          <w:iCs/>
          <w:color w:val="000000" w:themeColor="text1"/>
          <w:sz w:val="28"/>
          <w:szCs w:val="28"/>
          <w:lang w:val="ru-RU"/>
        </w:rPr>
        <w:t>наперерез</w:t>
      </w:r>
      <w:r w:rsidRPr="00621B85">
        <w:rPr>
          <w:rFonts w:ascii="Times New Roman" w:eastAsia="Times New Roman" w:hAnsi="Times New Roman" w:cs="Times New Roman"/>
          <w:color w:val="000000" w:themeColor="text1"/>
          <w:sz w:val="28"/>
          <w:szCs w:val="28"/>
          <w:lang w:val="ru-RU"/>
        </w:rPr>
        <w:t xml:space="preserve">. </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Правописание производных предлогов.</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b/>
          <w:bCs/>
          <w:color w:val="000000" w:themeColor="text1"/>
          <w:sz w:val="28"/>
          <w:szCs w:val="28"/>
          <w:lang w:val="ru-RU"/>
        </w:rPr>
      </w:pPr>
      <w:r w:rsidRPr="00621B85">
        <w:rPr>
          <w:rFonts w:ascii="Times New Roman" w:eastAsia="Times New Roman" w:hAnsi="Times New Roman" w:cs="Times New Roman"/>
          <w:b/>
          <w:bCs/>
          <w:color w:val="000000" w:themeColor="text1"/>
          <w:sz w:val="28"/>
          <w:szCs w:val="28"/>
          <w:lang w:val="ru-RU"/>
        </w:rPr>
        <w:t>Союз</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pacing w:val="-2"/>
          <w:sz w:val="28"/>
          <w:szCs w:val="28"/>
          <w:lang w:val="ru-RU"/>
        </w:rPr>
      </w:pPr>
      <w:r w:rsidRPr="00621B85">
        <w:rPr>
          <w:rFonts w:ascii="Times New Roman" w:eastAsia="Times New Roman" w:hAnsi="Times New Roman" w:cs="Times New Roman"/>
          <w:color w:val="000000" w:themeColor="text1"/>
          <w:sz w:val="28"/>
          <w:szCs w:val="28"/>
          <w:lang w:val="ru-RU"/>
        </w:rPr>
        <w:t xml:space="preserve">Союз как служебная часть речи. Союз как средство связи </w:t>
      </w:r>
      <w:r w:rsidRPr="00621B85">
        <w:rPr>
          <w:rFonts w:ascii="Times New Roman" w:eastAsia="Times New Roman" w:hAnsi="Times New Roman" w:cs="Times New Roman"/>
          <w:color w:val="000000" w:themeColor="text1"/>
          <w:spacing w:val="-2"/>
          <w:sz w:val="28"/>
          <w:szCs w:val="28"/>
          <w:lang w:val="ru-RU"/>
        </w:rPr>
        <w:t>однородных членов предложения и частей сложного предложения.</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b/>
          <w:bCs/>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Морфологический анализ союзов.</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Роль союзов в тексте. Употребление союзов в речи в соответствии с их значением и стилистическими особенностями. Использование союзов как средства связи предложений и частей текста.</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Правописание союзов.</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strike/>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Знаки препинания в сложных союзных предложениях. Знаки препинания в предложениях с союзом </w:t>
      </w:r>
      <w:r w:rsidRPr="00621B85">
        <w:rPr>
          <w:rFonts w:ascii="Times New Roman" w:eastAsia="Times New Roman" w:hAnsi="Times New Roman" w:cs="Times New Roman"/>
          <w:b/>
          <w:bCs/>
          <w:i/>
          <w:iCs/>
          <w:color w:val="000000" w:themeColor="text1"/>
          <w:sz w:val="28"/>
          <w:szCs w:val="28"/>
          <w:lang w:val="ru-RU"/>
        </w:rPr>
        <w:t>и</w:t>
      </w:r>
      <w:r w:rsidRPr="00621B85">
        <w:rPr>
          <w:rFonts w:ascii="Times New Roman" w:eastAsia="Times New Roman" w:hAnsi="Times New Roman" w:cs="Times New Roman"/>
          <w:color w:val="000000" w:themeColor="text1"/>
          <w:sz w:val="28"/>
          <w:szCs w:val="28"/>
          <w:lang w:val="ru-RU"/>
        </w:rPr>
        <w:t xml:space="preserve">, связывающим однородные члены и части сложного предложения. </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b/>
          <w:bCs/>
          <w:color w:val="000000" w:themeColor="text1"/>
          <w:sz w:val="28"/>
          <w:szCs w:val="28"/>
          <w:lang w:val="ru-RU"/>
        </w:rPr>
      </w:pPr>
      <w:r w:rsidRPr="00621B85">
        <w:rPr>
          <w:rFonts w:ascii="Times New Roman" w:eastAsia="Times New Roman" w:hAnsi="Times New Roman" w:cs="Times New Roman"/>
          <w:b/>
          <w:bCs/>
          <w:color w:val="000000" w:themeColor="text1"/>
          <w:sz w:val="28"/>
          <w:szCs w:val="28"/>
          <w:lang w:val="ru-RU"/>
        </w:rPr>
        <w:t>Частица</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Частица как служебная часть речи.</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Разряды частиц по значению и употреблению: формообразующие, отрицательные, модальные.</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значением и стилистической окраской. Интонационные особенности предложений с частицами. </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b/>
          <w:bCs/>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Морфологический анализ частиц.</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Смысловые различия частиц </w:t>
      </w:r>
      <w:r w:rsidRPr="00621B85">
        <w:rPr>
          <w:rFonts w:ascii="Times New Roman" w:eastAsia="Times New Roman" w:hAnsi="Times New Roman" w:cs="Times New Roman"/>
          <w:b/>
          <w:bCs/>
          <w:i/>
          <w:iCs/>
          <w:color w:val="000000" w:themeColor="text1"/>
          <w:sz w:val="28"/>
          <w:szCs w:val="28"/>
          <w:lang w:val="ru-RU"/>
        </w:rPr>
        <w:t>не</w:t>
      </w:r>
      <w:r w:rsidRPr="00621B85">
        <w:rPr>
          <w:rFonts w:ascii="Times New Roman" w:eastAsia="Times New Roman" w:hAnsi="Times New Roman" w:cs="Times New Roman"/>
          <w:color w:val="000000" w:themeColor="text1"/>
          <w:sz w:val="28"/>
          <w:szCs w:val="28"/>
          <w:lang w:val="ru-RU"/>
        </w:rPr>
        <w:t xml:space="preserve"> и </w:t>
      </w:r>
      <w:r w:rsidRPr="00621B85">
        <w:rPr>
          <w:rFonts w:ascii="Times New Roman" w:eastAsia="Times New Roman" w:hAnsi="Times New Roman" w:cs="Times New Roman"/>
          <w:b/>
          <w:bCs/>
          <w:i/>
          <w:iCs/>
          <w:color w:val="000000" w:themeColor="text1"/>
          <w:sz w:val="28"/>
          <w:szCs w:val="28"/>
          <w:lang w:val="ru-RU"/>
        </w:rPr>
        <w:t>ни</w:t>
      </w:r>
      <w:r w:rsidRPr="00621B85">
        <w:rPr>
          <w:rFonts w:ascii="Times New Roman" w:eastAsia="Times New Roman" w:hAnsi="Times New Roman" w:cs="Times New Roman"/>
          <w:color w:val="000000" w:themeColor="text1"/>
          <w:sz w:val="28"/>
          <w:szCs w:val="28"/>
          <w:lang w:val="ru-RU"/>
        </w:rPr>
        <w:t xml:space="preserve">. Использование частиц </w:t>
      </w:r>
      <w:r w:rsidRPr="00621B85">
        <w:rPr>
          <w:rFonts w:ascii="Times New Roman" w:eastAsia="Times New Roman" w:hAnsi="Times New Roman" w:cs="Times New Roman"/>
          <w:b/>
          <w:bCs/>
          <w:i/>
          <w:iCs/>
          <w:color w:val="000000" w:themeColor="text1"/>
          <w:sz w:val="28"/>
          <w:szCs w:val="28"/>
          <w:lang w:val="ru-RU"/>
        </w:rPr>
        <w:t>не</w:t>
      </w:r>
      <w:r w:rsidRPr="00621B85">
        <w:rPr>
          <w:rFonts w:ascii="Times New Roman" w:eastAsia="Times New Roman" w:hAnsi="Times New Roman" w:cs="Times New Roman"/>
          <w:color w:val="000000" w:themeColor="text1"/>
          <w:sz w:val="28"/>
          <w:szCs w:val="28"/>
          <w:lang w:val="ru-RU"/>
        </w:rPr>
        <w:t xml:space="preserve"> и </w:t>
      </w:r>
      <w:r w:rsidRPr="00621B85">
        <w:rPr>
          <w:rFonts w:ascii="Times New Roman" w:eastAsia="Times New Roman" w:hAnsi="Times New Roman" w:cs="Times New Roman"/>
          <w:b/>
          <w:bCs/>
          <w:i/>
          <w:iCs/>
          <w:color w:val="000000" w:themeColor="text1"/>
          <w:sz w:val="28"/>
          <w:szCs w:val="28"/>
          <w:lang w:val="ru-RU"/>
        </w:rPr>
        <w:t>ни</w:t>
      </w:r>
      <w:r w:rsidRPr="00621B85">
        <w:rPr>
          <w:rFonts w:ascii="Times New Roman" w:eastAsia="Times New Roman" w:hAnsi="Times New Roman" w:cs="Times New Roman"/>
          <w:color w:val="000000" w:themeColor="text1"/>
          <w:sz w:val="28"/>
          <w:szCs w:val="28"/>
          <w:lang w:val="ru-RU"/>
        </w:rPr>
        <w:t xml:space="preserve"> в письменной речи. Различение приставки </w:t>
      </w:r>
      <w:r w:rsidRPr="00621B85">
        <w:rPr>
          <w:rFonts w:ascii="Times New Roman" w:eastAsia="Times New Roman" w:hAnsi="Times New Roman" w:cs="Times New Roman"/>
          <w:b/>
          <w:bCs/>
          <w:i/>
          <w:iCs/>
          <w:color w:val="000000" w:themeColor="text1"/>
          <w:sz w:val="28"/>
          <w:szCs w:val="28"/>
          <w:lang w:val="ru-RU"/>
        </w:rPr>
        <w:t>не</w:t>
      </w:r>
      <w:r w:rsidRPr="00621B85">
        <w:rPr>
          <w:rFonts w:ascii="Times New Roman" w:eastAsia="Times New Roman" w:hAnsi="Times New Roman" w:cs="Times New Roman"/>
          <w:color w:val="000000" w:themeColor="text1"/>
          <w:sz w:val="28"/>
          <w:szCs w:val="28"/>
          <w:lang w:val="ru-RU"/>
        </w:rPr>
        <w:t xml:space="preserve">- и частицы </w:t>
      </w:r>
      <w:r w:rsidRPr="00621B85">
        <w:rPr>
          <w:rFonts w:ascii="Times New Roman" w:eastAsia="Times New Roman" w:hAnsi="Times New Roman" w:cs="Times New Roman"/>
          <w:b/>
          <w:bCs/>
          <w:i/>
          <w:iCs/>
          <w:color w:val="000000" w:themeColor="text1"/>
          <w:sz w:val="28"/>
          <w:szCs w:val="28"/>
          <w:lang w:val="ru-RU"/>
        </w:rPr>
        <w:t>не</w:t>
      </w:r>
      <w:r w:rsidRPr="00621B85">
        <w:rPr>
          <w:rFonts w:ascii="Times New Roman" w:eastAsia="Times New Roman" w:hAnsi="Times New Roman" w:cs="Times New Roman"/>
          <w:color w:val="000000" w:themeColor="text1"/>
          <w:sz w:val="28"/>
          <w:szCs w:val="28"/>
          <w:lang w:val="ru-RU"/>
        </w:rPr>
        <w:t xml:space="preserve">. Слитное и раздельное написание </w:t>
      </w:r>
      <w:r w:rsidRPr="00621B85">
        <w:rPr>
          <w:rFonts w:ascii="Times New Roman" w:eastAsia="Times New Roman" w:hAnsi="Times New Roman" w:cs="Times New Roman"/>
          <w:b/>
          <w:bCs/>
          <w:i/>
          <w:iCs/>
          <w:color w:val="000000" w:themeColor="text1"/>
          <w:sz w:val="28"/>
          <w:szCs w:val="28"/>
          <w:lang w:val="ru-RU"/>
        </w:rPr>
        <w:t>не</w:t>
      </w:r>
      <w:r w:rsidRPr="00621B85">
        <w:rPr>
          <w:rFonts w:ascii="Times New Roman" w:eastAsia="Times New Roman" w:hAnsi="Times New Roman" w:cs="Times New Roman"/>
          <w:color w:val="000000" w:themeColor="text1"/>
          <w:sz w:val="28"/>
          <w:szCs w:val="28"/>
          <w:lang w:val="ru-RU"/>
        </w:rPr>
        <w:t xml:space="preserve"> с разными частями речи (обобщение). Правописание частиц </w:t>
      </w:r>
      <w:r w:rsidRPr="00621B85">
        <w:rPr>
          <w:rFonts w:ascii="Times New Roman" w:eastAsia="Times New Roman" w:hAnsi="Times New Roman" w:cs="Times New Roman"/>
          <w:b/>
          <w:bCs/>
          <w:i/>
          <w:iCs/>
          <w:color w:val="000000" w:themeColor="text1"/>
          <w:sz w:val="28"/>
          <w:szCs w:val="28"/>
          <w:lang w:val="ru-RU"/>
        </w:rPr>
        <w:t>бы</w:t>
      </w:r>
      <w:r w:rsidRPr="00621B85">
        <w:rPr>
          <w:rFonts w:ascii="Times New Roman" w:eastAsia="Times New Roman" w:hAnsi="Times New Roman" w:cs="Times New Roman"/>
          <w:color w:val="000000" w:themeColor="text1"/>
          <w:sz w:val="28"/>
          <w:szCs w:val="28"/>
          <w:lang w:val="ru-RU"/>
        </w:rPr>
        <w:t xml:space="preserve">, </w:t>
      </w:r>
      <w:r w:rsidRPr="00621B85">
        <w:rPr>
          <w:rFonts w:ascii="Times New Roman" w:eastAsia="Times New Roman" w:hAnsi="Times New Roman" w:cs="Times New Roman"/>
          <w:b/>
          <w:bCs/>
          <w:i/>
          <w:iCs/>
          <w:color w:val="000000" w:themeColor="text1"/>
          <w:sz w:val="28"/>
          <w:szCs w:val="28"/>
          <w:lang w:val="ru-RU"/>
        </w:rPr>
        <w:t>ли</w:t>
      </w:r>
      <w:r w:rsidRPr="00621B85">
        <w:rPr>
          <w:rFonts w:ascii="Times New Roman" w:eastAsia="Times New Roman" w:hAnsi="Times New Roman" w:cs="Times New Roman"/>
          <w:color w:val="000000" w:themeColor="text1"/>
          <w:sz w:val="28"/>
          <w:szCs w:val="28"/>
          <w:lang w:val="ru-RU"/>
        </w:rPr>
        <w:t xml:space="preserve">, </w:t>
      </w:r>
      <w:r w:rsidRPr="00621B85">
        <w:rPr>
          <w:rFonts w:ascii="Times New Roman" w:eastAsia="Times New Roman" w:hAnsi="Times New Roman" w:cs="Times New Roman"/>
          <w:b/>
          <w:bCs/>
          <w:i/>
          <w:iCs/>
          <w:color w:val="000000" w:themeColor="text1"/>
          <w:sz w:val="28"/>
          <w:szCs w:val="28"/>
          <w:lang w:val="ru-RU"/>
        </w:rPr>
        <w:t>же</w:t>
      </w:r>
      <w:r w:rsidRPr="00621B85">
        <w:rPr>
          <w:rFonts w:ascii="Times New Roman" w:eastAsia="Times New Roman" w:hAnsi="Times New Roman" w:cs="Times New Roman"/>
          <w:color w:val="000000" w:themeColor="text1"/>
          <w:sz w:val="28"/>
          <w:szCs w:val="28"/>
          <w:lang w:val="ru-RU"/>
        </w:rPr>
        <w:t xml:space="preserve"> с другими словами. Дефисное написание частиц -</w:t>
      </w:r>
      <w:r w:rsidRPr="00621B85">
        <w:rPr>
          <w:rFonts w:ascii="Times New Roman" w:eastAsia="Times New Roman" w:hAnsi="Times New Roman" w:cs="Times New Roman"/>
          <w:b/>
          <w:bCs/>
          <w:i/>
          <w:iCs/>
          <w:color w:val="000000" w:themeColor="text1"/>
          <w:sz w:val="28"/>
          <w:szCs w:val="28"/>
          <w:lang w:val="ru-RU"/>
        </w:rPr>
        <w:t>то</w:t>
      </w:r>
      <w:r w:rsidRPr="00621B85">
        <w:rPr>
          <w:rFonts w:ascii="Times New Roman" w:eastAsia="Times New Roman" w:hAnsi="Times New Roman" w:cs="Times New Roman"/>
          <w:color w:val="000000" w:themeColor="text1"/>
          <w:sz w:val="28"/>
          <w:szCs w:val="28"/>
          <w:lang w:val="ru-RU"/>
        </w:rPr>
        <w:t>, -</w:t>
      </w:r>
      <w:r w:rsidRPr="00621B85">
        <w:rPr>
          <w:rFonts w:ascii="Times New Roman" w:eastAsia="Times New Roman" w:hAnsi="Times New Roman" w:cs="Times New Roman"/>
          <w:b/>
          <w:bCs/>
          <w:i/>
          <w:iCs/>
          <w:color w:val="000000" w:themeColor="text1"/>
          <w:sz w:val="28"/>
          <w:szCs w:val="28"/>
          <w:lang w:val="ru-RU"/>
        </w:rPr>
        <w:t>таки</w:t>
      </w:r>
      <w:r w:rsidRPr="00621B85">
        <w:rPr>
          <w:rFonts w:ascii="Times New Roman" w:eastAsia="Times New Roman" w:hAnsi="Times New Roman" w:cs="Times New Roman"/>
          <w:color w:val="000000" w:themeColor="text1"/>
          <w:sz w:val="28"/>
          <w:szCs w:val="28"/>
          <w:lang w:val="ru-RU"/>
        </w:rPr>
        <w:t>, -</w:t>
      </w:r>
      <w:r w:rsidRPr="00621B85">
        <w:rPr>
          <w:rFonts w:ascii="Times New Roman" w:eastAsia="Times New Roman" w:hAnsi="Times New Roman" w:cs="Times New Roman"/>
          <w:b/>
          <w:bCs/>
          <w:i/>
          <w:iCs/>
          <w:color w:val="000000" w:themeColor="text1"/>
          <w:sz w:val="28"/>
          <w:szCs w:val="28"/>
          <w:lang w:val="ru-RU"/>
        </w:rPr>
        <w:t>ка</w:t>
      </w:r>
      <w:r w:rsidRPr="00621B85">
        <w:rPr>
          <w:rFonts w:ascii="Times New Roman" w:eastAsia="Times New Roman" w:hAnsi="Times New Roman" w:cs="Times New Roman"/>
          <w:color w:val="000000" w:themeColor="text1"/>
          <w:sz w:val="28"/>
          <w:szCs w:val="28"/>
          <w:lang w:val="ru-RU"/>
        </w:rPr>
        <w:t>.</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b/>
          <w:bCs/>
          <w:color w:val="000000" w:themeColor="text1"/>
          <w:sz w:val="28"/>
          <w:szCs w:val="28"/>
          <w:lang w:val="ru-RU"/>
        </w:rPr>
      </w:pPr>
      <w:r w:rsidRPr="00621B85">
        <w:rPr>
          <w:rFonts w:ascii="Times New Roman" w:eastAsia="Times New Roman" w:hAnsi="Times New Roman" w:cs="Times New Roman"/>
          <w:b/>
          <w:bCs/>
          <w:color w:val="000000" w:themeColor="text1"/>
          <w:sz w:val="28"/>
          <w:szCs w:val="28"/>
          <w:lang w:val="ru-RU"/>
        </w:rPr>
        <w:t>Междометия и звукоподражательные слова</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Междометия как особая группа слов. </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lastRenderedPageBreak/>
        <w:t>Разряды междометий по значению (выражающие чувства, побуждающие к действию, этикетные междометия); междометия производные и непроизводные.</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Морфологический анализ междометий.</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Звукоподражательные слова. </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Использование междометий и звукоподражательных слов в разговорной и художественной речи как средства создания экспрессии. Интонационное и пунктуационное выделение междометий и звукоподражательных слов в предложении.</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Омонимия слов разных частей речи. Грамматическая омонимия. Использование грамматических омонимов в речи.</w:t>
      </w:r>
    </w:p>
    <w:p w:rsidR="00621B85" w:rsidRPr="00621B85" w:rsidRDefault="00621B85" w:rsidP="00621B85">
      <w:pPr>
        <w:keepNext/>
        <w:widowControl w:val="0"/>
        <w:suppressAutoHyphens/>
        <w:autoSpaceDE w:val="0"/>
        <w:autoSpaceDN w:val="0"/>
        <w:adjustRightInd w:val="0"/>
        <w:spacing w:after="0" w:line="240" w:lineRule="auto"/>
        <w:ind w:left="-142" w:firstLine="426"/>
        <w:textAlignment w:val="center"/>
        <w:rPr>
          <w:rFonts w:ascii="Times New Roman" w:eastAsia="Times New Roman" w:hAnsi="Times New Roman" w:cs="Times New Roman"/>
          <w:b/>
          <w:bCs/>
          <w:caps/>
          <w:color w:val="000000" w:themeColor="text1"/>
          <w:sz w:val="28"/>
          <w:szCs w:val="28"/>
          <w:lang w:val="ru-RU"/>
        </w:rPr>
      </w:pPr>
    </w:p>
    <w:p w:rsidR="00621B85" w:rsidRPr="00621B85" w:rsidRDefault="00621B85" w:rsidP="00621B85">
      <w:pPr>
        <w:keepNext/>
        <w:widowControl w:val="0"/>
        <w:suppressAutoHyphens/>
        <w:autoSpaceDE w:val="0"/>
        <w:autoSpaceDN w:val="0"/>
        <w:adjustRightInd w:val="0"/>
        <w:spacing w:after="0" w:line="240" w:lineRule="auto"/>
        <w:ind w:left="-142" w:firstLine="426"/>
        <w:textAlignment w:val="center"/>
        <w:rPr>
          <w:rFonts w:ascii="Times New Roman" w:eastAsia="Times New Roman" w:hAnsi="Times New Roman" w:cs="Times New Roman"/>
          <w:b/>
          <w:bCs/>
          <w:caps/>
          <w:color w:val="000000" w:themeColor="text1"/>
          <w:sz w:val="28"/>
          <w:szCs w:val="28"/>
          <w:lang w:val="ru-RU"/>
        </w:rPr>
      </w:pPr>
      <w:r w:rsidRPr="00621B85">
        <w:rPr>
          <w:rFonts w:ascii="Times New Roman" w:eastAsia="Times New Roman" w:hAnsi="Times New Roman" w:cs="Times New Roman"/>
          <w:b/>
          <w:bCs/>
          <w:caps/>
          <w:color w:val="000000" w:themeColor="text1"/>
          <w:sz w:val="28"/>
          <w:szCs w:val="28"/>
          <w:lang w:val="ru-RU"/>
        </w:rPr>
        <w:t>8 КЛАСС</w:t>
      </w:r>
    </w:p>
    <w:p w:rsidR="00621B85" w:rsidRPr="00621B85" w:rsidRDefault="00621B85" w:rsidP="00621B85">
      <w:pPr>
        <w:keepNext/>
        <w:widowControl w:val="0"/>
        <w:suppressAutoHyphens/>
        <w:autoSpaceDE w:val="0"/>
        <w:autoSpaceDN w:val="0"/>
        <w:adjustRightInd w:val="0"/>
        <w:spacing w:after="0" w:line="240" w:lineRule="auto"/>
        <w:ind w:left="-142" w:firstLine="426"/>
        <w:textAlignment w:val="center"/>
        <w:rPr>
          <w:rFonts w:ascii="Times New Roman" w:eastAsia="Times New Roman" w:hAnsi="Times New Roman" w:cs="Times New Roman"/>
          <w:b/>
          <w:bCs/>
          <w:color w:val="000000" w:themeColor="text1"/>
          <w:sz w:val="28"/>
          <w:szCs w:val="28"/>
          <w:lang w:val="ru-RU"/>
        </w:rPr>
      </w:pPr>
      <w:r w:rsidRPr="00621B85">
        <w:rPr>
          <w:rFonts w:ascii="Times New Roman" w:eastAsia="Times New Roman" w:hAnsi="Times New Roman" w:cs="Times New Roman"/>
          <w:b/>
          <w:bCs/>
          <w:color w:val="000000" w:themeColor="text1"/>
          <w:sz w:val="28"/>
          <w:szCs w:val="28"/>
          <w:lang w:val="ru-RU"/>
        </w:rPr>
        <w:t>Общие сведения о языке</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Русский язык в кругу других славянских языков.</w:t>
      </w:r>
    </w:p>
    <w:p w:rsidR="00621B85" w:rsidRPr="00621B85" w:rsidRDefault="00621B85" w:rsidP="00621B85">
      <w:pPr>
        <w:keepNext/>
        <w:widowControl w:val="0"/>
        <w:suppressAutoHyphens/>
        <w:autoSpaceDE w:val="0"/>
        <w:autoSpaceDN w:val="0"/>
        <w:adjustRightInd w:val="0"/>
        <w:spacing w:after="0" w:line="240" w:lineRule="auto"/>
        <w:ind w:left="-142" w:firstLine="426"/>
        <w:textAlignment w:val="center"/>
        <w:rPr>
          <w:rFonts w:ascii="Times New Roman" w:eastAsia="Times New Roman" w:hAnsi="Times New Roman" w:cs="Times New Roman"/>
          <w:b/>
          <w:bCs/>
          <w:color w:val="000000" w:themeColor="text1"/>
          <w:sz w:val="28"/>
          <w:szCs w:val="28"/>
          <w:lang w:val="ru-RU"/>
        </w:rPr>
      </w:pPr>
      <w:r w:rsidRPr="00621B85">
        <w:rPr>
          <w:rFonts w:ascii="Times New Roman" w:eastAsia="Times New Roman" w:hAnsi="Times New Roman" w:cs="Times New Roman"/>
          <w:b/>
          <w:bCs/>
          <w:color w:val="000000" w:themeColor="text1"/>
          <w:sz w:val="28"/>
          <w:szCs w:val="28"/>
          <w:lang w:val="ru-RU"/>
        </w:rPr>
        <w:t>Язык и речь</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Монолог-описание, монолог-рассуждение, монолог-повествование; выступление с научным сообщением.</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Диалог.</w:t>
      </w:r>
    </w:p>
    <w:p w:rsidR="00621B85" w:rsidRPr="00621B85" w:rsidRDefault="00621B85" w:rsidP="00621B85">
      <w:pPr>
        <w:keepNext/>
        <w:widowControl w:val="0"/>
        <w:suppressAutoHyphens/>
        <w:autoSpaceDE w:val="0"/>
        <w:autoSpaceDN w:val="0"/>
        <w:adjustRightInd w:val="0"/>
        <w:spacing w:after="0" w:line="240" w:lineRule="auto"/>
        <w:ind w:left="-142" w:firstLine="426"/>
        <w:textAlignment w:val="center"/>
        <w:rPr>
          <w:rFonts w:ascii="Times New Roman" w:eastAsia="Times New Roman" w:hAnsi="Times New Roman" w:cs="Times New Roman"/>
          <w:b/>
          <w:bCs/>
          <w:color w:val="000000" w:themeColor="text1"/>
          <w:sz w:val="28"/>
          <w:szCs w:val="28"/>
          <w:lang w:val="ru-RU"/>
        </w:rPr>
      </w:pPr>
      <w:r w:rsidRPr="00621B85">
        <w:rPr>
          <w:rFonts w:ascii="Times New Roman" w:eastAsia="Times New Roman" w:hAnsi="Times New Roman" w:cs="Times New Roman"/>
          <w:b/>
          <w:bCs/>
          <w:color w:val="000000" w:themeColor="text1"/>
          <w:sz w:val="28"/>
          <w:szCs w:val="28"/>
          <w:lang w:val="ru-RU"/>
        </w:rPr>
        <w:t>Текст</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Текст и его основные признаки.</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Особенности функционально-смысловых типов речи (повествование, описание, рассуждение).</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Информационная переработка текста: извлечение информации из различных источников; использование лингвистических словарей; тезисы, конспект.</w:t>
      </w:r>
    </w:p>
    <w:p w:rsidR="00621B85" w:rsidRPr="00621B85" w:rsidRDefault="00621B85" w:rsidP="00621B85">
      <w:pPr>
        <w:keepNext/>
        <w:widowControl w:val="0"/>
        <w:suppressAutoHyphens/>
        <w:autoSpaceDE w:val="0"/>
        <w:autoSpaceDN w:val="0"/>
        <w:adjustRightInd w:val="0"/>
        <w:spacing w:after="0" w:line="240" w:lineRule="auto"/>
        <w:ind w:left="-142" w:firstLine="426"/>
        <w:textAlignment w:val="center"/>
        <w:rPr>
          <w:rFonts w:ascii="Times New Roman" w:eastAsia="Times New Roman" w:hAnsi="Times New Roman" w:cs="Times New Roman"/>
          <w:b/>
          <w:bCs/>
          <w:color w:val="000000" w:themeColor="text1"/>
          <w:sz w:val="28"/>
          <w:szCs w:val="28"/>
          <w:lang w:val="ru-RU"/>
        </w:rPr>
      </w:pPr>
      <w:r w:rsidRPr="00621B85">
        <w:rPr>
          <w:rFonts w:ascii="Times New Roman" w:eastAsia="Times New Roman" w:hAnsi="Times New Roman" w:cs="Times New Roman"/>
          <w:b/>
          <w:bCs/>
          <w:color w:val="000000" w:themeColor="text1"/>
          <w:sz w:val="28"/>
          <w:szCs w:val="28"/>
          <w:lang w:val="ru-RU"/>
        </w:rPr>
        <w:t>Функциональные разновидности языка</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Официально-деловой стиль. Сфера употребления, функции, языковые особенности.</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Жанры официально-делового стиля (заявление, объяснительная записка, автобиография, характеристика).</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Научный стиль. Сфера употребления, функции, языковые особенности.</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w:t>
      </w:r>
    </w:p>
    <w:p w:rsidR="00621B85" w:rsidRPr="00621B85" w:rsidRDefault="00621B85" w:rsidP="00621B85">
      <w:pPr>
        <w:keepNext/>
        <w:widowControl w:val="0"/>
        <w:suppressAutoHyphens/>
        <w:autoSpaceDE w:val="0"/>
        <w:autoSpaceDN w:val="0"/>
        <w:adjustRightInd w:val="0"/>
        <w:spacing w:after="0" w:line="240" w:lineRule="auto"/>
        <w:ind w:left="-142" w:firstLine="426"/>
        <w:textAlignment w:val="center"/>
        <w:rPr>
          <w:rFonts w:ascii="Times New Roman" w:eastAsia="Times New Roman" w:hAnsi="Times New Roman" w:cs="Times New Roman"/>
          <w:b/>
          <w:bCs/>
          <w:caps/>
          <w:color w:val="000000" w:themeColor="text1"/>
          <w:sz w:val="28"/>
          <w:szCs w:val="28"/>
          <w:lang w:val="ru-RU"/>
        </w:rPr>
      </w:pPr>
      <w:r w:rsidRPr="00621B85">
        <w:rPr>
          <w:rFonts w:ascii="Times New Roman" w:eastAsia="Times New Roman" w:hAnsi="Times New Roman" w:cs="Times New Roman"/>
          <w:b/>
          <w:bCs/>
          <w:caps/>
          <w:color w:val="000000" w:themeColor="text1"/>
          <w:sz w:val="28"/>
          <w:szCs w:val="28"/>
          <w:lang w:val="ru-RU"/>
        </w:rPr>
        <w:t>Система языка</w:t>
      </w:r>
    </w:p>
    <w:p w:rsidR="00621B85" w:rsidRPr="00621B85" w:rsidRDefault="00621B85" w:rsidP="00621B85">
      <w:pPr>
        <w:keepNext/>
        <w:widowControl w:val="0"/>
        <w:suppressAutoHyphens/>
        <w:autoSpaceDE w:val="0"/>
        <w:autoSpaceDN w:val="0"/>
        <w:adjustRightInd w:val="0"/>
        <w:spacing w:after="0" w:line="240" w:lineRule="auto"/>
        <w:ind w:left="-142" w:firstLine="426"/>
        <w:textAlignment w:val="center"/>
        <w:rPr>
          <w:rFonts w:ascii="Times New Roman" w:eastAsia="Times New Roman" w:hAnsi="Times New Roman" w:cs="Times New Roman"/>
          <w:b/>
          <w:bCs/>
          <w:color w:val="000000" w:themeColor="text1"/>
          <w:sz w:val="28"/>
          <w:szCs w:val="28"/>
          <w:lang w:val="ru-RU"/>
        </w:rPr>
      </w:pPr>
      <w:r w:rsidRPr="00621B85">
        <w:rPr>
          <w:rFonts w:ascii="Times New Roman" w:eastAsia="Times New Roman" w:hAnsi="Times New Roman" w:cs="Times New Roman"/>
          <w:b/>
          <w:bCs/>
          <w:color w:val="000000" w:themeColor="text1"/>
          <w:sz w:val="28"/>
          <w:szCs w:val="28"/>
          <w:lang w:val="ru-RU"/>
        </w:rPr>
        <w:t>Синтаксис. Культура речи. Пунктуация</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Синтаксис как раздел лингвистики. </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Словосочетание и предложение как единицы синтаксиса.</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Пунктуация. Функции знаков препинания.</w:t>
      </w:r>
    </w:p>
    <w:p w:rsidR="00621B85" w:rsidRPr="00621B85" w:rsidRDefault="00621B85" w:rsidP="00621B85">
      <w:pPr>
        <w:keepNext/>
        <w:widowControl w:val="0"/>
        <w:suppressAutoHyphens/>
        <w:autoSpaceDE w:val="0"/>
        <w:autoSpaceDN w:val="0"/>
        <w:adjustRightInd w:val="0"/>
        <w:spacing w:after="0" w:line="240" w:lineRule="auto"/>
        <w:ind w:left="-142" w:firstLine="426"/>
        <w:textAlignment w:val="center"/>
        <w:rPr>
          <w:rFonts w:ascii="Times New Roman" w:eastAsia="Times New Roman" w:hAnsi="Times New Roman" w:cs="Times New Roman"/>
          <w:b/>
          <w:bCs/>
          <w:color w:val="000000" w:themeColor="text1"/>
          <w:sz w:val="28"/>
          <w:szCs w:val="28"/>
          <w:lang w:val="ru-RU"/>
        </w:rPr>
      </w:pPr>
      <w:r w:rsidRPr="00621B85">
        <w:rPr>
          <w:rFonts w:ascii="Times New Roman" w:eastAsia="Times New Roman" w:hAnsi="Times New Roman" w:cs="Times New Roman"/>
          <w:b/>
          <w:bCs/>
          <w:color w:val="000000" w:themeColor="text1"/>
          <w:sz w:val="28"/>
          <w:szCs w:val="28"/>
          <w:lang w:val="ru-RU"/>
        </w:rPr>
        <w:t>Словосочетание</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Основные признаки словосочетания.</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Виды словосочетаний по морфологическим свойствам главного слова: глагольные, именные, наречные. </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lastRenderedPageBreak/>
        <w:t xml:space="preserve">Типы подчинительной связи слов в словосочетании: согласование, управление, примыкание. </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Синтаксический анализ словосочетаний.</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Грамматическая синонимия словосочетаний.</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Нормы построения словосочетаний.</w:t>
      </w:r>
    </w:p>
    <w:p w:rsidR="00621B85" w:rsidRPr="00621B85" w:rsidRDefault="00621B85" w:rsidP="00621B85">
      <w:pPr>
        <w:keepNext/>
        <w:widowControl w:val="0"/>
        <w:suppressAutoHyphens/>
        <w:autoSpaceDE w:val="0"/>
        <w:autoSpaceDN w:val="0"/>
        <w:adjustRightInd w:val="0"/>
        <w:spacing w:after="0" w:line="240" w:lineRule="auto"/>
        <w:ind w:left="-142" w:firstLine="426"/>
        <w:textAlignment w:val="center"/>
        <w:rPr>
          <w:rFonts w:ascii="Times New Roman" w:eastAsia="Times New Roman" w:hAnsi="Times New Roman" w:cs="Times New Roman"/>
          <w:b/>
          <w:bCs/>
          <w:color w:val="000000" w:themeColor="text1"/>
          <w:sz w:val="28"/>
          <w:szCs w:val="28"/>
          <w:lang w:val="ru-RU"/>
        </w:rPr>
      </w:pPr>
      <w:r w:rsidRPr="00621B85">
        <w:rPr>
          <w:rFonts w:ascii="Times New Roman" w:eastAsia="Times New Roman" w:hAnsi="Times New Roman" w:cs="Times New Roman"/>
          <w:b/>
          <w:bCs/>
          <w:color w:val="000000" w:themeColor="text1"/>
          <w:sz w:val="28"/>
          <w:szCs w:val="28"/>
          <w:lang w:val="ru-RU"/>
        </w:rPr>
        <w:t>Предложение</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Предложение. Основные признаки предложения: смысловая и интонационная законченность, грамматическая оформленность.</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 </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Употребление языковых форм выражения побуждения в побудительных предложениях. </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Средства оформления предложения в устной и письменной речи (интонация, логическое ударение, знаки препинания).</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Виды предложений по количеству грамматических основ (простые, сложные). </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Виды простых предложений по наличию главных членов (двусоставные, односоставные). </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Виды предложений по наличию второстепенных членов (распространённые, нераспространённые). </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Предложения полные и неполные. </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Употребление неполных предложений в диалогической речи, соблюдение в устной речи интонации неполного предложения.</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Грамматические, интонационные и пунктуационные особенности предложений со словами </w:t>
      </w:r>
      <w:r w:rsidRPr="00621B85">
        <w:rPr>
          <w:rFonts w:ascii="Times New Roman" w:eastAsia="Times New Roman" w:hAnsi="Times New Roman" w:cs="Times New Roman"/>
          <w:b/>
          <w:bCs/>
          <w:i/>
          <w:iCs/>
          <w:color w:val="000000" w:themeColor="text1"/>
          <w:sz w:val="28"/>
          <w:szCs w:val="28"/>
          <w:lang w:val="ru-RU"/>
        </w:rPr>
        <w:t>да</w:t>
      </w:r>
      <w:r w:rsidRPr="00621B85">
        <w:rPr>
          <w:rFonts w:ascii="Times New Roman" w:eastAsia="Times New Roman" w:hAnsi="Times New Roman" w:cs="Times New Roman"/>
          <w:color w:val="000000" w:themeColor="text1"/>
          <w:sz w:val="28"/>
          <w:szCs w:val="28"/>
          <w:lang w:val="ru-RU"/>
        </w:rPr>
        <w:t xml:space="preserve">, </w:t>
      </w:r>
      <w:r w:rsidRPr="00621B85">
        <w:rPr>
          <w:rFonts w:ascii="Times New Roman" w:eastAsia="Times New Roman" w:hAnsi="Times New Roman" w:cs="Times New Roman"/>
          <w:b/>
          <w:bCs/>
          <w:i/>
          <w:iCs/>
          <w:color w:val="000000" w:themeColor="text1"/>
          <w:sz w:val="28"/>
          <w:szCs w:val="28"/>
          <w:lang w:val="ru-RU"/>
        </w:rPr>
        <w:t>нет</w:t>
      </w:r>
      <w:r w:rsidRPr="00621B85">
        <w:rPr>
          <w:rFonts w:ascii="Times New Roman" w:eastAsia="Times New Roman" w:hAnsi="Times New Roman" w:cs="Times New Roman"/>
          <w:color w:val="000000" w:themeColor="text1"/>
          <w:sz w:val="28"/>
          <w:szCs w:val="28"/>
          <w:lang w:val="ru-RU"/>
        </w:rPr>
        <w:t>.</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Нормы построения простого предложения, использования инверсии.</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b/>
          <w:bCs/>
          <w:color w:val="000000" w:themeColor="text1"/>
          <w:sz w:val="28"/>
          <w:szCs w:val="28"/>
          <w:lang w:val="ru-RU"/>
        </w:rPr>
      </w:pPr>
      <w:r w:rsidRPr="00621B85">
        <w:rPr>
          <w:rFonts w:ascii="Times New Roman" w:eastAsia="Times New Roman" w:hAnsi="Times New Roman" w:cs="Times New Roman"/>
          <w:b/>
          <w:bCs/>
          <w:color w:val="000000" w:themeColor="text1"/>
          <w:sz w:val="28"/>
          <w:szCs w:val="28"/>
          <w:lang w:val="ru-RU"/>
        </w:rPr>
        <w:t>Двусоставное предложение</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b/>
          <w:bCs/>
          <w:i/>
          <w:iCs/>
          <w:color w:val="000000" w:themeColor="text1"/>
          <w:sz w:val="28"/>
          <w:szCs w:val="28"/>
          <w:lang w:val="ru-RU"/>
        </w:rPr>
      </w:pPr>
      <w:r w:rsidRPr="00621B85">
        <w:rPr>
          <w:rFonts w:ascii="Times New Roman" w:eastAsia="Times New Roman" w:hAnsi="Times New Roman" w:cs="Times New Roman"/>
          <w:b/>
          <w:bCs/>
          <w:i/>
          <w:iCs/>
          <w:color w:val="000000" w:themeColor="text1"/>
          <w:sz w:val="28"/>
          <w:szCs w:val="28"/>
          <w:lang w:val="ru-RU"/>
        </w:rPr>
        <w:t>Главные члены предложения</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Подлежащее и сказуемое как главные члены предложения. </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Способы выражения подлежащего. </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Виды сказуемого (простое глагольное, составное глагольное, составное именное) и способы его выражения. </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Тире между подлежащим и сказуемым.</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pacing w:val="-3"/>
          <w:sz w:val="28"/>
          <w:szCs w:val="28"/>
          <w:lang w:val="ru-RU"/>
        </w:rPr>
      </w:pPr>
      <w:r w:rsidRPr="00621B85">
        <w:rPr>
          <w:rFonts w:ascii="Times New Roman" w:eastAsia="Times New Roman" w:hAnsi="Times New Roman" w:cs="Times New Roman"/>
          <w:color w:val="000000" w:themeColor="text1"/>
          <w:spacing w:val="-3"/>
          <w:sz w:val="28"/>
          <w:szCs w:val="28"/>
          <w:lang w:val="ru-RU"/>
        </w:rPr>
        <w:t xml:space="preserve">Нормы согласования сказуемого с подлежащим, выраженным словосочетанием, сложносокращёнными словами, словами </w:t>
      </w:r>
      <w:r w:rsidRPr="00621B85">
        <w:rPr>
          <w:rFonts w:ascii="Times New Roman" w:eastAsia="Times New Roman" w:hAnsi="Times New Roman" w:cs="Times New Roman"/>
          <w:b/>
          <w:bCs/>
          <w:i/>
          <w:iCs/>
          <w:color w:val="000000" w:themeColor="text1"/>
          <w:spacing w:val="-3"/>
          <w:sz w:val="28"/>
          <w:szCs w:val="28"/>
          <w:lang w:val="ru-RU"/>
        </w:rPr>
        <w:t>большинство</w:t>
      </w:r>
      <w:r w:rsidRPr="00621B85">
        <w:rPr>
          <w:rFonts w:ascii="Times New Roman" w:eastAsia="Times New Roman" w:hAnsi="Times New Roman" w:cs="Times New Roman"/>
          <w:color w:val="000000" w:themeColor="text1"/>
          <w:spacing w:val="-3"/>
          <w:sz w:val="28"/>
          <w:szCs w:val="28"/>
          <w:lang w:val="ru-RU"/>
        </w:rPr>
        <w:t xml:space="preserve"> – </w:t>
      </w:r>
      <w:r w:rsidRPr="00621B85">
        <w:rPr>
          <w:rFonts w:ascii="Times New Roman" w:eastAsia="Times New Roman" w:hAnsi="Times New Roman" w:cs="Times New Roman"/>
          <w:b/>
          <w:bCs/>
          <w:i/>
          <w:iCs/>
          <w:color w:val="000000" w:themeColor="text1"/>
          <w:spacing w:val="-3"/>
          <w:sz w:val="28"/>
          <w:szCs w:val="28"/>
          <w:lang w:val="ru-RU"/>
        </w:rPr>
        <w:t>меньшинство</w:t>
      </w:r>
      <w:r w:rsidRPr="00621B85">
        <w:rPr>
          <w:rFonts w:ascii="Times New Roman" w:eastAsia="Times New Roman" w:hAnsi="Times New Roman" w:cs="Times New Roman"/>
          <w:color w:val="000000" w:themeColor="text1"/>
          <w:spacing w:val="-3"/>
          <w:sz w:val="28"/>
          <w:szCs w:val="28"/>
          <w:lang w:val="ru-RU"/>
        </w:rPr>
        <w:t>, количественными сочетаниями.</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b/>
          <w:bCs/>
          <w:i/>
          <w:iCs/>
          <w:color w:val="000000" w:themeColor="text1"/>
          <w:sz w:val="28"/>
          <w:szCs w:val="28"/>
          <w:lang w:val="ru-RU"/>
        </w:rPr>
      </w:pPr>
      <w:r w:rsidRPr="00621B85">
        <w:rPr>
          <w:rFonts w:ascii="Times New Roman" w:eastAsia="Times New Roman" w:hAnsi="Times New Roman" w:cs="Times New Roman"/>
          <w:b/>
          <w:bCs/>
          <w:i/>
          <w:iCs/>
          <w:color w:val="000000" w:themeColor="text1"/>
          <w:sz w:val="28"/>
          <w:szCs w:val="28"/>
          <w:lang w:val="ru-RU"/>
        </w:rPr>
        <w:t>Второстепенные члены предложения</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Второстепенные члены предложения, их виды. </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Определение как второстепенный член предложения. Определения согласованные и несогласованные.</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lastRenderedPageBreak/>
        <w:t xml:space="preserve">Приложение как особый вид определения. </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Дополнение как второстепенный член предложения. </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Дополнения прямые и косвенные. </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Обстоятельство как второстепенный член предложения. Виды обстоятельств (места, времени, причины, цели, образа действия, меры и степени, условия, уступки). </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b/>
          <w:bCs/>
          <w:color w:val="000000" w:themeColor="text1"/>
          <w:sz w:val="28"/>
          <w:szCs w:val="28"/>
          <w:lang w:val="ru-RU"/>
        </w:rPr>
      </w:pPr>
      <w:r w:rsidRPr="00621B85">
        <w:rPr>
          <w:rFonts w:ascii="Times New Roman" w:eastAsia="Times New Roman" w:hAnsi="Times New Roman" w:cs="Times New Roman"/>
          <w:b/>
          <w:bCs/>
          <w:color w:val="000000" w:themeColor="text1"/>
          <w:sz w:val="28"/>
          <w:szCs w:val="28"/>
          <w:lang w:val="ru-RU"/>
        </w:rPr>
        <w:t>Односоставные предложения</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Односоставные предложения, их грамматические признаки. </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Грамматические различия односоставных предложений и двусоставных неполных предложений. </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Виды односоставных предложений: назывные, определённо-личные, неопределённо-личные, обобщённо-личные, безличные предложения. </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Синтаксическая синонимия односоставных и двусоставных предложений. </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Употребление односоставных предложений в речи.</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b/>
          <w:bCs/>
          <w:color w:val="000000" w:themeColor="text1"/>
          <w:sz w:val="28"/>
          <w:szCs w:val="28"/>
          <w:lang w:val="ru-RU"/>
        </w:rPr>
      </w:pPr>
      <w:r w:rsidRPr="00621B85">
        <w:rPr>
          <w:rFonts w:ascii="Times New Roman" w:eastAsia="Times New Roman" w:hAnsi="Times New Roman" w:cs="Times New Roman"/>
          <w:b/>
          <w:bCs/>
          <w:color w:val="000000" w:themeColor="text1"/>
          <w:sz w:val="28"/>
          <w:szCs w:val="28"/>
          <w:lang w:val="ru-RU"/>
        </w:rPr>
        <w:t>Простое осложнённое предложение</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b/>
          <w:bCs/>
          <w:i/>
          <w:iCs/>
          <w:color w:val="000000" w:themeColor="text1"/>
          <w:sz w:val="28"/>
          <w:szCs w:val="28"/>
          <w:lang w:val="ru-RU"/>
        </w:rPr>
      </w:pPr>
      <w:r w:rsidRPr="00621B85">
        <w:rPr>
          <w:rFonts w:ascii="Times New Roman" w:eastAsia="Times New Roman" w:hAnsi="Times New Roman" w:cs="Times New Roman"/>
          <w:b/>
          <w:bCs/>
          <w:i/>
          <w:iCs/>
          <w:color w:val="000000" w:themeColor="text1"/>
          <w:sz w:val="28"/>
          <w:szCs w:val="28"/>
          <w:lang w:val="ru-RU"/>
        </w:rPr>
        <w:t>Предложения с однородными членами</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pacing w:val="-4"/>
          <w:sz w:val="28"/>
          <w:szCs w:val="28"/>
          <w:lang w:val="ru-RU"/>
        </w:rPr>
      </w:pPr>
      <w:r w:rsidRPr="00621B85">
        <w:rPr>
          <w:rFonts w:ascii="Times New Roman" w:eastAsia="Times New Roman" w:hAnsi="Times New Roman" w:cs="Times New Roman"/>
          <w:color w:val="000000" w:themeColor="text1"/>
          <w:spacing w:val="-4"/>
          <w:sz w:val="28"/>
          <w:szCs w:val="28"/>
          <w:lang w:val="ru-RU"/>
        </w:rPr>
        <w:t xml:space="preserve">Однородные члены предложения, их признаки, средства связи. Союзная и бессоюзная связь однородных членов предложения. </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Однородные и неоднородные определения. </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Предложения с обобщающими словами при однородных</w:t>
      </w:r>
      <w:r w:rsidRPr="00621B85">
        <w:rPr>
          <w:rFonts w:ascii="Times New Roman" w:eastAsia="Times New Roman" w:hAnsi="Times New Roman" w:cs="Times New Roman"/>
          <w:color w:val="000000" w:themeColor="text1"/>
          <w:sz w:val="28"/>
          <w:szCs w:val="28"/>
          <w:lang w:val="ru-RU"/>
        </w:rPr>
        <w:br/>
        <w:t>членах.</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Нормы построения предложений с однородными членами, связанными двойными союзами </w:t>
      </w:r>
      <w:r w:rsidRPr="00621B85">
        <w:rPr>
          <w:rFonts w:ascii="Times New Roman" w:eastAsia="Times New Roman" w:hAnsi="Times New Roman" w:cs="Times New Roman"/>
          <w:b/>
          <w:bCs/>
          <w:i/>
          <w:iCs/>
          <w:color w:val="000000" w:themeColor="text1"/>
          <w:sz w:val="28"/>
          <w:szCs w:val="28"/>
          <w:lang w:val="ru-RU"/>
        </w:rPr>
        <w:t>не только…</w:t>
      </w:r>
      <w:r w:rsidRPr="00621B85">
        <w:rPr>
          <w:rFonts w:ascii="Times New Roman" w:eastAsia="Times New Roman" w:hAnsi="Times New Roman" w:cs="Times New Roman"/>
          <w:b/>
          <w:bCs/>
          <w:color w:val="000000" w:themeColor="text1"/>
          <w:sz w:val="28"/>
          <w:szCs w:val="28"/>
          <w:lang w:val="ru-RU"/>
        </w:rPr>
        <w:t xml:space="preserve"> </w:t>
      </w:r>
      <w:r w:rsidRPr="00621B85">
        <w:rPr>
          <w:rFonts w:ascii="Times New Roman" w:eastAsia="Times New Roman" w:hAnsi="Times New Roman" w:cs="Times New Roman"/>
          <w:b/>
          <w:bCs/>
          <w:i/>
          <w:iCs/>
          <w:color w:val="000000" w:themeColor="text1"/>
          <w:sz w:val="28"/>
          <w:szCs w:val="28"/>
          <w:lang w:val="ru-RU"/>
        </w:rPr>
        <w:t>но и</w:t>
      </w:r>
      <w:r w:rsidRPr="00621B85">
        <w:rPr>
          <w:rFonts w:ascii="Times New Roman" w:eastAsia="Times New Roman" w:hAnsi="Times New Roman" w:cs="Times New Roman"/>
          <w:color w:val="000000" w:themeColor="text1"/>
          <w:sz w:val="28"/>
          <w:szCs w:val="28"/>
          <w:lang w:val="ru-RU"/>
        </w:rPr>
        <w:t xml:space="preserve">, </w:t>
      </w:r>
      <w:r w:rsidRPr="00621B85">
        <w:rPr>
          <w:rFonts w:ascii="Times New Roman" w:eastAsia="Times New Roman" w:hAnsi="Times New Roman" w:cs="Times New Roman"/>
          <w:b/>
          <w:bCs/>
          <w:i/>
          <w:iCs/>
          <w:color w:val="000000" w:themeColor="text1"/>
          <w:sz w:val="28"/>
          <w:szCs w:val="28"/>
          <w:lang w:val="ru-RU"/>
        </w:rPr>
        <w:t>как…</w:t>
      </w:r>
      <w:r w:rsidRPr="00621B85">
        <w:rPr>
          <w:rFonts w:ascii="Times New Roman" w:eastAsia="Times New Roman" w:hAnsi="Times New Roman" w:cs="Times New Roman"/>
          <w:b/>
          <w:bCs/>
          <w:i/>
          <w:iCs/>
          <w:color w:val="000000" w:themeColor="text1"/>
          <w:sz w:val="28"/>
          <w:szCs w:val="28"/>
          <w:lang w:val="ru-RU"/>
        </w:rPr>
        <w:br/>
        <w:t>так и.</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Нормы постановки знаков препинания в предложениях с однородными членами, связанными попарно, с помощью повторяющихся союзов (</w:t>
      </w:r>
      <w:r w:rsidRPr="00621B85">
        <w:rPr>
          <w:rFonts w:ascii="Times New Roman" w:eastAsia="Times New Roman" w:hAnsi="Times New Roman" w:cs="Times New Roman"/>
          <w:b/>
          <w:bCs/>
          <w:i/>
          <w:iCs/>
          <w:color w:val="000000" w:themeColor="text1"/>
          <w:sz w:val="28"/>
          <w:szCs w:val="28"/>
          <w:lang w:val="ru-RU"/>
        </w:rPr>
        <w:t>и... и</w:t>
      </w:r>
      <w:r w:rsidRPr="00621B85">
        <w:rPr>
          <w:rFonts w:ascii="Times New Roman" w:eastAsia="Times New Roman" w:hAnsi="Times New Roman" w:cs="Times New Roman"/>
          <w:color w:val="000000" w:themeColor="text1"/>
          <w:sz w:val="28"/>
          <w:szCs w:val="28"/>
          <w:lang w:val="ru-RU"/>
        </w:rPr>
        <w:t xml:space="preserve">, </w:t>
      </w:r>
      <w:r w:rsidRPr="00621B85">
        <w:rPr>
          <w:rFonts w:ascii="Times New Roman" w:eastAsia="Times New Roman" w:hAnsi="Times New Roman" w:cs="Times New Roman"/>
          <w:b/>
          <w:bCs/>
          <w:i/>
          <w:iCs/>
          <w:color w:val="000000" w:themeColor="text1"/>
          <w:sz w:val="28"/>
          <w:szCs w:val="28"/>
          <w:lang w:val="ru-RU"/>
        </w:rPr>
        <w:t>или... или</w:t>
      </w:r>
      <w:r w:rsidRPr="00621B85">
        <w:rPr>
          <w:rFonts w:ascii="Times New Roman" w:eastAsia="Times New Roman" w:hAnsi="Times New Roman" w:cs="Times New Roman"/>
          <w:color w:val="000000" w:themeColor="text1"/>
          <w:sz w:val="28"/>
          <w:szCs w:val="28"/>
          <w:lang w:val="ru-RU"/>
        </w:rPr>
        <w:t xml:space="preserve">, </w:t>
      </w:r>
      <w:r w:rsidRPr="00621B85">
        <w:rPr>
          <w:rFonts w:ascii="Times New Roman" w:eastAsia="Times New Roman" w:hAnsi="Times New Roman" w:cs="Times New Roman"/>
          <w:b/>
          <w:bCs/>
          <w:i/>
          <w:iCs/>
          <w:color w:val="000000" w:themeColor="text1"/>
          <w:sz w:val="28"/>
          <w:szCs w:val="28"/>
          <w:lang w:val="ru-RU"/>
        </w:rPr>
        <w:t>либ</w:t>
      </w:r>
      <w:r w:rsidRPr="00621B85">
        <w:rPr>
          <w:rFonts w:ascii="Times New Roman" w:eastAsia="Times New Roman" w:hAnsi="Times New Roman" w:cs="Times New Roman"/>
          <w:b/>
          <w:bCs/>
          <w:i/>
          <w:iCs/>
          <w:color w:val="000000" w:themeColor="text1"/>
          <w:sz w:val="28"/>
          <w:szCs w:val="28"/>
        </w:rPr>
        <w:t>o</w:t>
      </w:r>
      <w:r w:rsidRPr="00621B85">
        <w:rPr>
          <w:rFonts w:ascii="Times New Roman" w:eastAsia="Times New Roman" w:hAnsi="Times New Roman" w:cs="Times New Roman"/>
          <w:b/>
          <w:bCs/>
          <w:i/>
          <w:iCs/>
          <w:color w:val="000000" w:themeColor="text1"/>
          <w:sz w:val="28"/>
          <w:szCs w:val="28"/>
          <w:lang w:val="ru-RU"/>
        </w:rPr>
        <w:t>... либ</w:t>
      </w:r>
      <w:r w:rsidRPr="00621B85">
        <w:rPr>
          <w:rFonts w:ascii="Times New Roman" w:eastAsia="Times New Roman" w:hAnsi="Times New Roman" w:cs="Times New Roman"/>
          <w:b/>
          <w:bCs/>
          <w:i/>
          <w:iCs/>
          <w:color w:val="000000" w:themeColor="text1"/>
          <w:sz w:val="28"/>
          <w:szCs w:val="28"/>
        </w:rPr>
        <w:t>o</w:t>
      </w:r>
      <w:r w:rsidRPr="00621B85">
        <w:rPr>
          <w:rFonts w:ascii="Times New Roman" w:eastAsia="Times New Roman" w:hAnsi="Times New Roman" w:cs="Times New Roman"/>
          <w:color w:val="000000" w:themeColor="text1"/>
          <w:sz w:val="28"/>
          <w:szCs w:val="28"/>
          <w:lang w:val="ru-RU"/>
        </w:rPr>
        <w:t xml:space="preserve">, </w:t>
      </w:r>
      <w:r w:rsidRPr="00621B85">
        <w:rPr>
          <w:rFonts w:ascii="Times New Roman" w:eastAsia="Times New Roman" w:hAnsi="Times New Roman" w:cs="Times New Roman"/>
          <w:b/>
          <w:bCs/>
          <w:i/>
          <w:iCs/>
          <w:color w:val="000000" w:themeColor="text1"/>
          <w:sz w:val="28"/>
          <w:szCs w:val="28"/>
          <w:lang w:val="ru-RU"/>
        </w:rPr>
        <w:t>ни... ни</w:t>
      </w:r>
      <w:r w:rsidRPr="00621B85">
        <w:rPr>
          <w:rFonts w:ascii="Times New Roman" w:eastAsia="Times New Roman" w:hAnsi="Times New Roman" w:cs="Times New Roman"/>
          <w:color w:val="000000" w:themeColor="text1"/>
          <w:sz w:val="28"/>
          <w:szCs w:val="28"/>
          <w:lang w:val="ru-RU"/>
        </w:rPr>
        <w:t xml:space="preserve">, </w:t>
      </w:r>
      <w:r w:rsidRPr="00621B85">
        <w:rPr>
          <w:rFonts w:ascii="Times New Roman" w:eastAsia="Times New Roman" w:hAnsi="Times New Roman" w:cs="Times New Roman"/>
          <w:b/>
          <w:bCs/>
          <w:i/>
          <w:iCs/>
          <w:color w:val="000000" w:themeColor="text1"/>
          <w:sz w:val="28"/>
          <w:szCs w:val="28"/>
          <w:lang w:val="ru-RU"/>
        </w:rPr>
        <w:t>т</w:t>
      </w:r>
      <w:r w:rsidRPr="00621B85">
        <w:rPr>
          <w:rFonts w:ascii="Times New Roman" w:eastAsia="Times New Roman" w:hAnsi="Times New Roman" w:cs="Times New Roman"/>
          <w:b/>
          <w:bCs/>
          <w:i/>
          <w:iCs/>
          <w:color w:val="000000" w:themeColor="text1"/>
          <w:sz w:val="28"/>
          <w:szCs w:val="28"/>
        </w:rPr>
        <w:t>o</w:t>
      </w:r>
      <w:r w:rsidRPr="00621B85">
        <w:rPr>
          <w:rFonts w:ascii="Times New Roman" w:eastAsia="Times New Roman" w:hAnsi="Times New Roman" w:cs="Times New Roman"/>
          <w:b/>
          <w:bCs/>
          <w:i/>
          <w:iCs/>
          <w:color w:val="000000" w:themeColor="text1"/>
          <w:sz w:val="28"/>
          <w:szCs w:val="28"/>
          <w:lang w:val="ru-RU"/>
        </w:rPr>
        <w:t>... т</w:t>
      </w:r>
      <w:r w:rsidRPr="00621B85">
        <w:rPr>
          <w:rFonts w:ascii="Times New Roman" w:eastAsia="Times New Roman" w:hAnsi="Times New Roman" w:cs="Times New Roman"/>
          <w:b/>
          <w:bCs/>
          <w:i/>
          <w:iCs/>
          <w:color w:val="000000" w:themeColor="text1"/>
          <w:sz w:val="28"/>
          <w:szCs w:val="28"/>
        </w:rPr>
        <w:t>o</w:t>
      </w:r>
      <w:r w:rsidRPr="00621B85">
        <w:rPr>
          <w:rFonts w:ascii="Times New Roman" w:eastAsia="Times New Roman" w:hAnsi="Times New Roman" w:cs="Times New Roman"/>
          <w:color w:val="000000" w:themeColor="text1"/>
          <w:sz w:val="28"/>
          <w:szCs w:val="28"/>
          <w:lang w:val="ru-RU"/>
        </w:rPr>
        <w:t>).</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Нормы постановки знаков препинания в предложениях с обобщающими словами при однородных членах.</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Нормы постановки знаков препинания в простом и сложном предложениях с союзом </w:t>
      </w:r>
      <w:r w:rsidRPr="00621B85">
        <w:rPr>
          <w:rFonts w:ascii="Times New Roman" w:eastAsia="Times New Roman" w:hAnsi="Times New Roman" w:cs="Times New Roman"/>
          <w:b/>
          <w:bCs/>
          <w:i/>
          <w:iCs/>
          <w:color w:val="000000" w:themeColor="text1"/>
          <w:sz w:val="28"/>
          <w:szCs w:val="28"/>
          <w:lang w:val="ru-RU"/>
        </w:rPr>
        <w:t>и</w:t>
      </w:r>
      <w:r w:rsidRPr="00621B85">
        <w:rPr>
          <w:rFonts w:ascii="Times New Roman" w:eastAsia="Times New Roman" w:hAnsi="Times New Roman" w:cs="Times New Roman"/>
          <w:color w:val="000000" w:themeColor="text1"/>
          <w:sz w:val="28"/>
          <w:szCs w:val="28"/>
          <w:lang w:val="ru-RU"/>
        </w:rPr>
        <w:t>.</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b/>
          <w:bCs/>
          <w:i/>
          <w:iCs/>
          <w:color w:val="000000" w:themeColor="text1"/>
          <w:sz w:val="28"/>
          <w:szCs w:val="28"/>
          <w:lang w:val="ru-RU"/>
        </w:rPr>
      </w:pPr>
      <w:r w:rsidRPr="00621B85">
        <w:rPr>
          <w:rFonts w:ascii="Times New Roman" w:eastAsia="Times New Roman" w:hAnsi="Times New Roman" w:cs="Times New Roman"/>
          <w:b/>
          <w:bCs/>
          <w:i/>
          <w:iCs/>
          <w:color w:val="000000" w:themeColor="text1"/>
          <w:sz w:val="28"/>
          <w:szCs w:val="28"/>
          <w:lang w:val="ru-RU"/>
        </w:rPr>
        <w:t>Предложения с обособленными членами</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Уточняющие члены предложения, пояснительные и присоединительные конструкции.  </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Нормы постановки знаков препинания в предложениях со сравнительным оборотом; нормы обособления согласованных и</w:t>
      </w:r>
      <w:r w:rsidRPr="00621B85">
        <w:rPr>
          <w:rFonts w:ascii="Times New Roman" w:eastAsia="Times New Roman" w:hAnsi="Times New Roman" w:cs="Times New Roman"/>
          <w:color w:val="000000" w:themeColor="text1"/>
          <w:sz w:val="28"/>
          <w:szCs w:val="28"/>
        </w:rPr>
        <w:t> </w:t>
      </w:r>
      <w:r w:rsidRPr="00621B85">
        <w:rPr>
          <w:rFonts w:ascii="Times New Roman" w:eastAsia="Times New Roman" w:hAnsi="Times New Roman" w:cs="Times New Roman"/>
          <w:color w:val="000000" w:themeColor="text1"/>
          <w:sz w:val="28"/>
          <w:szCs w:val="28"/>
          <w:lang w:val="ru-RU"/>
        </w:rPr>
        <w:t>несогласованных определений (в том числе приложений), дополнений, обстоятельств, уточняющих членов, пояснительных и присоединительных конструкций.</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b/>
          <w:bCs/>
          <w:i/>
          <w:iCs/>
          <w:color w:val="000000" w:themeColor="text1"/>
          <w:sz w:val="28"/>
          <w:szCs w:val="28"/>
          <w:lang w:val="ru-RU"/>
        </w:rPr>
      </w:pPr>
      <w:r w:rsidRPr="00621B85">
        <w:rPr>
          <w:rFonts w:ascii="Times New Roman" w:eastAsia="Times New Roman" w:hAnsi="Times New Roman" w:cs="Times New Roman"/>
          <w:b/>
          <w:bCs/>
          <w:i/>
          <w:iCs/>
          <w:color w:val="000000" w:themeColor="text1"/>
          <w:sz w:val="28"/>
          <w:szCs w:val="28"/>
          <w:lang w:val="ru-RU"/>
        </w:rPr>
        <w:t>Предложения с обращениями, вводными и вставными конструкциями</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lastRenderedPageBreak/>
        <w:t xml:space="preserve">Обращение. Основные функции обращения. Распространённое и нераспространённое обращение. </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Вводные конструкции. </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 </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Вставные конструкции. </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Омонимия членов предложения и вводных слов, словосочетаний и предложений. </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Нормы построения предложений с вводными словами и предложениями, вставными конструкциями, обращениями (распространёнными и нераспространёнными), междометиями.</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Нормы постановки знаков препинания в предложениях с</w:t>
      </w:r>
      <w:r w:rsidRPr="00621B85">
        <w:rPr>
          <w:rFonts w:ascii="Times New Roman" w:eastAsia="Times New Roman" w:hAnsi="Times New Roman" w:cs="Times New Roman"/>
          <w:color w:val="000000" w:themeColor="text1"/>
          <w:sz w:val="28"/>
          <w:szCs w:val="28"/>
          <w:lang w:val="ru-RU"/>
        </w:rPr>
        <w:br/>
        <w:t>вводными и вставными конструкциями, обращениями и междометиями.</w:t>
      </w:r>
    </w:p>
    <w:p w:rsidR="00621B85" w:rsidRPr="00621B85" w:rsidRDefault="00621B85" w:rsidP="00621B85">
      <w:pPr>
        <w:keepNext/>
        <w:widowControl w:val="0"/>
        <w:suppressAutoHyphens/>
        <w:autoSpaceDE w:val="0"/>
        <w:autoSpaceDN w:val="0"/>
        <w:adjustRightInd w:val="0"/>
        <w:spacing w:after="0" w:line="240" w:lineRule="auto"/>
        <w:ind w:left="-142" w:firstLine="426"/>
        <w:textAlignment w:val="center"/>
        <w:rPr>
          <w:rFonts w:ascii="Times New Roman" w:eastAsia="Times New Roman" w:hAnsi="Times New Roman" w:cs="Times New Roman"/>
          <w:b/>
          <w:bCs/>
          <w:caps/>
          <w:color w:val="000000" w:themeColor="text1"/>
          <w:sz w:val="28"/>
          <w:szCs w:val="28"/>
          <w:lang w:val="ru-RU"/>
        </w:rPr>
      </w:pPr>
      <w:r w:rsidRPr="00621B85">
        <w:rPr>
          <w:rFonts w:ascii="Times New Roman" w:eastAsia="Times New Roman" w:hAnsi="Times New Roman" w:cs="Times New Roman"/>
          <w:b/>
          <w:bCs/>
          <w:caps/>
          <w:color w:val="000000" w:themeColor="text1"/>
          <w:sz w:val="28"/>
          <w:szCs w:val="28"/>
          <w:lang w:val="ru-RU"/>
        </w:rPr>
        <w:t>9 КЛАСС</w:t>
      </w:r>
    </w:p>
    <w:p w:rsidR="00621B85" w:rsidRPr="00621B85" w:rsidRDefault="00621B85" w:rsidP="00621B85">
      <w:pPr>
        <w:keepNext/>
        <w:widowControl w:val="0"/>
        <w:suppressAutoHyphens/>
        <w:autoSpaceDE w:val="0"/>
        <w:autoSpaceDN w:val="0"/>
        <w:adjustRightInd w:val="0"/>
        <w:spacing w:after="0" w:line="240" w:lineRule="auto"/>
        <w:ind w:left="-142" w:firstLine="426"/>
        <w:textAlignment w:val="center"/>
        <w:rPr>
          <w:rFonts w:ascii="Times New Roman" w:eastAsia="Times New Roman" w:hAnsi="Times New Roman" w:cs="Times New Roman"/>
          <w:b/>
          <w:bCs/>
          <w:color w:val="000000" w:themeColor="text1"/>
          <w:sz w:val="28"/>
          <w:szCs w:val="28"/>
          <w:lang w:val="ru-RU"/>
        </w:rPr>
      </w:pPr>
      <w:r w:rsidRPr="00621B85">
        <w:rPr>
          <w:rFonts w:ascii="Times New Roman" w:eastAsia="Times New Roman" w:hAnsi="Times New Roman" w:cs="Times New Roman"/>
          <w:b/>
          <w:bCs/>
          <w:color w:val="000000" w:themeColor="text1"/>
          <w:sz w:val="28"/>
          <w:szCs w:val="28"/>
          <w:lang w:val="ru-RU"/>
        </w:rPr>
        <w:t>Общие сведения о языке</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Роль русского языка в Российской Федерации.</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b/>
          <w:bCs/>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Русский язык в современном мире.</w:t>
      </w:r>
    </w:p>
    <w:p w:rsidR="00621B85" w:rsidRPr="00621B85" w:rsidRDefault="00621B85" w:rsidP="00621B85">
      <w:pPr>
        <w:keepNext/>
        <w:widowControl w:val="0"/>
        <w:suppressAutoHyphens/>
        <w:autoSpaceDE w:val="0"/>
        <w:autoSpaceDN w:val="0"/>
        <w:adjustRightInd w:val="0"/>
        <w:spacing w:after="0" w:line="240" w:lineRule="auto"/>
        <w:ind w:left="-142" w:firstLine="426"/>
        <w:textAlignment w:val="center"/>
        <w:rPr>
          <w:rFonts w:ascii="Times New Roman" w:eastAsia="Times New Roman" w:hAnsi="Times New Roman" w:cs="Times New Roman"/>
          <w:b/>
          <w:bCs/>
          <w:color w:val="000000" w:themeColor="text1"/>
          <w:sz w:val="28"/>
          <w:szCs w:val="28"/>
          <w:lang w:val="ru-RU"/>
        </w:rPr>
      </w:pPr>
      <w:r w:rsidRPr="00621B85">
        <w:rPr>
          <w:rFonts w:ascii="Times New Roman" w:eastAsia="Times New Roman" w:hAnsi="Times New Roman" w:cs="Times New Roman"/>
          <w:b/>
          <w:bCs/>
          <w:color w:val="000000" w:themeColor="text1"/>
          <w:sz w:val="28"/>
          <w:szCs w:val="28"/>
          <w:lang w:val="ru-RU"/>
        </w:rPr>
        <w:t>Язык и речь</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Речь устная и письменная, монологическая и диалогическая, полилог (повторение).</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Виды речевой деятельности: говорение, письмо, аудирование, чтение (повторение).</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Виды аудирования: выборочное, ознакомительное, детальное. </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Виды чтения: изучающее, ознакомительное, просмотровое, поисковое. </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сюжетную картину (в том числе сочинения-миниатюры). </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Подробное, сжатое, выборочное изложение прочитанного или прослушанного текста.</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Соблюдение языковых норм (орфоэпических, лексических, грамматических, стилистических, орфографических, пунктуационных) русского литературного языка в речевой практике при создании устных и письменных высказываний.</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Приёмы работы с учебной книгой, лингвистическими словарями, справочной литературой.</w:t>
      </w:r>
    </w:p>
    <w:p w:rsidR="00621B85" w:rsidRPr="00621B85" w:rsidRDefault="00621B85" w:rsidP="00621B85">
      <w:pPr>
        <w:keepNext/>
        <w:widowControl w:val="0"/>
        <w:suppressAutoHyphens/>
        <w:autoSpaceDE w:val="0"/>
        <w:autoSpaceDN w:val="0"/>
        <w:adjustRightInd w:val="0"/>
        <w:spacing w:after="0" w:line="240" w:lineRule="auto"/>
        <w:ind w:left="-142" w:firstLine="426"/>
        <w:textAlignment w:val="center"/>
        <w:rPr>
          <w:rFonts w:ascii="Times New Roman" w:eastAsia="Times New Roman" w:hAnsi="Times New Roman" w:cs="Times New Roman"/>
          <w:b/>
          <w:bCs/>
          <w:color w:val="000000" w:themeColor="text1"/>
          <w:sz w:val="28"/>
          <w:szCs w:val="28"/>
          <w:lang w:val="ru-RU"/>
        </w:rPr>
      </w:pPr>
      <w:r w:rsidRPr="00621B85">
        <w:rPr>
          <w:rFonts w:ascii="Times New Roman" w:eastAsia="Times New Roman" w:hAnsi="Times New Roman" w:cs="Times New Roman"/>
          <w:b/>
          <w:bCs/>
          <w:color w:val="000000" w:themeColor="text1"/>
          <w:sz w:val="28"/>
          <w:szCs w:val="28"/>
          <w:lang w:val="ru-RU"/>
        </w:rPr>
        <w:t xml:space="preserve">Текст </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 </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Особенности употребления языковых средств выразительности в текстах, принадлежащих к различным функционально-смысловым типам речи.</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lastRenderedPageBreak/>
        <w:t>Информационная переработка текста.</w:t>
      </w:r>
    </w:p>
    <w:p w:rsidR="00621B85" w:rsidRPr="00621B85" w:rsidRDefault="00621B85" w:rsidP="00621B85">
      <w:pPr>
        <w:keepNext/>
        <w:widowControl w:val="0"/>
        <w:suppressAutoHyphens/>
        <w:autoSpaceDE w:val="0"/>
        <w:autoSpaceDN w:val="0"/>
        <w:adjustRightInd w:val="0"/>
        <w:spacing w:after="0" w:line="240" w:lineRule="auto"/>
        <w:ind w:left="-142" w:firstLine="426"/>
        <w:textAlignment w:val="center"/>
        <w:rPr>
          <w:rFonts w:ascii="Times New Roman" w:eastAsia="Times New Roman" w:hAnsi="Times New Roman" w:cs="Times New Roman"/>
          <w:b/>
          <w:bCs/>
          <w:color w:val="000000" w:themeColor="text1"/>
          <w:sz w:val="28"/>
          <w:szCs w:val="28"/>
          <w:lang w:val="ru-RU"/>
        </w:rPr>
      </w:pPr>
      <w:r w:rsidRPr="00621B85">
        <w:rPr>
          <w:rFonts w:ascii="Times New Roman" w:eastAsia="Times New Roman" w:hAnsi="Times New Roman" w:cs="Times New Roman"/>
          <w:b/>
          <w:bCs/>
          <w:color w:val="000000" w:themeColor="text1"/>
          <w:sz w:val="28"/>
          <w:szCs w:val="28"/>
          <w:lang w:val="ru-RU"/>
        </w:rPr>
        <w:t>Функциональные разновидности языка</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Функциональные разновидности современного русского языка: разговорная речь; функциональные стили: научный (научно-учебный), публицистический, официально-деловой; язык художественной литературы (повторение, обобщение).</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Язык художественной литературы и его отличие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 </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Основные изобразительно-выразительные средства русского языка, их использование в речи (метафора, эпитет, сравнение, гипербола, олицетворение и др.).</w:t>
      </w:r>
    </w:p>
    <w:p w:rsidR="00621B85" w:rsidRPr="00621B85" w:rsidRDefault="00621B85" w:rsidP="00621B85">
      <w:pPr>
        <w:keepNext/>
        <w:widowControl w:val="0"/>
        <w:suppressAutoHyphens/>
        <w:autoSpaceDE w:val="0"/>
        <w:autoSpaceDN w:val="0"/>
        <w:adjustRightInd w:val="0"/>
        <w:spacing w:after="0" w:line="240" w:lineRule="auto"/>
        <w:ind w:left="-142" w:firstLine="426"/>
        <w:textAlignment w:val="center"/>
        <w:rPr>
          <w:rFonts w:ascii="Times New Roman" w:eastAsia="Times New Roman" w:hAnsi="Times New Roman" w:cs="Times New Roman"/>
          <w:b/>
          <w:bCs/>
          <w:color w:val="000000" w:themeColor="text1"/>
          <w:sz w:val="28"/>
          <w:szCs w:val="28"/>
          <w:lang w:val="ru-RU"/>
        </w:rPr>
      </w:pPr>
      <w:r w:rsidRPr="00621B85">
        <w:rPr>
          <w:rFonts w:ascii="Times New Roman" w:eastAsia="Times New Roman" w:hAnsi="Times New Roman" w:cs="Times New Roman"/>
          <w:b/>
          <w:bCs/>
          <w:color w:val="000000" w:themeColor="text1"/>
          <w:sz w:val="28"/>
          <w:szCs w:val="28"/>
          <w:lang w:val="ru-RU"/>
        </w:rPr>
        <w:t xml:space="preserve">Синтаксис. Культура речи. Пунктуация </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b/>
          <w:bCs/>
          <w:color w:val="000000" w:themeColor="text1"/>
          <w:sz w:val="28"/>
          <w:szCs w:val="28"/>
          <w:lang w:val="ru-RU"/>
        </w:rPr>
      </w:pPr>
      <w:r w:rsidRPr="00621B85">
        <w:rPr>
          <w:rFonts w:ascii="Times New Roman" w:eastAsia="Times New Roman" w:hAnsi="Times New Roman" w:cs="Times New Roman"/>
          <w:b/>
          <w:bCs/>
          <w:color w:val="000000" w:themeColor="text1"/>
          <w:sz w:val="28"/>
          <w:szCs w:val="28"/>
          <w:lang w:val="ru-RU"/>
        </w:rPr>
        <w:t>Сложное предложение</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Понятие о сложном предложении (повторение). </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Классификация сложных предложений.  </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Смысловое, структурное и интонационное единство частей сложного предложения.</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b/>
          <w:bCs/>
          <w:color w:val="000000" w:themeColor="text1"/>
          <w:sz w:val="28"/>
          <w:szCs w:val="28"/>
          <w:lang w:val="ru-RU"/>
        </w:rPr>
      </w:pPr>
      <w:r w:rsidRPr="00621B85">
        <w:rPr>
          <w:rFonts w:ascii="Times New Roman" w:eastAsia="Times New Roman" w:hAnsi="Times New Roman" w:cs="Times New Roman"/>
          <w:b/>
          <w:bCs/>
          <w:color w:val="000000" w:themeColor="text1"/>
          <w:sz w:val="28"/>
          <w:szCs w:val="28"/>
          <w:lang w:val="ru-RU"/>
        </w:rPr>
        <w:t>Сложносочинённое предложение</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Понятие о сложносочинённом предложении, его строении. </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Виды сложносочинённых предложений. Средства связи частей сложносочинённого предложения.  </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Интонационные особенности сложносочинённых предложений с разными смысловыми отношениями между частями. </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Употребление сложносочинённых предложений в речи. Грамматическая синонимия сложносочинённых предложений и простых предложений с однородными членами. </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Нормы построения сложносочинённого предложения; нормы постановки знаков препинания в сложных предложениях (обобщение).</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Синтаксический и пунктуационный анализ сложносочинённых предложений.</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b/>
          <w:bCs/>
          <w:color w:val="000000" w:themeColor="text1"/>
          <w:sz w:val="28"/>
          <w:szCs w:val="28"/>
          <w:lang w:val="ru-RU"/>
        </w:rPr>
      </w:pPr>
      <w:r w:rsidRPr="00621B85">
        <w:rPr>
          <w:rFonts w:ascii="Times New Roman" w:eastAsia="Times New Roman" w:hAnsi="Times New Roman" w:cs="Times New Roman"/>
          <w:b/>
          <w:bCs/>
          <w:color w:val="000000" w:themeColor="text1"/>
          <w:sz w:val="28"/>
          <w:szCs w:val="28"/>
          <w:lang w:val="ru-RU"/>
        </w:rPr>
        <w:t>Бессоюзное сложное предложение</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Понятие о бессоюзном сложном предложении. </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 </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Бессоюзные сложные предложения со значением перечисления. Запятая и точка с запятой в бессоюзном сложном предложении.</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lastRenderedPageBreak/>
        <w:t>Бессоюзные сложные предложения со значением причины, пояснения, дополнения. Двоеточие в бессоюзном сложном предложении.</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Бессоюзные сложные предложения со значением противопоставления, времени, условия и следствия, сравнения. Тире в бессоюзном сложном предложении.</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Синтаксический и пунктуационный анализ бессоюзных сложных предложений.</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b/>
          <w:bCs/>
          <w:color w:val="000000" w:themeColor="text1"/>
          <w:sz w:val="28"/>
          <w:szCs w:val="28"/>
          <w:lang w:val="ru-RU"/>
        </w:rPr>
      </w:pPr>
      <w:r w:rsidRPr="00621B85">
        <w:rPr>
          <w:rFonts w:ascii="Times New Roman" w:eastAsia="Times New Roman" w:hAnsi="Times New Roman" w:cs="Times New Roman"/>
          <w:b/>
          <w:bCs/>
          <w:color w:val="000000" w:themeColor="text1"/>
          <w:sz w:val="28"/>
          <w:szCs w:val="28"/>
          <w:lang w:val="ru-RU"/>
        </w:rPr>
        <w:t>Прямая и косвенная речь</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 xml:space="preserve">Прямая и косвенная речь. Синонимия предложений с прямой и косвенной речью. </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Цитирование. Способы включения цитат в высказывание.</w:t>
      </w:r>
    </w:p>
    <w:p w:rsidR="00621B85" w:rsidRPr="00621B85" w:rsidRDefault="00621B85" w:rsidP="00621B85">
      <w:pPr>
        <w:widowControl w:val="0"/>
        <w:autoSpaceDE w:val="0"/>
        <w:autoSpaceDN w:val="0"/>
        <w:adjustRightInd w:val="0"/>
        <w:spacing w:after="0" w:line="240" w:lineRule="auto"/>
        <w:ind w:left="-142" w:firstLine="426"/>
        <w:jc w:val="both"/>
        <w:textAlignment w:val="center"/>
        <w:rPr>
          <w:rFonts w:ascii="Times New Roman" w:eastAsia="Times New Roman" w:hAnsi="Times New Roman" w:cs="Times New Roman"/>
          <w:color w:val="000000" w:themeColor="text1"/>
          <w:sz w:val="28"/>
          <w:szCs w:val="28"/>
          <w:lang w:val="ru-RU"/>
        </w:rPr>
      </w:pPr>
      <w:r w:rsidRPr="00621B85">
        <w:rPr>
          <w:rFonts w:ascii="Times New Roman" w:eastAsia="Times New Roman" w:hAnsi="Times New Roman" w:cs="Times New Roman"/>
          <w:color w:val="000000" w:themeColor="text1"/>
          <w:sz w:val="28"/>
          <w:szCs w:val="28"/>
          <w:lang w:val="ru-RU"/>
        </w:rPr>
        <w:t>Нормы построения предложений с</w:t>
      </w:r>
      <w:r w:rsidRPr="00621B85">
        <w:rPr>
          <w:rFonts w:ascii="Times New Roman" w:eastAsia="Times New Roman" w:hAnsi="Times New Roman" w:cs="Times New Roman"/>
          <w:color w:val="000000" w:themeColor="text1"/>
          <w:sz w:val="28"/>
          <w:szCs w:val="28"/>
        </w:rPr>
        <w:t> </w:t>
      </w:r>
      <w:r w:rsidRPr="00621B85">
        <w:rPr>
          <w:rFonts w:ascii="Times New Roman" w:eastAsia="Times New Roman" w:hAnsi="Times New Roman" w:cs="Times New Roman"/>
          <w:color w:val="000000" w:themeColor="text1"/>
          <w:sz w:val="28"/>
          <w:szCs w:val="28"/>
          <w:lang w:val="ru-RU"/>
        </w:rPr>
        <w:t>прямой и косвенной речью; нормы постановки знаков препинания в</w:t>
      </w:r>
      <w:r w:rsidRPr="00621B85">
        <w:rPr>
          <w:rFonts w:ascii="Times New Roman" w:eastAsia="Times New Roman" w:hAnsi="Times New Roman" w:cs="Times New Roman"/>
          <w:color w:val="000000" w:themeColor="text1"/>
          <w:sz w:val="28"/>
          <w:szCs w:val="28"/>
        </w:rPr>
        <w:t> </w:t>
      </w:r>
      <w:r w:rsidRPr="00621B85">
        <w:rPr>
          <w:rFonts w:ascii="Times New Roman" w:eastAsia="Times New Roman" w:hAnsi="Times New Roman" w:cs="Times New Roman"/>
          <w:color w:val="000000" w:themeColor="text1"/>
          <w:sz w:val="28"/>
          <w:szCs w:val="28"/>
          <w:lang w:val="ru-RU"/>
        </w:rPr>
        <w:t>предложениях с косвенной речью, с прямой речью, при цитировании.</w:t>
      </w:r>
    </w:p>
    <w:p w:rsidR="00621B85" w:rsidRPr="00621B85" w:rsidRDefault="00621B85" w:rsidP="00621B85">
      <w:pPr>
        <w:spacing w:after="0"/>
        <w:ind w:left="-142" w:firstLine="426"/>
        <w:jc w:val="both"/>
        <w:rPr>
          <w:rFonts w:ascii="Times New Roman" w:hAnsi="Times New Roman" w:cs="Times New Roman"/>
          <w:color w:val="000000"/>
          <w:sz w:val="28"/>
          <w:szCs w:val="28"/>
          <w:lang w:val="ru-RU"/>
        </w:rPr>
      </w:pPr>
      <w:r w:rsidRPr="00621B85">
        <w:rPr>
          <w:rFonts w:ascii="Times New Roman" w:eastAsia="Times New Roman" w:hAnsi="Times New Roman" w:cs="Times New Roman"/>
          <w:color w:val="000000" w:themeColor="text1"/>
          <w:sz w:val="28"/>
          <w:szCs w:val="28"/>
          <w:lang w:val="ru-RU"/>
        </w:rPr>
        <w:t>Применение знаний по синтаксису и пунктуации в практике правописания.</w:t>
      </w:r>
    </w:p>
    <w:p w:rsidR="00621B85" w:rsidRPr="00800BC9" w:rsidRDefault="00621B85" w:rsidP="00621B85">
      <w:pPr>
        <w:spacing w:after="0"/>
        <w:ind w:left="120"/>
        <w:jc w:val="both"/>
        <w:rPr>
          <w:lang w:val="ru-RU"/>
        </w:rPr>
      </w:pPr>
    </w:p>
    <w:p w:rsidR="00FA04B9" w:rsidRPr="00FA04B9" w:rsidRDefault="00FA04B9" w:rsidP="00FA04B9">
      <w:pPr>
        <w:widowControl w:val="0"/>
        <w:suppressAutoHyphens/>
        <w:autoSpaceDE w:val="0"/>
        <w:autoSpaceDN w:val="0"/>
        <w:adjustRightInd w:val="0"/>
        <w:spacing w:after="0" w:line="240" w:lineRule="auto"/>
        <w:ind w:left="-142"/>
        <w:jc w:val="center"/>
        <w:textAlignment w:val="center"/>
        <w:rPr>
          <w:rFonts w:ascii="Times New Roman" w:eastAsia="Times New Roman" w:hAnsi="Times New Roman" w:cs="Times New Roman"/>
          <w:b/>
          <w:bCs/>
          <w:caps/>
          <w:color w:val="000000" w:themeColor="text1"/>
          <w:sz w:val="28"/>
          <w:szCs w:val="28"/>
          <w:lang w:val="ru-RU"/>
        </w:rPr>
      </w:pPr>
      <w:r w:rsidRPr="00FA04B9">
        <w:rPr>
          <w:rFonts w:ascii="Times New Roman" w:eastAsia="Times New Roman" w:hAnsi="Times New Roman" w:cs="Times New Roman"/>
          <w:b/>
          <w:bCs/>
          <w:color w:val="000000" w:themeColor="text1"/>
          <w:sz w:val="28"/>
          <w:szCs w:val="28"/>
          <w:lang w:val="ru-RU"/>
        </w:rPr>
        <w:t>Планируемые результаты освоения</w:t>
      </w:r>
      <w:r w:rsidRPr="00FA04B9">
        <w:rPr>
          <w:rFonts w:ascii="Times New Roman" w:eastAsia="Times New Roman" w:hAnsi="Times New Roman" w:cs="Times New Roman"/>
          <w:b/>
          <w:bCs/>
          <w:caps/>
          <w:color w:val="000000" w:themeColor="text1"/>
          <w:sz w:val="28"/>
          <w:szCs w:val="28"/>
          <w:lang w:val="ru-RU"/>
        </w:rPr>
        <w:t xml:space="preserve">  </w:t>
      </w:r>
      <w:r w:rsidRPr="00FA04B9">
        <w:rPr>
          <w:rFonts w:ascii="Times New Roman" w:eastAsia="Times New Roman" w:hAnsi="Times New Roman" w:cs="Times New Roman"/>
          <w:b/>
          <w:bCs/>
          <w:color w:val="000000" w:themeColor="text1"/>
          <w:sz w:val="28"/>
          <w:szCs w:val="28"/>
          <w:lang w:val="ru-RU"/>
        </w:rPr>
        <w:t>учебного предмета «Русский язык»</w:t>
      </w:r>
    </w:p>
    <w:p w:rsidR="00FA04B9" w:rsidRPr="00FA04B9" w:rsidRDefault="00FA04B9" w:rsidP="00FA04B9">
      <w:pPr>
        <w:widowControl w:val="0"/>
        <w:suppressAutoHyphens/>
        <w:autoSpaceDE w:val="0"/>
        <w:autoSpaceDN w:val="0"/>
        <w:adjustRightInd w:val="0"/>
        <w:spacing w:after="0" w:line="240" w:lineRule="auto"/>
        <w:ind w:left="-142" w:firstLine="709"/>
        <w:jc w:val="both"/>
        <w:textAlignment w:val="center"/>
        <w:rPr>
          <w:rStyle w:val="a3"/>
          <w:rFonts w:ascii="Times New Roman" w:hAnsi="Times New Roman" w:cs="Times New Roman"/>
          <w:iCs/>
          <w:color w:val="000000" w:themeColor="text1"/>
          <w:sz w:val="28"/>
          <w:szCs w:val="28"/>
          <w:lang w:val="ru-RU"/>
        </w:rPr>
      </w:pPr>
    </w:p>
    <w:p w:rsidR="00FA04B9" w:rsidRPr="00FA04B9" w:rsidRDefault="00FA04B9" w:rsidP="00FA04B9">
      <w:pPr>
        <w:widowControl w:val="0"/>
        <w:suppressAutoHyphens/>
        <w:autoSpaceDE w:val="0"/>
        <w:autoSpaceDN w:val="0"/>
        <w:adjustRightInd w:val="0"/>
        <w:spacing w:after="0" w:line="240" w:lineRule="auto"/>
        <w:ind w:left="-142" w:firstLine="709"/>
        <w:jc w:val="both"/>
        <w:textAlignment w:val="center"/>
        <w:rPr>
          <w:rStyle w:val="a3"/>
          <w:rFonts w:ascii="Times New Roman" w:hAnsi="Times New Roman" w:cs="Times New Roman"/>
          <w:iCs/>
          <w:color w:val="000000" w:themeColor="text1"/>
          <w:sz w:val="28"/>
          <w:szCs w:val="28"/>
          <w:lang w:val="ru-RU"/>
        </w:rPr>
      </w:pPr>
      <w:r w:rsidRPr="00FA04B9">
        <w:rPr>
          <w:rStyle w:val="a3"/>
          <w:rFonts w:ascii="Times New Roman" w:hAnsi="Times New Roman" w:cs="Times New Roman"/>
          <w:iCs/>
          <w:color w:val="000000" w:themeColor="text1"/>
          <w:sz w:val="28"/>
          <w:szCs w:val="28"/>
          <w:lang w:val="ru-RU"/>
        </w:rPr>
        <w:t xml:space="preserve">Результаты обучения по учебному предмету «Русский язык» в отношении всех микрогрупп обучающихся с НОДА оцениваются по окончании основного общего образования и  сопоставляются с результатами нормативно развивающихся сверстников. </w:t>
      </w:r>
    </w:p>
    <w:p w:rsidR="00FA04B9" w:rsidRPr="00FA04B9" w:rsidRDefault="00FA04B9" w:rsidP="00FA04B9">
      <w:pPr>
        <w:widowControl w:val="0"/>
        <w:suppressAutoHyphens/>
        <w:autoSpaceDE w:val="0"/>
        <w:autoSpaceDN w:val="0"/>
        <w:adjustRightInd w:val="0"/>
        <w:spacing w:after="0" w:line="240" w:lineRule="auto"/>
        <w:ind w:left="-142" w:firstLine="709"/>
        <w:jc w:val="both"/>
        <w:textAlignment w:val="center"/>
        <w:rPr>
          <w:rStyle w:val="a3"/>
          <w:rFonts w:ascii="Times New Roman" w:hAnsi="Times New Roman" w:cs="Times New Roman"/>
          <w:iCs/>
          <w:color w:val="000000" w:themeColor="text1"/>
          <w:sz w:val="28"/>
          <w:szCs w:val="28"/>
          <w:lang w:val="ru-RU"/>
        </w:rPr>
      </w:pPr>
      <w:r w:rsidRPr="00FA04B9">
        <w:rPr>
          <w:rStyle w:val="a3"/>
          <w:rFonts w:ascii="Times New Roman" w:hAnsi="Times New Roman" w:cs="Times New Roman"/>
          <w:iCs/>
          <w:color w:val="000000" w:themeColor="text1"/>
          <w:sz w:val="28"/>
          <w:szCs w:val="28"/>
          <w:lang w:val="ru-RU"/>
        </w:rPr>
        <w:t>С учетом дифференцированного характера требований к планируемым образовательным результатам текущая и промежуточная аттестация по учебному предмету «Русский язык» проводится с использованием разработанных педагогом контрольно-измерительных материалов. Включение обучающихся во внешние процедуры оценки достижений по предмету, в том числе всероссийские проверочные работы и другие подобные мероприятия, проводится только с желания самих обучающихся и их родителей (законных представителей).</w:t>
      </w:r>
    </w:p>
    <w:p w:rsidR="00FA04B9" w:rsidRPr="00FA04B9" w:rsidRDefault="00FA04B9" w:rsidP="00FA04B9">
      <w:pPr>
        <w:spacing w:after="0" w:line="240" w:lineRule="auto"/>
        <w:ind w:left="-142" w:firstLine="709"/>
        <w:jc w:val="both"/>
        <w:rPr>
          <w:rStyle w:val="a3"/>
          <w:rFonts w:ascii="Times New Roman" w:hAnsi="Times New Roman" w:cs="Times New Roman"/>
          <w:color w:val="000000" w:themeColor="text1"/>
          <w:sz w:val="28"/>
          <w:szCs w:val="28"/>
          <w:lang w:val="ru-RU"/>
        </w:rPr>
      </w:pPr>
      <w:r w:rsidRPr="00FA04B9">
        <w:rPr>
          <w:rStyle w:val="a3"/>
          <w:rFonts w:ascii="Times New Roman" w:hAnsi="Times New Roman" w:cs="Times New Roman"/>
          <w:color w:val="000000" w:themeColor="text1"/>
          <w:sz w:val="28"/>
          <w:szCs w:val="28"/>
          <w:lang w:val="ru-RU"/>
        </w:rPr>
        <w:t>По результатам промежуточной оценки овладения содержанием учебного предмета «Русский язык» принимается решение о сохранении, корректировке поставленных задач, обсуждения на психолого-педагогическом консилиуме школы с целью выявления причин и согласования плана совместных действий педагогического коллектива, организации взаимодействия с родителями обучающегося.</w:t>
      </w:r>
    </w:p>
    <w:p w:rsidR="00FA04B9" w:rsidRPr="00FA04B9" w:rsidRDefault="00FA04B9" w:rsidP="00FA04B9">
      <w:pPr>
        <w:spacing w:after="0" w:line="240" w:lineRule="auto"/>
        <w:ind w:left="-142" w:firstLine="709"/>
        <w:jc w:val="both"/>
        <w:rPr>
          <w:rStyle w:val="a3"/>
          <w:rFonts w:ascii="Times New Roman" w:hAnsi="Times New Roman" w:cs="Times New Roman"/>
          <w:color w:val="000000" w:themeColor="text1"/>
          <w:sz w:val="28"/>
          <w:szCs w:val="28"/>
          <w:lang w:val="ru-RU"/>
        </w:rPr>
      </w:pPr>
    </w:p>
    <w:p w:rsidR="00FA04B9" w:rsidRPr="00FA04B9" w:rsidRDefault="00FA04B9" w:rsidP="00FA04B9">
      <w:pPr>
        <w:keepNext/>
        <w:widowControl w:val="0"/>
        <w:suppressAutoHyphens/>
        <w:autoSpaceDE w:val="0"/>
        <w:autoSpaceDN w:val="0"/>
        <w:adjustRightInd w:val="0"/>
        <w:spacing w:after="0" w:line="240" w:lineRule="auto"/>
        <w:ind w:left="-142" w:firstLine="709"/>
        <w:textAlignment w:val="center"/>
        <w:rPr>
          <w:rFonts w:ascii="Times New Roman" w:eastAsia="Times New Roman" w:hAnsi="Times New Roman" w:cs="Times New Roman"/>
          <w:b/>
          <w:bCs/>
          <w:caps/>
          <w:color w:val="000000" w:themeColor="text1"/>
          <w:sz w:val="28"/>
          <w:szCs w:val="28"/>
          <w:lang w:val="ru-RU"/>
        </w:rPr>
      </w:pPr>
      <w:r w:rsidRPr="00FA04B9">
        <w:rPr>
          <w:rFonts w:ascii="Times New Roman" w:eastAsia="Times New Roman" w:hAnsi="Times New Roman" w:cs="Times New Roman"/>
          <w:b/>
          <w:bCs/>
          <w:color w:val="000000" w:themeColor="text1"/>
          <w:sz w:val="28"/>
          <w:szCs w:val="28"/>
          <w:lang w:val="ru-RU"/>
        </w:rPr>
        <w:t>Личностные результаты</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u w:val="thick" w:color="000000"/>
          <w:lang w:val="ru-RU"/>
        </w:rPr>
      </w:pPr>
      <w:r w:rsidRPr="00FA04B9">
        <w:rPr>
          <w:rFonts w:ascii="Times New Roman" w:eastAsia="Times New Roman" w:hAnsi="Times New Roman" w:cs="Times New Roman"/>
          <w:color w:val="000000" w:themeColor="text1"/>
          <w:sz w:val="28"/>
          <w:szCs w:val="28"/>
          <w:lang w:val="ru-RU"/>
        </w:rPr>
        <w:t>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w:t>
      </w:r>
      <w:r w:rsidRPr="00FA04B9">
        <w:rPr>
          <w:rFonts w:ascii="Times New Roman" w:eastAsia="Times New Roman" w:hAnsi="Times New Roman" w:cs="Times New Roman"/>
          <w:color w:val="000000" w:themeColor="text1"/>
          <w:sz w:val="28"/>
          <w:szCs w:val="28"/>
        </w:rPr>
        <w:t> </w:t>
      </w:r>
      <w:r w:rsidRPr="00FA04B9">
        <w:rPr>
          <w:rFonts w:ascii="Times New Roman" w:eastAsia="Times New Roman" w:hAnsi="Times New Roman" w:cs="Times New Roman"/>
          <w:color w:val="000000" w:themeColor="text1"/>
          <w:sz w:val="28"/>
          <w:szCs w:val="28"/>
          <w:lang w:val="ru-RU"/>
        </w:rPr>
        <w:t xml:space="preserve">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w:t>
      </w:r>
      <w:r w:rsidRPr="00FA04B9">
        <w:rPr>
          <w:rFonts w:ascii="Times New Roman" w:eastAsia="Times New Roman" w:hAnsi="Times New Roman" w:cs="Times New Roman"/>
          <w:color w:val="000000" w:themeColor="text1"/>
          <w:sz w:val="28"/>
          <w:szCs w:val="28"/>
          <w:lang w:val="ru-RU"/>
        </w:rPr>
        <w:lastRenderedPageBreak/>
        <w:t>самопознания, самовоспитания и саморазвития, формирования внутренней позиции личности.</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u w:color="000000"/>
          <w:lang w:val="ru-RU"/>
        </w:rPr>
      </w:pPr>
      <w:r w:rsidRPr="00FA04B9">
        <w:rPr>
          <w:rFonts w:ascii="Times New Roman" w:eastAsia="Times New Roman" w:hAnsi="Times New Roman" w:cs="Times New Roman"/>
          <w:color w:val="000000" w:themeColor="text1"/>
          <w:sz w:val="28"/>
          <w:szCs w:val="28"/>
          <w:u w:color="000000"/>
          <w:lang w:val="ru-RU"/>
        </w:rPr>
        <w:t xml:space="preserve">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 </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b/>
          <w:bCs/>
          <w:i/>
          <w:iCs/>
          <w:color w:val="000000" w:themeColor="text1"/>
          <w:sz w:val="28"/>
          <w:szCs w:val="28"/>
          <w:u w:color="000000"/>
          <w:lang w:val="ru-RU"/>
        </w:rPr>
      </w:pPr>
      <w:r w:rsidRPr="00FA04B9">
        <w:rPr>
          <w:rFonts w:ascii="Times New Roman" w:eastAsia="Times New Roman" w:hAnsi="Times New Roman" w:cs="Times New Roman"/>
          <w:b/>
          <w:bCs/>
          <w:i/>
          <w:iCs/>
          <w:color w:val="000000" w:themeColor="text1"/>
          <w:sz w:val="28"/>
          <w:szCs w:val="28"/>
          <w:u w:color="000000"/>
          <w:lang w:val="ru-RU"/>
        </w:rPr>
        <w:t>Гражданского воспитания:</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pacing w:val="-1"/>
          <w:sz w:val="28"/>
          <w:szCs w:val="28"/>
          <w:u w:color="000000"/>
          <w:lang w:val="ru-RU"/>
        </w:rPr>
      </w:pPr>
      <w:r w:rsidRPr="00FA04B9">
        <w:rPr>
          <w:rFonts w:ascii="Times New Roman" w:eastAsia="Times New Roman" w:hAnsi="Times New Roman" w:cs="Times New Roman"/>
          <w:color w:val="000000" w:themeColor="text1"/>
          <w:spacing w:val="-1"/>
          <w:sz w:val="28"/>
          <w:szCs w:val="28"/>
          <w:u w:color="000000"/>
          <w:lang w:val="ru-RU"/>
        </w:rPr>
        <w:t>готовность к выполнению обязанностей гражданина и реализации его прав, уважение прав, свобод и законных интересов других людей; активное участие в</w:t>
      </w:r>
      <w:r w:rsidRPr="00FA04B9">
        <w:rPr>
          <w:rFonts w:ascii="Times New Roman" w:eastAsia="Times New Roman" w:hAnsi="Times New Roman" w:cs="Times New Roman"/>
          <w:color w:val="000000" w:themeColor="text1"/>
          <w:spacing w:val="-1"/>
          <w:sz w:val="28"/>
          <w:szCs w:val="28"/>
          <w:u w:color="000000"/>
        </w:rPr>
        <w:t> </w:t>
      </w:r>
      <w:r w:rsidRPr="00FA04B9">
        <w:rPr>
          <w:rFonts w:ascii="Times New Roman" w:eastAsia="Times New Roman" w:hAnsi="Times New Roman" w:cs="Times New Roman"/>
          <w:color w:val="000000" w:themeColor="text1"/>
          <w:spacing w:val="-1"/>
          <w:sz w:val="28"/>
          <w:szCs w:val="28"/>
          <w:u w:color="000000"/>
          <w:lang w:val="ru-RU"/>
        </w:rPr>
        <w:t>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w:t>
      </w:r>
      <w:r w:rsidRPr="00FA04B9">
        <w:rPr>
          <w:rFonts w:ascii="Times New Roman" w:eastAsia="Times New Roman" w:hAnsi="Times New Roman" w:cs="Times New Roman"/>
          <w:color w:val="000000" w:themeColor="text1"/>
          <w:spacing w:val="-1"/>
          <w:sz w:val="28"/>
          <w:szCs w:val="28"/>
          <w:u w:color="000000"/>
        </w:rPr>
        <w:t> </w:t>
      </w:r>
      <w:r w:rsidRPr="00FA04B9">
        <w:rPr>
          <w:rFonts w:ascii="Times New Roman" w:eastAsia="Times New Roman" w:hAnsi="Times New Roman" w:cs="Times New Roman"/>
          <w:color w:val="000000" w:themeColor="text1"/>
          <w:spacing w:val="-1"/>
          <w:sz w:val="28"/>
          <w:szCs w:val="28"/>
          <w:u w:color="000000"/>
          <w:lang w:val="ru-RU"/>
        </w:rPr>
        <w:t>взаимопониманию и взаимопомощи; активное участие в школьном самоуправлении; готовность к участию в гуманитарной деятельности (помощь людям, нуждающимся в ней; волонтёрство).</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b/>
          <w:bCs/>
          <w:i/>
          <w:iCs/>
          <w:color w:val="000000" w:themeColor="text1"/>
          <w:sz w:val="28"/>
          <w:szCs w:val="28"/>
          <w:u w:color="000000"/>
          <w:lang w:val="ru-RU"/>
        </w:rPr>
      </w:pPr>
      <w:r w:rsidRPr="00FA04B9">
        <w:rPr>
          <w:rFonts w:ascii="Times New Roman" w:eastAsia="Times New Roman" w:hAnsi="Times New Roman" w:cs="Times New Roman"/>
          <w:b/>
          <w:bCs/>
          <w:i/>
          <w:iCs/>
          <w:color w:val="000000" w:themeColor="text1"/>
          <w:sz w:val="28"/>
          <w:szCs w:val="28"/>
          <w:u w:color="000000"/>
          <w:lang w:val="ru-RU"/>
        </w:rPr>
        <w:t>Патриотического воспитания:</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u w:color="000000"/>
          <w:lang w:val="ru-RU"/>
        </w:rPr>
      </w:pPr>
      <w:r w:rsidRPr="00FA04B9">
        <w:rPr>
          <w:rFonts w:ascii="Times New Roman" w:eastAsia="Times New Roman" w:hAnsi="Times New Roman" w:cs="Times New Roman"/>
          <w:color w:val="000000" w:themeColor="text1"/>
          <w:sz w:val="28"/>
          <w:szCs w:val="28"/>
          <w:u w:color="000000"/>
          <w:lang w:val="ru-RU"/>
        </w:rPr>
        <w:t>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в контексте учебного предмета «Русский язык»; ценностное отношение к русскому языку, к достижениям</w:t>
      </w:r>
      <w:r w:rsidRPr="00FA04B9">
        <w:rPr>
          <w:rFonts w:ascii="Times New Roman" w:eastAsia="Times New Roman" w:hAnsi="Times New Roman" w:cs="Times New Roman"/>
          <w:color w:val="000000" w:themeColor="text1"/>
          <w:sz w:val="28"/>
          <w:szCs w:val="28"/>
          <w:u w:color="000000"/>
          <w:lang w:val="ru-RU"/>
        </w:rPr>
        <w:br/>
        <w:t>своей Родины – России, к науке, искусству,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b/>
          <w:bCs/>
          <w:i/>
          <w:iCs/>
          <w:color w:val="000000" w:themeColor="text1"/>
          <w:sz w:val="28"/>
          <w:szCs w:val="28"/>
          <w:u w:color="000000"/>
          <w:lang w:val="ru-RU"/>
        </w:rPr>
      </w:pPr>
      <w:r w:rsidRPr="00FA04B9">
        <w:rPr>
          <w:rFonts w:ascii="Times New Roman" w:eastAsia="Times New Roman" w:hAnsi="Times New Roman" w:cs="Times New Roman"/>
          <w:b/>
          <w:bCs/>
          <w:i/>
          <w:iCs/>
          <w:color w:val="000000" w:themeColor="text1"/>
          <w:sz w:val="28"/>
          <w:szCs w:val="28"/>
          <w:u w:color="000000"/>
          <w:lang w:val="ru-RU"/>
        </w:rPr>
        <w:t>Духовно-нравственного воспитания:</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strike/>
          <w:color w:val="000000" w:themeColor="text1"/>
          <w:spacing w:val="1"/>
          <w:sz w:val="28"/>
          <w:szCs w:val="28"/>
          <w:u w:color="000000"/>
          <w:lang w:val="ru-RU"/>
        </w:rPr>
      </w:pPr>
      <w:r w:rsidRPr="00FA04B9">
        <w:rPr>
          <w:rFonts w:ascii="Times New Roman" w:eastAsia="Times New Roman" w:hAnsi="Times New Roman" w:cs="Times New Roman"/>
          <w:color w:val="000000" w:themeColor="text1"/>
          <w:spacing w:val="1"/>
          <w:sz w:val="28"/>
          <w:szCs w:val="28"/>
          <w:u w:color="000000"/>
          <w:lang w:val="ru-RU"/>
        </w:rPr>
        <w:t>ориентация на моральные ценности и нормы в ситуациях нравственного выбора; готовность оценивать своё поведение, в</w:t>
      </w:r>
      <w:r w:rsidRPr="00FA04B9">
        <w:rPr>
          <w:rFonts w:ascii="Times New Roman" w:eastAsia="Times New Roman" w:hAnsi="Times New Roman" w:cs="Times New Roman"/>
          <w:color w:val="000000" w:themeColor="text1"/>
          <w:spacing w:val="1"/>
          <w:sz w:val="28"/>
          <w:szCs w:val="28"/>
          <w:u w:color="000000"/>
        </w:rPr>
        <w:t> </w:t>
      </w:r>
      <w:r w:rsidRPr="00FA04B9">
        <w:rPr>
          <w:rFonts w:ascii="Times New Roman" w:eastAsia="Times New Roman" w:hAnsi="Times New Roman" w:cs="Times New Roman"/>
          <w:color w:val="000000" w:themeColor="text1"/>
          <w:spacing w:val="1"/>
          <w:sz w:val="28"/>
          <w:szCs w:val="28"/>
          <w:u w:color="000000"/>
          <w:lang w:val="ru-RU"/>
        </w:rPr>
        <w:t>том числе речевое, и поступки, а также поведение и поступки других людей с позиции нравственных и правовых норм с</w:t>
      </w:r>
      <w:r w:rsidRPr="00FA04B9">
        <w:rPr>
          <w:rFonts w:ascii="Times New Roman" w:eastAsia="Times New Roman" w:hAnsi="Times New Roman" w:cs="Times New Roman"/>
          <w:color w:val="000000" w:themeColor="text1"/>
          <w:spacing w:val="1"/>
          <w:sz w:val="28"/>
          <w:szCs w:val="28"/>
          <w:u w:color="000000"/>
        </w:rPr>
        <w:t> </w:t>
      </w:r>
      <w:r w:rsidRPr="00FA04B9">
        <w:rPr>
          <w:rFonts w:ascii="Times New Roman" w:eastAsia="Times New Roman" w:hAnsi="Times New Roman" w:cs="Times New Roman"/>
          <w:color w:val="000000" w:themeColor="text1"/>
          <w:spacing w:val="1"/>
          <w:sz w:val="28"/>
          <w:szCs w:val="28"/>
          <w:u w:color="000000"/>
          <w:lang w:val="ru-RU"/>
        </w:rPr>
        <w:t>учётом осознания последствий поступков; активное неприятие асоциальных поступков; свобода и ответственность личности в</w:t>
      </w:r>
      <w:r w:rsidRPr="00FA04B9">
        <w:rPr>
          <w:rFonts w:ascii="Times New Roman" w:eastAsia="Times New Roman" w:hAnsi="Times New Roman" w:cs="Times New Roman"/>
          <w:color w:val="000000" w:themeColor="text1"/>
          <w:spacing w:val="1"/>
          <w:sz w:val="28"/>
          <w:szCs w:val="28"/>
          <w:u w:color="000000"/>
        </w:rPr>
        <w:t> </w:t>
      </w:r>
      <w:r w:rsidRPr="00FA04B9">
        <w:rPr>
          <w:rFonts w:ascii="Times New Roman" w:eastAsia="Times New Roman" w:hAnsi="Times New Roman" w:cs="Times New Roman"/>
          <w:color w:val="000000" w:themeColor="text1"/>
          <w:spacing w:val="1"/>
          <w:sz w:val="28"/>
          <w:szCs w:val="28"/>
          <w:u w:color="000000"/>
          <w:lang w:val="ru-RU"/>
        </w:rPr>
        <w:t xml:space="preserve">условиях индивидуального и общественного пространства. </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b/>
          <w:bCs/>
          <w:i/>
          <w:iCs/>
          <w:color w:val="000000" w:themeColor="text1"/>
          <w:sz w:val="28"/>
          <w:szCs w:val="28"/>
          <w:u w:color="000000"/>
          <w:lang w:val="ru-RU"/>
        </w:rPr>
      </w:pPr>
      <w:r w:rsidRPr="00FA04B9">
        <w:rPr>
          <w:rFonts w:ascii="Times New Roman" w:eastAsia="Times New Roman" w:hAnsi="Times New Roman" w:cs="Times New Roman"/>
          <w:b/>
          <w:bCs/>
          <w:i/>
          <w:iCs/>
          <w:color w:val="000000" w:themeColor="text1"/>
          <w:sz w:val="28"/>
          <w:szCs w:val="28"/>
          <w:u w:color="000000"/>
          <w:lang w:val="ru-RU"/>
        </w:rPr>
        <w:lastRenderedPageBreak/>
        <w:t>Эстетического воспитания:</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u w:color="000000"/>
          <w:lang w:val="ru-RU"/>
        </w:rPr>
      </w:pPr>
      <w:r w:rsidRPr="00FA04B9">
        <w:rPr>
          <w:rFonts w:ascii="Times New Roman" w:eastAsia="Times New Roman" w:hAnsi="Times New Roman" w:cs="Times New Roman"/>
          <w:color w:val="000000" w:themeColor="text1"/>
          <w:sz w:val="28"/>
          <w:szCs w:val="28"/>
          <w:u w:color="000000"/>
          <w:lang w:val="ru-RU"/>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w:t>
      </w:r>
      <w:r w:rsidRPr="00FA04B9">
        <w:rPr>
          <w:rFonts w:ascii="Times New Roman" w:eastAsia="Times New Roman" w:hAnsi="Times New Roman" w:cs="Times New Roman"/>
          <w:color w:val="000000" w:themeColor="text1"/>
          <w:sz w:val="28"/>
          <w:szCs w:val="28"/>
          <w:u w:color="000000"/>
        </w:rPr>
        <w:t> </w:t>
      </w:r>
      <w:r w:rsidRPr="00FA04B9">
        <w:rPr>
          <w:rFonts w:ascii="Times New Roman" w:eastAsia="Times New Roman" w:hAnsi="Times New Roman" w:cs="Times New Roman"/>
          <w:color w:val="000000" w:themeColor="text1"/>
          <w:sz w:val="28"/>
          <w:szCs w:val="28"/>
          <w:u w:color="000000"/>
          <w:lang w:val="ru-RU"/>
        </w:rPr>
        <w:t>разных видах искусства.</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b/>
          <w:bCs/>
          <w:i/>
          <w:iCs/>
          <w:color w:val="000000" w:themeColor="text1"/>
          <w:sz w:val="28"/>
          <w:szCs w:val="28"/>
          <w:u w:color="000000"/>
          <w:lang w:val="ru-RU"/>
        </w:rPr>
      </w:pPr>
      <w:r w:rsidRPr="00FA04B9">
        <w:rPr>
          <w:rFonts w:ascii="Times New Roman" w:eastAsia="Times New Roman" w:hAnsi="Times New Roman" w:cs="Times New Roman"/>
          <w:b/>
          <w:bCs/>
          <w:i/>
          <w:iCs/>
          <w:color w:val="000000" w:themeColor="text1"/>
          <w:sz w:val="28"/>
          <w:szCs w:val="28"/>
          <w:u w:color="000000"/>
          <w:lang w:val="ru-RU"/>
        </w:rPr>
        <w:t>Физического воспитания, формирования культуры здоровья и эмоционального благополучия:</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u w:color="000000"/>
          <w:lang w:val="ru-RU"/>
        </w:rPr>
      </w:pPr>
      <w:r w:rsidRPr="00FA04B9">
        <w:rPr>
          <w:rFonts w:ascii="Times New Roman" w:eastAsia="Times New Roman" w:hAnsi="Times New Roman" w:cs="Times New Roman"/>
          <w:color w:val="000000" w:themeColor="text1"/>
          <w:sz w:val="28"/>
          <w:szCs w:val="28"/>
          <w:u w:color="000000"/>
          <w:lang w:val="ru-RU"/>
        </w:rP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w:t>
      </w:r>
      <w:r w:rsidRPr="00FA04B9">
        <w:rPr>
          <w:rFonts w:ascii="Times New Roman" w:eastAsia="Times New Roman" w:hAnsi="Times New Roman" w:cs="Times New Roman"/>
          <w:color w:val="000000" w:themeColor="text1"/>
          <w:sz w:val="28"/>
          <w:szCs w:val="28"/>
          <w:u w:color="000000"/>
        </w:rPr>
        <w:t> </w:t>
      </w:r>
      <w:r w:rsidRPr="00FA04B9">
        <w:rPr>
          <w:rFonts w:ascii="Times New Roman" w:eastAsia="Times New Roman" w:hAnsi="Times New Roman" w:cs="Times New Roman"/>
          <w:color w:val="000000" w:themeColor="text1"/>
          <w:sz w:val="28"/>
          <w:szCs w:val="28"/>
          <w:u w:color="000000"/>
          <w:lang w:val="ru-RU"/>
        </w:rPr>
        <w:t>том числе навыки безопасного поведения в интернет-среде в</w:t>
      </w:r>
      <w:r w:rsidRPr="00FA04B9">
        <w:rPr>
          <w:rFonts w:ascii="Times New Roman" w:eastAsia="Times New Roman" w:hAnsi="Times New Roman" w:cs="Times New Roman"/>
          <w:color w:val="000000" w:themeColor="text1"/>
          <w:sz w:val="28"/>
          <w:szCs w:val="28"/>
          <w:u w:color="000000"/>
        </w:rPr>
        <w:t> </w:t>
      </w:r>
      <w:r w:rsidRPr="00FA04B9">
        <w:rPr>
          <w:rFonts w:ascii="Times New Roman" w:eastAsia="Times New Roman" w:hAnsi="Times New Roman" w:cs="Times New Roman"/>
          <w:color w:val="000000" w:themeColor="text1"/>
          <w:sz w:val="28"/>
          <w:szCs w:val="28"/>
          <w:u w:color="000000"/>
          <w:lang w:val="ru-RU"/>
        </w:rPr>
        <w:t>процессе школьного языкового образования;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strike/>
          <w:color w:val="000000" w:themeColor="text1"/>
          <w:sz w:val="28"/>
          <w:szCs w:val="28"/>
          <w:u w:color="000000"/>
          <w:lang w:val="ru-RU"/>
        </w:rPr>
      </w:pPr>
      <w:r w:rsidRPr="00FA04B9">
        <w:rPr>
          <w:rFonts w:ascii="Times New Roman" w:eastAsia="Times New Roman" w:hAnsi="Times New Roman" w:cs="Times New Roman"/>
          <w:color w:val="000000" w:themeColor="text1"/>
          <w:sz w:val="28"/>
          <w:szCs w:val="28"/>
          <w:u w:color="000000"/>
          <w:lang w:val="ru-RU"/>
        </w:rPr>
        <w:t>умение принимать себя и других, не осуждая;</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u w:color="000000"/>
          <w:lang w:val="ru-RU"/>
        </w:rPr>
      </w:pPr>
      <w:r w:rsidRPr="00FA04B9">
        <w:rPr>
          <w:rFonts w:ascii="Times New Roman" w:eastAsia="Times New Roman" w:hAnsi="Times New Roman" w:cs="Times New Roman"/>
          <w:color w:val="000000" w:themeColor="text1"/>
          <w:sz w:val="28"/>
          <w:szCs w:val="28"/>
          <w:u w:color="000000"/>
          <w:lang w:val="ru-RU"/>
        </w:rPr>
        <w:t>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b/>
          <w:bCs/>
          <w:i/>
          <w:iCs/>
          <w:color w:val="000000" w:themeColor="text1"/>
          <w:sz w:val="28"/>
          <w:szCs w:val="28"/>
          <w:u w:color="000000"/>
          <w:lang w:val="ru-RU"/>
        </w:rPr>
      </w:pPr>
      <w:r w:rsidRPr="00FA04B9">
        <w:rPr>
          <w:rFonts w:ascii="Times New Roman" w:eastAsia="Times New Roman" w:hAnsi="Times New Roman" w:cs="Times New Roman"/>
          <w:b/>
          <w:bCs/>
          <w:i/>
          <w:iCs/>
          <w:color w:val="000000" w:themeColor="text1"/>
          <w:sz w:val="28"/>
          <w:szCs w:val="28"/>
          <w:u w:color="000000"/>
          <w:lang w:val="ru-RU"/>
        </w:rPr>
        <w:t>Трудового воспитания:</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pacing w:val="-1"/>
          <w:sz w:val="28"/>
          <w:szCs w:val="28"/>
          <w:u w:color="000000"/>
          <w:lang w:val="ru-RU"/>
        </w:rPr>
      </w:pPr>
      <w:r w:rsidRPr="00FA04B9">
        <w:rPr>
          <w:rFonts w:ascii="Times New Roman" w:eastAsia="Times New Roman" w:hAnsi="Times New Roman" w:cs="Times New Roman"/>
          <w:color w:val="000000" w:themeColor="text1"/>
          <w:spacing w:val="-1"/>
          <w:sz w:val="28"/>
          <w:szCs w:val="28"/>
          <w:u w:color="000000"/>
          <w:lang w:val="ru-RU"/>
        </w:rPr>
        <w:t>установка на активное участие в решении практических</w:t>
      </w:r>
      <w:r w:rsidRPr="00FA04B9">
        <w:rPr>
          <w:rFonts w:ascii="Times New Roman" w:eastAsia="Times New Roman" w:hAnsi="Times New Roman" w:cs="Times New Roman"/>
          <w:color w:val="000000" w:themeColor="text1"/>
          <w:spacing w:val="-1"/>
          <w:sz w:val="28"/>
          <w:szCs w:val="28"/>
          <w:u w:color="000000"/>
          <w:lang w:val="ru-RU"/>
        </w:rPr>
        <w:br/>
        <w:t>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u w:color="000000"/>
          <w:lang w:val="ru-RU"/>
        </w:rPr>
      </w:pPr>
      <w:r w:rsidRPr="00FA04B9">
        <w:rPr>
          <w:rFonts w:ascii="Times New Roman" w:eastAsia="Times New Roman" w:hAnsi="Times New Roman" w:cs="Times New Roman"/>
          <w:color w:val="000000" w:themeColor="text1"/>
          <w:sz w:val="28"/>
          <w:szCs w:val="28"/>
          <w:u w:color="000000"/>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w:t>
      </w:r>
      <w:r w:rsidRPr="00FA04B9">
        <w:rPr>
          <w:rFonts w:ascii="Times New Roman" w:eastAsia="Times New Roman" w:hAnsi="Times New Roman" w:cs="Times New Roman"/>
          <w:color w:val="000000" w:themeColor="text1"/>
          <w:sz w:val="28"/>
          <w:szCs w:val="28"/>
          <w:lang w:val="ru-RU"/>
        </w:rPr>
        <w:t>фило</w:t>
      </w:r>
      <w:r w:rsidRPr="00FA04B9">
        <w:rPr>
          <w:rFonts w:ascii="Times New Roman" w:eastAsia="Times New Roman" w:hAnsi="Times New Roman" w:cs="Times New Roman"/>
          <w:color w:val="000000" w:themeColor="text1"/>
          <w:sz w:val="28"/>
          <w:szCs w:val="28"/>
          <w:u w:color="000000"/>
          <w:lang w:val="ru-RU"/>
        </w:rPr>
        <w:t>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 умение рассказать о своих планах на будущее.</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b/>
          <w:bCs/>
          <w:i/>
          <w:iCs/>
          <w:color w:val="000000" w:themeColor="text1"/>
          <w:sz w:val="28"/>
          <w:szCs w:val="28"/>
          <w:u w:color="000000"/>
          <w:lang w:val="ru-RU"/>
        </w:rPr>
      </w:pPr>
      <w:r w:rsidRPr="00FA04B9">
        <w:rPr>
          <w:rFonts w:ascii="Times New Roman" w:eastAsia="Times New Roman" w:hAnsi="Times New Roman" w:cs="Times New Roman"/>
          <w:b/>
          <w:bCs/>
          <w:i/>
          <w:iCs/>
          <w:color w:val="000000" w:themeColor="text1"/>
          <w:sz w:val="28"/>
          <w:szCs w:val="28"/>
          <w:u w:color="000000"/>
          <w:lang w:val="ru-RU"/>
        </w:rPr>
        <w:t>Экологического воспитания:</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u w:color="000000"/>
          <w:lang w:val="ru-RU"/>
        </w:rPr>
      </w:pPr>
      <w:r w:rsidRPr="00FA04B9">
        <w:rPr>
          <w:rFonts w:ascii="Times New Roman" w:eastAsia="Times New Roman" w:hAnsi="Times New Roman" w:cs="Times New Roman"/>
          <w:color w:val="000000" w:themeColor="text1"/>
          <w:sz w:val="28"/>
          <w:szCs w:val="28"/>
          <w:u w:color="000000"/>
          <w:lang w:val="ru-RU"/>
        </w:rPr>
        <w:t xml:space="preserve">ориентация на применение знаний из области социальных и естественных </w:t>
      </w:r>
      <w:r w:rsidRPr="00FA04B9">
        <w:rPr>
          <w:rFonts w:ascii="Times New Roman" w:eastAsia="Times New Roman" w:hAnsi="Times New Roman" w:cs="Times New Roman"/>
          <w:color w:val="000000" w:themeColor="text1"/>
          <w:sz w:val="28"/>
          <w:szCs w:val="28"/>
          <w:u w:color="000000"/>
          <w:lang w:val="ru-RU"/>
        </w:rPr>
        <w:lastRenderedPageBreak/>
        <w:t>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strike/>
          <w:color w:val="000000" w:themeColor="text1"/>
          <w:sz w:val="28"/>
          <w:szCs w:val="28"/>
          <w:u w:color="000000"/>
          <w:lang w:val="ru-RU"/>
        </w:rPr>
      </w:pPr>
      <w:r w:rsidRPr="00FA04B9">
        <w:rPr>
          <w:rFonts w:ascii="Times New Roman" w:eastAsia="Times New Roman" w:hAnsi="Times New Roman" w:cs="Times New Roman"/>
          <w:color w:val="000000" w:themeColor="text1"/>
          <w:sz w:val="28"/>
          <w:szCs w:val="28"/>
          <w:u w:color="000000"/>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b/>
          <w:bCs/>
          <w:i/>
          <w:iCs/>
          <w:color w:val="000000" w:themeColor="text1"/>
          <w:sz w:val="28"/>
          <w:szCs w:val="28"/>
          <w:u w:color="000000"/>
          <w:lang w:val="ru-RU"/>
        </w:rPr>
      </w:pPr>
      <w:r w:rsidRPr="00FA04B9">
        <w:rPr>
          <w:rFonts w:ascii="Times New Roman" w:eastAsia="Times New Roman" w:hAnsi="Times New Roman" w:cs="Times New Roman"/>
          <w:b/>
          <w:bCs/>
          <w:i/>
          <w:iCs/>
          <w:color w:val="000000" w:themeColor="text1"/>
          <w:sz w:val="28"/>
          <w:szCs w:val="28"/>
          <w:u w:color="000000"/>
          <w:lang w:val="ru-RU"/>
        </w:rPr>
        <w:t xml:space="preserve">Ценности научного познания: </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strike/>
          <w:color w:val="000000" w:themeColor="text1"/>
          <w:sz w:val="28"/>
          <w:szCs w:val="28"/>
          <w:u w:color="000000"/>
          <w:lang w:val="ru-RU"/>
        </w:rPr>
      </w:pPr>
      <w:r w:rsidRPr="00FA04B9">
        <w:rPr>
          <w:rFonts w:ascii="Times New Roman" w:eastAsia="Times New Roman" w:hAnsi="Times New Roman" w:cs="Times New Roman"/>
          <w:color w:val="000000" w:themeColor="text1"/>
          <w:sz w:val="28"/>
          <w:szCs w:val="28"/>
          <w:u w:color="000000"/>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w:t>
      </w:r>
      <w:r w:rsidRPr="00FA04B9">
        <w:rPr>
          <w:rFonts w:ascii="Times New Roman" w:eastAsia="Times New Roman" w:hAnsi="Times New Roman" w:cs="Times New Roman"/>
          <w:color w:val="000000" w:themeColor="text1"/>
          <w:sz w:val="28"/>
          <w:szCs w:val="28"/>
          <w:u w:color="000000"/>
          <w:lang w:val="ru-RU"/>
        </w:rPr>
        <w:br/>
        <w:t xml:space="preserve">овладение языковой и читательской культурой, навыками чтения как средства познания мира; овладение основными навыками исследовательской деятельности с учётом специфики школьного языкового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 </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b/>
          <w:bCs/>
          <w:i/>
          <w:iCs/>
          <w:color w:val="000000" w:themeColor="text1"/>
          <w:sz w:val="28"/>
          <w:szCs w:val="28"/>
          <w:u w:color="000000"/>
          <w:lang w:val="ru-RU"/>
        </w:rPr>
      </w:pPr>
      <w:r w:rsidRPr="00FA04B9">
        <w:rPr>
          <w:rFonts w:ascii="Times New Roman" w:eastAsia="Times New Roman" w:hAnsi="Times New Roman" w:cs="Times New Roman"/>
          <w:b/>
          <w:bCs/>
          <w:i/>
          <w:iCs/>
          <w:color w:val="000000" w:themeColor="text1"/>
          <w:sz w:val="28"/>
          <w:szCs w:val="28"/>
          <w:u w:color="000000"/>
          <w:lang w:val="ru-RU"/>
        </w:rPr>
        <w:t>Адаптации обучающегося к изменяющимся условиям социальной и природной среды:</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u w:color="000000"/>
          <w:lang w:val="ru-RU"/>
        </w:rPr>
      </w:pPr>
      <w:r w:rsidRPr="00FA04B9">
        <w:rPr>
          <w:rFonts w:ascii="Times New Roman" w:eastAsia="Times New Roman" w:hAnsi="Times New Roman" w:cs="Times New Roman"/>
          <w:color w:val="000000" w:themeColor="text1"/>
          <w:sz w:val="28"/>
          <w:szCs w:val="28"/>
          <w:u w:color="000000"/>
          <w:lang w:val="ru-RU"/>
        </w:rPr>
        <w:t xml:space="preserve">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pacing w:val="2"/>
          <w:sz w:val="28"/>
          <w:szCs w:val="28"/>
          <w:lang w:val="ru-RU"/>
        </w:rPr>
      </w:pPr>
      <w:r w:rsidRPr="00FA04B9">
        <w:rPr>
          <w:rFonts w:ascii="Times New Roman" w:eastAsia="Times New Roman" w:hAnsi="Times New Roman" w:cs="Times New Roman"/>
          <w:color w:val="000000" w:themeColor="text1"/>
          <w:spacing w:val="2"/>
          <w:sz w:val="28"/>
          <w:szCs w:val="28"/>
          <w:u w:color="000000"/>
          <w:lang w:val="ru-RU"/>
        </w:rPr>
        <w:t>потребность во взаимодействии в условиях неопределённости, открытость опыту и знаниям других; потребность в действии в</w:t>
      </w:r>
      <w:r w:rsidRPr="00FA04B9">
        <w:rPr>
          <w:rFonts w:ascii="Times New Roman" w:eastAsia="Times New Roman" w:hAnsi="Times New Roman" w:cs="Times New Roman"/>
          <w:color w:val="000000" w:themeColor="text1"/>
          <w:spacing w:val="2"/>
          <w:sz w:val="28"/>
          <w:szCs w:val="28"/>
          <w:u w:color="000000"/>
        </w:rPr>
        <w:t> </w:t>
      </w:r>
      <w:r w:rsidRPr="00FA04B9">
        <w:rPr>
          <w:rFonts w:ascii="Times New Roman" w:eastAsia="Times New Roman" w:hAnsi="Times New Roman" w:cs="Times New Roman"/>
          <w:color w:val="000000" w:themeColor="text1"/>
          <w:spacing w:val="2"/>
          <w:sz w:val="28"/>
          <w:szCs w:val="28"/>
          <w:u w:color="000000"/>
          <w:lang w:val="ru-RU"/>
        </w:rPr>
        <w:t>условиях неопределённости,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w:t>
      </w:r>
      <w:r w:rsidRPr="00FA04B9">
        <w:rPr>
          <w:rFonts w:ascii="Times New Roman" w:eastAsia="Times New Roman" w:hAnsi="Times New Roman" w:cs="Times New Roman"/>
          <w:color w:val="000000" w:themeColor="text1"/>
          <w:spacing w:val="2"/>
          <w:sz w:val="28"/>
          <w:szCs w:val="28"/>
          <w:lang w:val="ru-RU"/>
        </w:rPr>
        <w:t xml:space="preserve">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w:t>
      </w:r>
      <w:r w:rsidRPr="00FA04B9">
        <w:rPr>
          <w:rFonts w:ascii="Times New Roman" w:eastAsia="Times New Roman" w:hAnsi="Times New Roman" w:cs="Times New Roman"/>
          <w:color w:val="000000" w:themeColor="text1"/>
          <w:spacing w:val="2"/>
          <w:sz w:val="28"/>
          <w:szCs w:val="28"/>
          <w:lang w:val="ru-RU"/>
        </w:rPr>
        <w:lastRenderedPageBreak/>
        <w:t>глобальных последствий;</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strike/>
          <w:color w:val="000000" w:themeColor="text1"/>
          <w:sz w:val="28"/>
          <w:szCs w:val="28"/>
          <w:u w:color="000000"/>
          <w:lang w:val="ru-RU"/>
        </w:rPr>
      </w:pPr>
      <w:r w:rsidRPr="00FA04B9">
        <w:rPr>
          <w:rFonts w:ascii="Times New Roman" w:eastAsia="Times New Roman" w:hAnsi="Times New Roman" w:cs="Times New Roman"/>
          <w:color w:val="000000" w:themeColor="text1"/>
          <w:sz w:val="28"/>
          <w:szCs w:val="28"/>
          <w:u w:color="000000"/>
          <w:lang w:val="ru-RU"/>
        </w:rPr>
        <w:t>способность осознавать стрессовую ситуацию, оценивать происходящие изменения и их последствия, опираясь на жизненный, речевой и читательский опыт</w:t>
      </w:r>
      <w:r w:rsidRPr="00FA04B9">
        <w:rPr>
          <w:rFonts w:ascii="Times New Roman" w:eastAsia="Times New Roman" w:hAnsi="Times New Roman" w:cs="Times New Roman"/>
          <w:color w:val="000000" w:themeColor="text1"/>
          <w:sz w:val="28"/>
          <w:szCs w:val="28"/>
          <w:lang w:val="ru-RU"/>
        </w:rPr>
        <w:t>;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r w:rsidRPr="00FA04B9">
        <w:rPr>
          <w:rFonts w:ascii="Times New Roman" w:eastAsia="Times New Roman" w:hAnsi="Times New Roman" w:cs="Times New Roman"/>
          <w:color w:val="000000" w:themeColor="text1"/>
          <w:sz w:val="28"/>
          <w:szCs w:val="28"/>
          <w:u w:color="000000"/>
          <w:lang w:val="ru-RU"/>
        </w:rPr>
        <w:t xml:space="preserve"> </w:t>
      </w:r>
    </w:p>
    <w:p w:rsidR="00FA04B9" w:rsidRPr="00FA04B9" w:rsidRDefault="00FA04B9" w:rsidP="00FA04B9">
      <w:pPr>
        <w:keepNext/>
        <w:widowControl w:val="0"/>
        <w:suppressAutoHyphens/>
        <w:autoSpaceDE w:val="0"/>
        <w:autoSpaceDN w:val="0"/>
        <w:adjustRightInd w:val="0"/>
        <w:spacing w:after="0" w:line="240" w:lineRule="auto"/>
        <w:ind w:left="-142" w:firstLine="709"/>
        <w:textAlignment w:val="center"/>
        <w:rPr>
          <w:rFonts w:ascii="Times New Roman" w:eastAsia="Times New Roman" w:hAnsi="Times New Roman" w:cs="Times New Roman"/>
          <w:b/>
          <w:color w:val="000000" w:themeColor="text1"/>
          <w:sz w:val="28"/>
          <w:szCs w:val="28"/>
          <w:lang w:val="ru-RU"/>
        </w:rPr>
      </w:pPr>
    </w:p>
    <w:p w:rsidR="00FA04B9" w:rsidRPr="00FA04B9" w:rsidRDefault="00FA04B9" w:rsidP="00FA04B9">
      <w:pPr>
        <w:keepNext/>
        <w:widowControl w:val="0"/>
        <w:suppressAutoHyphens/>
        <w:autoSpaceDE w:val="0"/>
        <w:autoSpaceDN w:val="0"/>
        <w:adjustRightInd w:val="0"/>
        <w:spacing w:after="0" w:line="240" w:lineRule="auto"/>
        <w:ind w:left="-142" w:firstLine="709"/>
        <w:textAlignment w:val="center"/>
        <w:rPr>
          <w:rFonts w:ascii="Times New Roman" w:eastAsia="Times New Roman" w:hAnsi="Times New Roman" w:cs="Times New Roman"/>
          <w:b/>
          <w:caps/>
          <w:color w:val="000000" w:themeColor="text1"/>
          <w:sz w:val="28"/>
          <w:szCs w:val="28"/>
        </w:rPr>
      </w:pPr>
      <w:r w:rsidRPr="00FA04B9">
        <w:rPr>
          <w:rFonts w:ascii="Times New Roman" w:eastAsia="Times New Roman" w:hAnsi="Times New Roman" w:cs="Times New Roman"/>
          <w:b/>
          <w:color w:val="000000" w:themeColor="text1"/>
          <w:sz w:val="28"/>
          <w:szCs w:val="28"/>
        </w:rPr>
        <w:t>Метапредметные результаты</w:t>
      </w:r>
    </w:p>
    <w:p w:rsidR="00FA04B9" w:rsidRPr="00FA04B9" w:rsidRDefault="00FA04B9" w:rsidP="00FA04B9">
      <w:pPr>
        <w:pStyle w:val="a4"/>
        <w:widowControl w:val="0"/>
        <w:numPr>
          <w:ilvl w:val="0"/>
          <w:numId w:val="2"/>
        </w:numPr>
        <w:pBdr>
          <w:top w:val="nil"/>
          <w:left w:val="nil"/>
          <w:bottom w:val="nil"/>
          <w:right w:val="nil"/>
          <w:between w:val="nil"/>
          <w:bar w:val="nil"/>
        </w:pBdr>
        <w:autoSpaceDE w:val="0"/>
        <w:autoSpaceDN w:val="0"/>
        <w:adjustRightInd w:val="0"/>
        <w:ind w:left="-142" w:firstLine="709"/>
        <w:contextualSpacing w:val="0"/>
        <w:textAlignment w:val="center"/>
        <w:rPr>
          <w:rFonts w:ascii="Times New Roman" w:eastAsia="Times New Roman" w:hAnsi="Times New Roman"/>
          <w:b/>
          <w:bCs/>
          <w:color w:val="000000" w:themeColor="text1"/>
          <w:sz w:val="28"/>
          <w:szCs w:val="28"/>
        </w:rPr>
      </w:pPr>
      <w:r w:rsidRPr="00FA04B9">
        <w:rPr>
          <w:rFonts w:ascii="Times New Roman" w:eastAsia="Times New Roman" w:hAnsi="Times New Roman"/>
          <w:b/>
          <w:bCs/>
          <w:color w:val="000000" w:themeColor="text1"/>
          <w:sz w:val="28"/>
          <w:szCs w:val="28"/>
        </w:rPr>
        <w:t xml:space="preserve">Овладение универсальными учебными познавательными </w:t>
      </w:r>
      <w:r w:rsidRPr="00FA04B9">
        <w:rPr>
          <w:rFonts w:ascii="Times New Roman" w:eastAsia="Times New Roman" w:hAnsi="Times New Roman"/>
          <w:b/>
          <w:bCs/>
          <w:color w:val="000000" w:themeColor="text1"/>
          <w:sz w:val="28"/>
          <w:szCs w:val="28"/>
        </w:rPr>
        <w:br/>
        <w:t>действиями</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b/>
          <w:bCs/>
          <w:i/>
          <w:iCs/>
          <w:color w:val="000000" w:themeColor="text1"/>
          <w:sz w:val="28"/>
          <w:szCs w:val="28"/>
        </w:rPr>
      </w:pPr>
      <w:r w:rsidRPr="00FA04B9">
        <w:rPr>
          <w:rFonts w:ascii="Times New Roman" w:eastAsia="Times New Roman" w:hAnsi="Times New Roman" w:cs="Times New Roman"/>
          <w:b/>
          <w:bCs/>
          <w:i/>
          <w:iCs/>
          <w:color w:val="000000" w:themeColor="text1"/>
          <w:sz w:val="28"/>
          <w:szCs w:val="28"/>
        </w:rPr>
        <w:t>Базовые логические действия:</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выявлять и характеризовать существенные признаки языковых единиц, языковых явлений и процессов;</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выявлять дефицит информации текста, необходимой для решения поставленной учебной задачи;</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b/>
          <w:bCs/>
          <w:i/>
          <w:iCs/>
          <w:color w:val="000000" w:themeColor="text1"/>
          <w:sz w:val="28"/>
          <w:szCs w:val="28"/>
          <w:lang w:val="ru-RU"/>
        </w:rPr>
      </w:pPr>
      <w:r w:rsidRPr="00FA04B9">
        <w:rPr>
          <w:rFonts w:ascii="Times New Roman" w:eastAsia="Times New Roman" w:hAnsi="Times New Roman" w:cs="Times New Roman"/>
          <w:b/>
          <w:bCs/>
          <w:i/>
          <w:iCs/>
          <w:color w:val="000000" w:themeColor="text1"/>
          <w:sz w:val="28"/>
          <w:szCs w:val="28"/>
          <w:lang w:val="ru-RU"/>
        </w:rPr>
        <w:t>Базовые исследовательские действия:</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использовать вопросы как исследовательский инструмент познания в языковом образовании;</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формировать гипотезу об истинности собственных суждений и суждений других, аргументировать свою позицию, мнение;</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составлять алгоритм действий и использовать его для решения учебных задач;</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 xml:space="preserve">проводить по самостоятельно составленному плану небольшое </w:t>
      </w:r>
      <w:r w:rsidRPr="00FA04B9">
        <w:rPr>
          <w:rFonts w:ascii="Times New Roman" w:eastAsia="Times New Roman" w:hAnsi="Times New Roman" w:cs="Times New Roman"/>
          <w:color w:val="000000" w:themeColor="text1"/>
          <w:sz w:val="28"/>
          <w:szCs w:val="28"/>
          <w:lang w:val="ru-RU"/>
        </w:rPr>
        <w:lastRenderedPageBreak/>
        <w:t>исследование по установлению особенностей языковых единиц, процессов, причинно-следственных связей и зависимостей объектов между собой;</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pacing w:val="-4"/>
          <w:sz w:val="28"/>
          <w:szCs w:val="28"/>
          <w:lang w:val="ru-RU"/>
        </w:rPr>
      </w:pPr>
      <w:r w:rsidRPr="00FA04B9">
        <w:rPr>
          <w:rFonts w:ascii="Times New Roman" w:eastAsia="Times New Roman" w:hAnsi="Times New Roman" w:cs="Times New Roman"/>
          <w:color w:val="000000" w:themeColor="text1"/>
          <w:spacing w:val="-4"/>
          <w:sz w:val="28"/>
          <w:szCs w:val="28"/>
          <w:lang w:val="ru-RU"/>
        </w:rPr>
        <w:t>оценивать на применимость и достоверность информацию, полученную в ходе лингвистического исследования (эксперимента);</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b/>
          <w:bCs/>
          <w:i/>
          <w:iCs/>
          <w:color w:val="000000" w:themeColor="text1"/>
          <w:sz w:val="28"/>
          <w:szCs w:val="28"/>
          <w:lang w:val="ru-RU"/>
        </w:rPr>
      </w:pPr>
      <w:r w:rsidRPr="00FA04B9">
        <w:rPr>
          <w:rFonts w:ascii="Times New Roman" w:eastAsia="Times New Roman" w:hAnsi="Times New Roman" w:cs="Times New Roman"/>
          <w:b/>
          <w:bCs/>
          <w:i/>
          <w:iCs/>
          <w:color w:val="000000" w:themeColor="text1"/>
          <w:sz w:val="28"/>
          <w:szCs w:val="28"/>
          <w:lang w:val="ru-RU"/>
        </w:rPr>
        <w:t>Работа с информацией:</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 xml:space="preserve">применять различные методы, инструменты и запросы при поиске и отборе информации с учётом предложенной учебной задачи и заданных критериев; </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выбирать, анализировать, интерпретировать, обобщать и систематизировать информацию, представленную в текстах, таблицах, схемах;</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находить сходные аргументы (подтверждающие или опровергающие одну и ту же идею, версию) в различных информационных источниках;</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оценивать надёжность информации по критериям, предложенным учителем или сформулированным самостоятельно;</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эффективно запоминать и систематизировать информацию.</w:t>
      </w:r>
    </w:p>
    <w:p w:rsidR="00FA04B9" w:rsidRPr="00FA04B9" w:rsidRDefault="00FA04B9" w:rsidP="00FA04B9">
      <w:pPr>
        <w:widowControl w:val="0"/>
        <w:autoSpaceDE w:val="0"/>
        <w:autoSpaceDN w:val="0"/>
        <w:adjustRightInd w:val="0"/>
        <w:spacing w:after="0" w:line="240" w:lineRule="auto"/>
        <w:ind w:left="-142" w:firstLine="709"/>
        <w:textAlignment w:val="center"/>
        <w:rPr>
          <w:rFonts w:ascii="Times New Roman" w:eastAsia="Times New Roman" w:hAnsi="Times New Roman" w:cs="Times New Roman"/>
          <w:b/>
          <w:bCs/>
          <w:color w:val="000000" w:themeColor="text1"/>
          <w:sz w:val="28"/>
          <w:szCs w:val="28"/>
          <w:lang w:val="ru-RU"/>
        </w:rPr>
      </w:pPr>
      <w:r w:rsidRPr="00FA04B9">
        <w:rPr>
          <w:rFonts w:ascii="Times New Roman" w:eastAsia="Times New Roman" w:hAnsi="Times New Roman" w:cs="Times New Roman"/>
          <w:b/>
          <w:bCs/>
          <w:color w:val="000000" w:themeColor="text1"/>
          <w:sz w:val="28"/>
          <w:szCs w:val="28"/>
          <w:lang w:val="ru-RU"/>
        </w:rPr>
        <w:t>2. Овладение универсальными учебными коммуникативными действиями</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b/>
          <w:bCs/>
          <w:i/>
          <w:iCs/>
          <w:color w:val="000000" w:themeColor="text1"/>
          <w:sz w:val="28"/>
          <w:szCs w:val="28"/>
          <w:lang w:val="ru-RU"/>
        </w:rPr>
      </w:pPr>
      <w:r w:rsidRPr="00FA04B9">
        <w:rPr>
          <w:rFonts w:ascii="Times New Roman" w:eastAsia="Times New Roman" w:hAnsi="Times New Roman" w:cs="Times New Roman"/>
          <w:b/>
          <w:bCs/>
          <w:i/>
          <w:iCs/>
          <w:color w:val="000000" w:themeColor="text1"/>
          <w:sz w:val="28"/>
          <w:szCs w:val="28"/>
          <w:lang w:val="ru-RU"/>
        </w:rPr>
        <w:t>Общение:</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распознавать невербальные средства общения, понимать значение социальных знаков;</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знать и распознавать предпосылки конфликтных ситуаций и смягчать конфликты, вести переговоры;</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 xml:space="preserve">понимать намерения других, проявлять уважительное отношение к </w:t>
      </w:r>
      <w:r w:rsidRPr="00FA04B9">
        <w:rPr>
          <w:rFonts w:ascii="Times New Roman" w:eastAsia="Times New Roman" w:hAnsi="Times New Roman" w:cs="Times New Roman"/>
          <w:color w:val="000000" w:themeColor="text1"/>
          <w:sz w:val="28"/>
          <w:szCs w:val="28"/>
          <w:lang w:val="ru-RU"/>
        </w:rPr>
        <w:lastRenderedPageBreak/>
        <w:t>собеседнику и в корректной форме формулировать свои возражения;</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в ходе диалога/дискуссии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сопоставлять свои суждения с суждениями других участников диалога, обнаруживать различие и сходство позиций;</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публично представлять результаты проведённого языкового анализа, выполненного лингвистического эксперимента, исследования, проекта;</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самостоятельно выбирать формат выступления с</w:t>
      </w:r>
      <w:r w:rsidRPr="00FA04B9">
        <w:rPr>
          <w:rFonts w:ascii="Times New Roman" w:eastAsia="Times New Roman" w:hAnsi="Times New Roman" w:cs="Times New Roman"/>
          <w:color w:val="000000" w:themeColor="text1"/>
          <w:sz w:val="28"/>
          <w:szCs w:val="28"/>
        </w:rPr>
        <w:t> </w:t>
      </w:r>
      <w:r w:rsidRPr="00FA04B9">
        <w:rPr>
          <w:rFonts w:ascii="Times New Roman" w:eastAsia="Times New Roman" w:hAnsi="Times New Roman" w:cs="Times New Roman"/>
          <w:color w:val="000000" w:themeColor="text1"/>
          <w:sz w:val="28"/>
          <w:szCs w:val="28"/>
          <w:lang w:val="ru-RU"/>
        </w:rPr>
        <w:t>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b/>
          <w:bCs/>
          <w:i/>
          <w:iCs/>
          <w:color w:val="000000" w:themeColor="text1"/>
          <w:sz w:val="28"/>
          <w:szCs w:val="28"/>
          <w:lang w:val="ru-RU"/>
        </w:rPr>
      </w:pPr>
      <w:r w:rsidRPr="00FA04B9">
        <w:rPr>
          <w:rFonts w:ascii="Times New Roman" w:eastAsia="Times New Roman" w:hAnsi="Times New Roman" w:cs="Times New Roman"/>
          <w:b/>
          <w:bCs/>
          <w:i/>
          <w:iCs/>
          <w:color w:val="000000" w:themeColor="text1"/>
          <w:sz w:val="28"/>
          <w:szCs w:val="28"/>
          <w:lang w:val="ru-RU"/>
        </w:rPr>
        <w:t xml:space="preserve">Совместная деятельность: </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иные);</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rsidR="00FA04B9" w:rsidRPr="00FA04B9" w:rsidRDefault="00FA04B9" w:rsidP="00FA04B9">
      <w:pPr>
        <w:widowControl w:val="0"/>
        <w:autoSpaceDE w:val="0"/>
        <w:autoSpaceDN w:val="0"/>
        <w:adjustRightInd w:val="0"/>
        <w:spacing w:after="0" w:line="240" w:lineRule="auto"/>
        <w:ind w:left="-142" w:firstLine="709"/>
        <w:textAlignment w:val="center"/>
        <w:rPr>
          <w:rFonts w:ascii="Times New Roman" w:eastAsia="Times New Roman" w:hAnsi="Times New Roman" w:cs="Times New Roman"/>
          <w:b/>
          <w:bCs/>
          <w:color w:val="000000" w:themeColor="text1"/>
          <w:sz w:val="28"/>
          <w:szCs w:val="28"/>
          <w:lang w:val="ru-RU"/>
        </w:rPr>
      </w:pPr>
      <w:r w:rsidRPr="00FA04B9">
        <w:rPr>
          <w:rFonts w:ascii="Times New Roman" w:eastAsia="Times New Roman" w:hAnsi="Times New Roman" w:cs="Times New Roman"/>
          <w:b/>
          <w:bCs/>
          <w:color w:val="000000" w:themeColor="text1"/>
          <w:sz w:val="28"/>
          <w:szCs w:val="28"/>
          <w:lang w:val="ru-RU"/>
        </w:rPr>
        <w:t xml:space="preserve">3. Овладение универсальными учебными регулятивными </w:t>
      </w:r>
      <w:r w:rsidRPr="00FA04B9">
        <w:rPr>
          <w:rFonts w:ascii="Times New Roman" w:eastAsia="Times New Roman" w:hAnsi="Times New Roman" w:cs="Times New Roman"/>
          <w:b/>
          <w:bCs/>
          <w:color w:val="000000" w:themeColor="text1"/>
          <w:sz w:val="28"/>
          <w:szCs w:val="28"/>
          <w:lang w:val="ru-RU"/>
        </w:rPr>
        <w:br/>
        <w:t>действиями</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b/>
          <w:bCs/>
          <w:i/>
          <w:iCs/>
          <w:color w:val="000000" w:themeColor="text1"/>
          <w:sz w:val="28"/>
          <w:szCs w:val="28"/>
          <w:lang w:val="ru-RU"/>
        </w:rPr>
      </w:pPr>
      <w:r w:rsidRPr="00FA04B9">
        <w:rPr>
          <w:rFonts w:ascii="Times New Roman" w:eastAsia="Times New Roman" w:hAnsi="Times New Roman" w:cs="Times New Roman"/>
          <w:b/>
          <w:bCs/>
          <w:i/>
          <w:iCs/>
          <w:color w:val="000000" w:themeColor="text1"/>
          <w:sz w:val="28"/>
          <w:szCs w:val="28"/>
          <w:lang w:val="ru-RU"/>
        </w:rPr>
        <w:t xml:space="preserve">Самоорганизация: </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 xml:space="preserve">выявлять проблемы для решения в учебных и жизненных ситуациях; </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ориентироваться в различных подходах к принятию решений (индивидуальное, принятие решения в группе, принятие решения группой);</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 xml:space="preserve">самостоятельно составлять план действий, вносить необходимые </w:t>
      </w:r>
      <w:r w:rsidRPr="00FA04B9">
        <w:rPr>
          <w:rFonts w:ascii="Times New Roman" w:eastAsia="Times New Roman" w:hAnsi="Times New Roman" w:cs="Times New Roman"/>
          <w:color w:val="000000" w:themeColor="text1"/>
          <w:sz w:val="28"/>
          <w:szCs w:val="28"/>
          <w:lang w:val="ru-RU"/>
        </w:rPr>
        <w:lastRenderedPageBreak/>
        <w:t>коррективы в ходе его реализации;</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strike/>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 xml:space="preserve">делать выбор и брать ответственность за решение. </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b/>
          <w:bCs/>
          <w:i/>
          <w:iCs/>
          <w:color w:val="000000" w:themeColor="text1"/>
          <w:sz w:val="28"/>
          <w:szCs w:val="28"/>
          <w:lang w:val="ru-RU"/>
        </w:rPr>
      </w:pPr>
      <w:r w:rsidRPr="00FA04B9">
        <w:rPr>
          <w:rFonts w:ascii="Times New Roman" w:eastAsia="Times New Roman" w:hAnsi="Times New Roman" w:cs="Times New Roman"/>
          <w:b/>
          <w:bCs/>
          <w:i/>
          <w:iCs/>
          <w:color w:val="000000" w:themeColor="text1"/>
          <w:sz w:val="28"/>
          <w:szCs w:val="28"/>
          <w:lang w:val="ru-RU"/>
        </w:rPr>
        <w:t xml:space="preserve">Самоконтроль: </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 xml:space="preserve">владеть разными способами самоконтроля (в том числе речевого), самомотивации и рефлексии; </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 xml:space="preserve">давать адекватную оценку учебной ситуации и предлагать план её изменения; </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предвидеть трудности, которые могут возникнуть при решении учебной задачи, и адаптировать решение к меняющимся обстоятельствам;</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 xml:space="preserve">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 </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b/>
          <w:bCs/>
          <w:i/>
          <w:iCs/>
          <w:color w:val="000000" w:themeColor="text1"/>
          <w:sz w:val="28"/>
          <w:szCs w:val="28"/>
          <w:lang w:val="ru-RU"/>
        </w:rPr>
      </w:pPr>
      <w:r w:rsidRPr="00FA04B9">
        <w:rPr>
          <w:rFonts w:ascii="Times New Roman" w:eastAsia="Times New Roman" w:hAnsi="Times New Roman" w:cs="Times New Roman"/>
          <w:b/>
          <w:bCs/>
          <w:i/>
          <w:iCs/>
          <w:color w:val="000000" w:themeColor="text1"/>
          <w:sz w:val="28"/>
          <w:szCs w:val="28"/>
          <w:lang w:val="ru-RU"/>
        </w:rPr>
        <w:t xml:space="preserve">Эмоциональный интеллект: </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 xml:space="preserve">развивать способность управлять собственными эмоциями и эмоциями других; </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b/>
          <w:bCs/>
          <w:i/>
          <w:iCs/>
          <w:color w:val="000000" w:themeColor="text1"/>
          <w:sz w:val="28"/>
          <w:szCs w:val="28"/>
          <w:lang w:val="ru-RU"/>
        </w:rPr>
      </w:pPr>
      <w:r w:rsidRPr="00FA04B9">
        <w:rPr>
          <w:rFonts w:ascii="Times New Roman" w:eastAsia="Times New Roman" w:hAnsi="Times New Roman" w:cs="Times New Roman"/>
          <w:b/>
          <w:bCs/>
          <w:i/>
          <w:iCs/>
          <w:color w:val="000000" w:themeColor="text1"/>
          <w:sz w:val="28"/>
          <w:szCs w:val="28"/>
          <w:lang w:val="ru-RU"/>
        </w:rPr>
        <w:t xml:space="preserve">Принятие себя и других: </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осознанно относиться к другому человеку и его мнению;</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 xml:space="preserve">признавать своё и чужое право на ошибку; </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принимать себя и других, не осуждая;</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проявлять открытость;</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осознавать невозможность контролировать всё вокруг.</w:t>
      </w:r>
    </w:p>
    <w:p w:rsidR="00FA04B9" w:rsidRPr="00FA04B9" w:rsidRDefault="00FA04B9" w:rsidP="00FA04B9">
      <w:pPr>
        <w:spacing w:after="0" w:line="240" w:lineRule="auto"/>
        <w:ind w:left="-142" w:firstLine="709"/>
        <w:jc w:val="both"/>
        <w:rPr>
          <w:rStyle w:val="Hyperlink0"/>
          <w:rFonts w:ascii="Times New Roman" w:hAnsi="Times New Roman" w:cs="Times New Roman"/>
          <w:color w:val="000000" w:themeColor="text1"/>
          <w:lang w:val="ru-RU"/>
        </w:rPr>
      </w:pPr>
    </w:p>
    <w:p w:rsidR="00FA04B9" w:rsidRPr="00FA04B9" w:rsidRDefault="00FA04B9" w:rsidP="00FA04B9">
      <w:pPr>
        <w:keepNext/>
        <w:widowControl w:val="0"/>
        <w:suppressAutoHyphens/>
        <w:autoSpaceDE w:val="0"/>
        <w:autoSpaceDN w:val="0"/>
        <w:adjustRightInd w:val="0"/>
        <w:spacing w:after="0" w:line="240" w:lineRule="auto"/>
        <w:ind w:left="-142" w:firstLine="709"/>
        <w:textAlignment w:val="center"/>
        <w:rPr>
          <w:rFonts w:ascii="Times New Roman" w:eastAsia="Times New Roman" w:hAnsi="Times New Roman" w:cs="Times New Roman"/>
          <w:b/>
          <w:caps/>
          <w:color w:val="000000" w:themeColor="text1"/>
          <w:sz w:val="28"/>
          <w:szCs w:val="28"/>
          <w:lang w:val="ru-RU"/>
        </w:rPr>
      </w:pPr>
      <w:r w:rsidRPr="00FA04B9">
        <w:rPr>
          <w:rFonts w:ascii="Times New Roman" w:eastAsia="Times New Roman" w:hAnsi="Times New Roman" w:cs="Times New Roman"/>
          <w:b/>
          <w:color w:val="000000" w:themeColor="text1"/>
          <w:sz w:val="28"/>
          <w:szCs w:val="28"/>
          <w:lang w:val="ru-RU"/>
        </w:rPr>
        <w:t>Предметные результаты</w:t>
      </w:r>
    </w:p>
    <w:p w:rsidR="00FA04B9" w:rsidRPr="00FA04B9" w:rsidRDefault="00FA04B9" w:rsidP="00FA04B9">
      <w:pPr>
        <w:keepNext/>
        <w:widowControl w:val="0"/>
        <w:suppressAutoHyphens/>
        <w:autoSpaceDE w:val="0"/>
        <w:autoSpaceDN w:val="0"/>
        <w:adjustRightInd w:val="0"/>
        <w:spacing w:after="0" w:line="240" w:lineRule="auto"/>
        <w:ind w:left="-142" w:firstLine="709"/>
        <w:textAlignment w:val="center"/>
        <w:rPr>
          <w:rFonts w:ascii="Times New Roman" w:eastAsia="Times New Roman" w:hAnsi="Times New Roman" w:cs="Times New Roman"/>
          <w:b/>
          <w:bCs/>
          <w:caps/>
          <w:color w:val="000000" w:themeColor="text1"/>
          <w:sz w:val="28"/>
          <w:szCs w:val="28"/>
          <w:lang w:val="ru-RU"/>
        </w:rPr>
      </w:pPr>
      <w:r w:rsidRPr="00FA04B9">
        <w:rPr>
          <w:rFonts w:ascii="Times New Roman" w:eastAsia="Times New Roman" w:hAnsi="Times New Roman" w:cs="Times New Roman"/>
          <w:b/>
          <w:bCs/>
          <w:caps/>
          <w:color w:val="000000" w:themeColor="text1"/>
          <w:sz w:val="28"/>
          <w:szCs w:val="28"/>
          <w:lang w:val="ru-RU"/>
        </w:rPr>
        <w:t>5 КЛАСС</w:t>
      </w:r>
    </w:p>
    <w:p w:rsidR="00FA04B9" w:rsidRPr="00FA04B9" w:rsidRDefault="00FA04B9" w:rsidP="00FA04B9">
      <w:pPr>
        <w:keepNext/>
        <w:widowControl w:val="0"/>
        <w:suppressAutoHyphens/>
        <w:autoSpaceDE w:val="0"/>
        <w:autoSpaceDN w:val="0"/>
        <w:adjustRightInd w:val="0"/>
        <w:spacing w:after="0" w:line="240" w:lineRule="auto"/>
        <w:ind w:left="-142" w:firstLine="709"/>
        <w:textAlignment w:val="center"/>
        <w:rPr>
          <w:rFonts w:ascii="Times New Roman" w:eastAsia="Times New Roman" w:hAnsi="Times New Roman" w:cs="Times New Roman"/>
          <w:b/>
          <w:bCs/>
          <w:color w:val="000000" w:themeColor="text1"/>
          <w:sz w:val="28"/>
          <w:szCs w:val="28"/>
          <w:lang w:val="ru-RU"/>
        </w:rPr>
      </w:pPr>
      <w:r w:rsidRPr="00FA04B9">
        <w:rPr>
          <w:rFonts w:ascii="Times New Roman" w:eastAsia="Times New Roman" w:hAnsi="Times New Roman" w:cs="Times New Roman"/>
          <w:b/>
          <w:bCs/>
          <w:color w:val="000000" w:themeColor="text1"/>
          <w:sz w:val="28"/>
          <w:szCs w:val="28"/>
          <w:lang w:val="ru-RU"/>
        </w:rPr>
        <w:t>Общие сведения о языке</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 xml:space="preserve">Осознавать богатство и выразительность русского языка, приводить примеры, свидетельствующие об этом. </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Знать основные разделы лингвистики, основные единицы языка и речи (звук, морфема, слово, словосочетание, предложение).</w:t>
      </w:r>
    </w:p>
    <w:p w:rsidR="00FA04B9" w:rsidRPr="00FA04B9" w:rsidRDefault="00FA04B9" w:rsidP="00FA04B9">
      <w:pPr>
        <w:keepNext/>
        <w:widowControl w:val="0"/>
        <w:suppressAutoHyphens/>
        <w:autoSpaceDE w:val="0"/>
        <w:autoSpaceDN w:val="0"/>
        <w:adjustRightInd w:val="0"/>
        <w:spacing w:after="0" w:line="240" w:lineRule="auto"/>
        <w:ind w:left="-142" w:firstLine="709"/>
        <w:textAlignment w:val="center"/>
        <w:rPr>
          <w:rFonts w:ascii="Times New Roman" w:eastAsia="Times New Roman" w:hAnsi="Times New Roman" w:cs="Times New Roman"/>
          <w:b/>
          <w:bCs/>
          <w:color w:val="000000" w:themeColor="text1"/>
          <w:sz w:val="28"/>
          <w:szCs w:val="28"/>
          <w:lang w:val="ru-RU"/>
        </w:rPr>
      </w:pPr>
      <w:r w:rsidRPr="00FA04B9">
        <w:rPr>
          <w:rFonts w:ascii="Times New Roman" w:eastAsia="Times New Roman" w:hAnsi="Times New Roman" w:cs="Times New Roman"/>
          <w:b/>
          <w:bCs/>
          <w:color w:val="000000" w:themeColor="text1"/>
          <w:sz w:val="28"/>
          <w:szCs w:val="28"/>
          <w:lang w:val="ru-RU"/>
        </w:rPr>
        <w:t>Язык и речь</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Характеризовать различия между устной и письменной</w:t>
      </w:r>
      <w:r w:rsidRPr="00FA04B9">
        <w:rPr>
          <w:rFonts w:ascii="Times New Roman" w:eastAsia="Times New Roman" w:hAnsi="Times New Roman" w:cs="Times New Roman"/>
          <w:color w:val="000000" w:themeColor="text1"/>
          <w:sz w:val="28"/>
          <w:szCs w:val="28"/>
          <w:lang w:val="ru-RU"/>
        </w:rPr>
        <w:br/>
        <w:t>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Создавать устные (при наличии возможности) монологические высказывания объёмом не менее 5</w:t>
      </w:r>
      <w:r w:rsidRPr="00FA04B9">
        <w:rPr>
          <w:rFonts w:ascii="Times New Roman" w:eastAsia="Times New Roman" w:hAnsi="Times New Roman" w:cs="Times New Roman"/>
          <w:color w:val="000000" w:themeColor="text1"/>
          <w:sz w:val="28"/>
          <w:szCs w:val="28"/>
        </w:rPr>
        <w:t> </w:t>
      </w:r>
      <w:r w:rsidRPr="00FA04B9">
        <w:rPr>
          <w:rFonts w:ascii="Times New Roman" w:eastAsia="Times New Roman" w:hAnsi="Times New Roman" w:cs="Times New Roman"/>
          <w:color w:val="000000" w:themeColor="text1"/>
          <w:sz w:val="28"/>
          <w:szCs w:val="28"/>
          <w:lang w:val="ru-RU"/>
        </w:rPr>
        <w:t xml:space="preserve">предложений на основе жизненных наблюдений, чтения научно-учебной, художественной и научно-популярной </w:t>
      </w:r>
      <w:r w:rsidRPr="00FA04B9">
        <w:rPr>
          <w:rFonts w:ascii="Times New Roman" w:eastAsia="Times New Roman" w:hAnsi="Times New Roman" w:cs="Times New Roman"/>
          <w:color w:val="000000" w:themeColor="text1"/>
          <w:sz w:val="28"/>
          <w:szCs w:val="28"/>
          <w:lang w:val="ru-RU"/>
        </w:rPr>
        <w:lastRenderedPageBreak/>
        <w:t>литературы.</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Участвовать в диалоге (при наличии возможности) на лингвистические темы (в рамках изученного) и в диалоге/полилоге на основе жизненных наблюдений объёмом не менее 3 реплик.</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Владеть различными видами чтения: просмотровым, ознакомительным, изучающим, поисковым.</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Устно пересказывать (при наличии возможности) прочитанный или прослушанный текст объёмом не менее 100 слов.</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Понимать содержание прослушанных и прочитанных научно-учебных и художественных текстов различных функционально-смысловых типов речи объёмом не менее 150 слов: устно (при наличии возможности)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100 слов; для сжатого изложения – не менее 110 слов).</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Осуществлять выбор языковых средств для создания высказывания в соответствии с целью, темой и коммуникативным замыслом.</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Соблюдать на письме нормы современного русского литературного языка, в том числе во время списывания текста объёмом 90–100 слов; словарного диктанта объёмом 15–20 слов; диктанта на основе связного текста объёмом 90–100 слов,</w:t>
      </w:r>
      <w:r w:rsidRPr="00FA04B9">
        <w:rPr>
          <w:rFonts w:ascii="Times New Roman" w:eastAsia="Times New Roman" w:hAnsi="Times New Roman" w:cs="Times New Roman"/>
          <w:color w:val="000000" w:themeColor="text1"/>
          <w:sz w:val="28"/>
          <w:szCs w:val="28"/>
          <w:lang w:val="ru-RU"/>
        </w:rPr>
        <w:br/>
        <w:t>составленного с учётом ранее изученных правил правописания (в том числе содержащего изученные в течение первого года обучения орфограммы, пунктограммы и слова с непроверяемыми написаниями); уметь пользоваться разными видами лексических словарей; соблюдать в устной речи и на письме правила речевого этикета.</w:t>
      </w:r>
    </w:p>
    <w:p w:rsidR="00FA04B9" w:rsidRPr="00FA04B9" w:rsidRDefault="00FA04B9" w:rsidP="00FA04B9">
      <w:pPr>
        <w:keepNext/>
        <w:widowControl w:val="0"/>
        <w:suppressAutoHyphens/>
        <w:autoSpaceDE w:val="0"/>
        <w:autoSpaceDN w:val="0"/>
        <w:adjustRightInd w:val="0"/>
        <w:spacing w:after="0" w:line="240" w:lineRule="auto"/>
        <w:ind w:left="-142" w:firstLine="709"/>
        <w:textAlignment w:val="center"/>
        <w:rPr>
          <w:rFonts w:ascii="Times New Roman" w:eastAsia="Times New Roman" w:hAnsi="Times New Roman" w:cs="Times New Roman"/>
          <w:b/>
          <w:bCs/>
          <w:color w:val="000000" w:themeColor="text1"/>
          <w:sz w:val="28"/>
          <w:szCs w:val="28"/>
          <w:lang w:val="ru-RU"/>
        </w:rPr>
      </w:pPr>
      <w:r w:rsidRPr="00FA04B9">
        <w:rPr>
          <w:rFonts w:ascii="Times New Roman" w:eastAsia="Times New Roman" w:hAnsi="Times New Roman" w:cs="Times New Roman"/>
          <w:b/>
          <w:bCs/>
          <w:color w:val="000000" w:themeColor="text1"/>
          <w:sz w:val="28"/>
          <w:szCs w:val="28"/>
          <w:lang w:val="ru-RU"/>
        </w:rPr>
        <w:t xml:space="preserve">Текст </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 xml:space="preserve">Распознавать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при возможности и письменного). </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Проводить смысловой анализ текста, его композиционных особенностей, определять количество микротем и абзацев.</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Характеризовать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lastRenderedPageBreak/>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Применять знание основных признаков текста (повествование) в практике его создания.</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Создавать тексты-повествования с опорой на жизненный и читательский опыт; тексты с опорой на сюжетную картину</w:t>
      </w:r>
      <w:r w:rsidRPr="00FA04B9">
        <w:rPr>
          <w:rFonts w:ascii="Times New Roman" w:eastAsia="Times New Roman" w:hAnsi="Times New Roman" w:cs="Times New Roman"/>
          <w:color w:val="000000" w:themeColor="text1"/>
          <w:sz w:val="28"/>
          <w:szCs w:val="28"/>
          <w:lang w:val="ru-RU"/>
        </w:rPr>
        <w:br/>
        <w:t>(в том числе сочинения-миниатюры объёмом 3 и более предложений; классные сочинения объёмом не менее 70 слов).</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 xml:space="preserve">Восстанавливать деформированный текст; осуществлять корректировку восстановленного текста с опорой на образец.  </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pacing w:val="-4"/>
          <w:sz w:val="28"/>
          <w:szCs w:val="28"/>
          <w:lang w:val="ru-RU"/>
        </w:rPr>
      </w:pPr>
      <w:r w:rsidRPr="00FA04B9">
        <w:rPr>
          <w:rFonts w:ascii="Times New Roman" w:eastAsia="Times New Roman" w:hAnsi="Times New Roman" w:cs="Times New Roman"/>
          <w:color w:val="000000" w:themeColor="text1"/>
          <w:spacing w:val="-4"/>
          <w:sz w:val="28"/>
          <w:szCs w:val="28"/>
          <w:lang w:val="ru-RU"/>
        </w:rPr>
        <w:t>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сложный) с целью дальнейшего воспроизведения содержания текста в устной при возможности и письменной форме; передавать содержание текста, в том числе с изменением лица рассказчика;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pacing w:val="-3"/>
          <w:sz w:val="28"/>
          <w:szCs w:val="28"/>
          <w:lang w:val="ru-RU"/>
        </w:rPr>
      </w:pPr>
      <w:r w:rsidRPr="00FA04B9">
        <w:rPr>
          <w:rFonts w:ascii="Times New Roman" w:eastAsia="Times New Roman" w:hAnsi="Times New Roman" w:cs="Times New Roman"/>
          <w:color w:val="000000" w:themeColor="text1"/>
          <w:spacing w:val="-3"/>
          <w:sz w:val="28"/>
          <w:szCs w:val="28"/>
          <w:lang w:val="ru-RU"/>
        </w:rPr>
        <w:t>Представлять сообщение на заданную тему в виде презентации.</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Редактировать собственные/созданные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FA04B9" w:rsidRPr="00FA04B9" w:rsidRDefault="00FA04B9" w:rsidP="00FA04B9">
      <w:pPr>
        <w:keepNext/>
        <w:widowControl w:val="0"/>
        <w:suppressAutoHyphens/>
        <w:autoSpaceDE w:val="0"/>
        <w:autoSpaceDN w:val="0"/>
        <w:adjustRightInd w:val="0"/>
        <w:spacing w:after="0" w:line="240" w:lineRule="auto"/>
        <w:ind w:left="-142" w:firstLine="709"/>
        <w:textAlignment w:val="center"/>
        <w:rPr>
          <w:rFonts w:ascii="Times New Roman" w:eastAsia="Times New Roman" w:hAnsi="Times New Roman" w:cs="Times New Roman"/>
          <w:b/>
          <w:bCs/>
          <w:color w:val="000000" w:themeColor="text1"/>
          <w:sz w:val="28"/>
          <w:szCs w:val="28"/>
          <w:lang w:val="ru-RU"/>
        </w:rPr>
      </w:pPr>
      <w:r w:rsidRPr="00FA04B9">
        <w:rPr>
          <w:rFonts w:ascii="Times New Roman" w:eastAsia="Times New Roman" w:hAnsi="Times New Roman" w:cs="Times New Roman"/>
          <w:b/>
          <w:bCs/>
          <w:color w:val="000000" w:themeColor="text1"/>
          <w:sz w:val="28"/>
          <w:szCs w:val="28"/>
          <w:lang w:val="ru-RU"/>
        </w:rPr>
        <w:t>Функциональные разновидности языка</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pacing w:val="-2"/>
          <w:sz w:val="28"/>
          <w:szCs w:val="28"/>
          <w:lang w:val="ru-RU"/>
        </w:rPr>
      </w:pPr>
      <w:r w:rsidRPr="00FA04B9">
        <w:rPr>
          <w:rFonts w:ascii="Times New Roman" w:eastAsia="Times New Roman" w:hAnsi="Times New Roman" w:cs="Times New Roman"/>
          <w:color w:val="000000" w:themeColor="text1"/>
          <w:spacing w:val="-2"/>
          <w:sz w:val="28"/>
          <w:szCs w:val="28"/>
          <w:lang w:val="ru-RU"/>
        </w:rPr>
        <w:t>Иметь общее представление об особенностях разговорной речи, функциональных стилей, языка художественной литературы.</w:t>
      </w:r>
    </w:p>
    <w:p w:rsidR="00FA04B9" w:rsidRPr="00FA04B9" w:rsidRDefault="00FA04B9" w:rsidP="00FA04B9">
      <w:pPr>
        <w:keepNext/>
        <w:widowControl w:val="0"/>
        <w:suppressAutoHyphens/>
        <w:autoSpaceDE w:val="0"/>
        <w:autoSpaceDN w:val="0"/>
        <w:adjustRightInd w:val="0"/>
        <w:spacing w:after="0" w:line="240" w:lineRule="auto"/>
        <w:ind w:left="-142" w:firstLine="709"/>
        <w:textAlignment w:val="center"/>
        <w:rPr>
          <w:rFonts w:ascii="Times New Roman" w:eastAsia="Times New Roman" w:hAnsi="Times New Roman" w:cs="Times New Roman"/>
          <w:b/>
          <w:bCs/>
          <w:caps/>
          <w:color w:val="000000" w:themeColor="text1"/>
          <w:sz w:val="28"/>
          <w:szCs w:val="28"/>
          <w:lang w:val="ru-RU"/>
        </w:rPr>
      </w:pPr>
      <w:r w:rsidRPr="00FA04B9">
        <w:rPr>
          <w:rFonts w:ascii="Times New Roman" w:eastAsia="Times New Roman" w:hAnsi="Times New Roman" w:cs="Times New Roman"/>
          <w:b/>
          <w:bCs/>
          <w:caps/>
          <w:color w:val="000000" w:themeColor="text1"/>
          <w:sz w:val="28"/>
          <w:szCs w:val="28"/>
          <w:lang w:val="ru-RU"/>
        </w:rPr>
        <w:t>Система языка</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b/>
          <w:bCs/>
          <w:color w:val="000000" w:themeColor="text1"/>
          <w:sz w:val="28"/>
          <w:szCs w:val="28"/>
          <w:lang w:val="ru-RU"/>
        </w:rPr>
      </w:pPr>
      <w:r w:rsidRPr="00FA04B9">
        <w:rPr>
          <w:rFonts w:ascii="Times New Roman" w:eastAsia="Times New Roman" w:hAnsi="Times New Roman" w:cs="Times New Roman"/>
          <w:b/>
          <w:bCs/>
          <w:color w:val="000000" w:themeColor="text1"/>
          <w:sz w:val="28"/>
          <w:szCs w:val="28"/>
          <w:lang w:val="ru-RU"/>
        </w:rPr>
        <w:t>Фонетика. Графика. Орфоэпия</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Характеризовать звуки; понимать различие между звуком и</w:t>
      </w:r>
      <w:r w:rsidRPr="00FA04B9">
        <w:rPr>
          <w:rFonts w:ascii="Times New Roman" w:eastAsia="Times New Roman" w:hAnsi="Times New Roman" w:cs="Times New Roman"/>
          <w:color w:val="000000" w:themeColor="text1"/>
          <w:sz w:val="28"/>
          <w:szCs w:val="28"/>
        </w:rPr>
        <w:t> </w:t>
      </w:r>
      <w:r w:rsidRPr="00FA04B9">
        <w:rPr>
          <w:rFonts w:ascii="Times New Roman" w:eastAsia="Times New Roman" w:hAnsi="Times New Roman" w:cs="Times New Roman"/>
          <w:color w:val="000000" w:themeColor="text1"/>
          <w:sz w:val="28"/>
          <w:szCs w:val="28"/>
          <w:lang w:val="ru-RU"/>
        </w:rPr>
        <w:t>буквой, характеризовать систему звуков.</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Проводить фонетический анализ слов.</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Использовать знания по фонетике, графике и орфоэпии в</w:t>
      </w:r>
      <w:r w:rsidRPr="00FA04B9">
        <w:rPr>
          <w:rFonts w:ascii="Times New Roman" w:eastAsia="Times New Roman" w:hAnsi="Times New Roman" w:cs="Times New Roman"/>
          <w:color w:val="000000" w:themeColor="text1"/>
          <w:sz w:val="28"/>
          <w:szCs w:val="28"/>
        </w:rPr>
        <w:t> </w:t>
      </w:r>
      <w:r w:rsidRPr="00FA04B9">
        <w:rPr>
          <w:rFonts w:ascii="Times New Roman" w:eastAsia="Times New Roman" w:hAnsi="Times New Roman" w:cs="Times New Roman"/>
          <w:color w:val="000000" w:themeColor="text1"/>
          <w:sz w:val="28"/>
          <w:szCs w:val="28"/>
          <w:lang w:val="ru-RU"/>
        </w:rPr>
        <w:t>практике произношения и правописания слов.</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b/>
          <w:bCs/>
          <w:color w:val="000000" w:themeColor="text1"/>
          <w:sz w:val="28"/>
          <w:szCs w:val="28"/>
          <w:lang w:val="ru-RU"/>
        </w:rPr>
        <w:t>Орфография</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Оперировать понятием «орфограмма» и различать буквенные и небуквенные орфограммы при проведении орфографического анализа слова.</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Распознавать изученные орфограммы.</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 xml:space="preserve">Применять знания по орфографии в практике правописания (в том числе применять знание о правописании разделительных </w:t>
      </w:r>
      <w:r w:rsidRPr="00FA04B9">
        <w:rPr>
          <w:rFonts w:ascii="Times New Roman" w:eastAsia="Times New Roman" w:hAnsi="Times New Roman" w:cs="Times New Roman"/>
          <w:b/>
          <w:bCs/>
          <w:i/>
          <w:iCs/>
          <w:color w:val="000000" w:themeColor="text1"/>
          <w:sz w:val="28"/>
          <w:szCs w:val="28"/>
          <w:lang w:val="ru-RU"/>
        </w:rPr>
        <w:t>ъ</w:t>
      </w:r>
      <w:r w:rsidRPr="00FA04B9">
        <w:rPr>
          <w:rFonts w:ascii="Times New Roman" w:eastAsia="Times New Roman" w:hAnsi="Times New Roman" w:cs="Times New Roman"/>
          <w:color w:val="000000" w:themeColor="text1"/>
          <w:sz w:val="28"/>
          <w:szCs w:val="28"/>
          <w:lang w:val="ru-RU"/>
        </w:rPr>
        <w:t xml:space="preserve"> и </w:t>
      </w:r>
      <w:r w:rsidRPr="00FA04B9">
        <w:rPr>
          <w:rFonts w:ascii="Times New Roman" w:eastAsia="Times New Roman" w:hAnsi="Times New Roman" w:cs="Times New Roman"/>
          <w:b/>
          <w:bCs/>
          <w:i/>
          <w:iCs/>
          <w:color w:val="000000" w:themeColor="text1"/>
          <w:sz w:val="28"/>
          <w:szCs w:val="28"/>
          <w:lang w:val="ru-RU"/>
        </w:rPr>
        <w:t>ь</w:t>
      </w:r>
      <w:r w:rsidRPr="00FA04B9">
        <w:rPr>
          <w:rFonts w:ascii="Times New Roman" w:eastAsia="Times New Roman" w:hAnsi="Times New Roman" w:cs="Times New Roman"/>
          <w:color w:val="000000" w:themeColor="text1"/>
          <w:sz w:val="28"/>
          <w:szCs w:val="28"/>
          <w:lang w:val="ru-RU"/>
        </w:rPr>
        <w:t>).</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b/>
          <w:bCs/>
          <w:color w:val="000000" w:themeColor="text1"/>
          <w:sz w:val="28"/>
          <w:szCs w:val="28"/>
          <w:lang w:val="ru-RU"/>
        </w:rPr>
      </w:pPr>
      <w:r w:rsidRPr="00FA04B9">
        <w:rPr>
          <w:rFonts w:ascii="Times New Roman" w:eastAsia="Times New Roman" w:hAnsi="Times New Roman" w:cs="Times New Roman"/>
          <w:b/>
          <w:bCs/>
          <w:color w:val="000000" w:themeColor="text1"/>
          <w:sz w:val="28"/>
          <w:szCs w:val="28"/>
          <w:lang w:val="ru-RU"/>
        </w:rPr>
        <w:t>Лексикология</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 xml:space="preserve">Объяснять лексическое значение слова разными способами (подбор однокоренных слов; подбор синонимов и антонимов; определение значения </w:t>
      </w:r>
      <w:r w:rsidRPr="00FA04B9">
        <w:rPr>
          <w:rFonts w:ascii="Times New Roman" w:eastAsia="Times New Roman" w:hAnsi="Times New Roman" w:cs="Times New Roman"/>
          <w:color w:val="000000" w:themeColor="text1"/>
          <w:sz w:val="28"/>
          <w:szCs w:val="28"/>
          <w:lang w:val="ru-RU"/>
        </w:rPr>
        <w:lastRenderedPageBreak/>
        <w:t>слова по контексту, с помощью толкового словаря).</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Распознавать однозначные и многозначные слова, различать прямое и переносное значения слова.</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Распознавать синонимы, антонимы, омонимы; различать многозначные слова и омонимы; уметь правильно употреблять слова-паронимы.</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Характеризовать тематические группы слов, родовые и видовые понятия.</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Проводить лексический анализ слов (в рамках изученного).</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b/>
          <w:bCs/>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Уметь пользоваться лексическими словарями (толковым словарём, словарями синонимов, антонимов, омонимов, паронимов).</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b/>
          <w:bCs/>
          <w:color w:val="000000" w:themeColor="text1"/>
          <w:sz w:val="28"/>
          <w:szCs w:val="28"/>
          <w:lang w:val="ru-RU"/>
        </w:rPr>
      </w:pPr>
      <w:r w:rsidRPr="00FA04B9">
        <w:rPr>
          <w:rFonts w:ascii="Times New Roman" w:eastAsia="Times New Roman" w:hAnsi="Times New Roman" w:cs="Times New Roman"/>
          <w:b/>
          <w:bCs/>
          <w:color w:val="000000" w:themeColor="text1"/>
          <w:sz w:val="28"/>
          <w:szCs w:val="28"/>
          <w:lang w:val="ru-RU"/>
        </w:rPr>
        <w:t>Морфемика. Орфография</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Характеризовать морфему как минимальную значимую единицу языка.</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Распознавать морфемы в слове (корень, приставку, суффикс, окончание), выделять основу слова.</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Находить чередование звуков в морфемах (в том числе чередование гласных с нулём звука).</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Проводить морфемный анализ слов.</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Применять знания по морфемике при выполнении языкового анализа различных видов и в практике правописания неизменяемых приставок и приставок на -</w:t>
      </w:r>
      <w:r w:rsidRPr="00FA04B9">
        <w:rPr>
          <w:rFonts w:ascii="Times New Roman" w:eastAsia="Times New Roman" w:hAnsi="Times New Roman" w:cs="Times New Roman"/>
          <w:b/>
          <w:bCs/>
          <w:i/>
          <w:iCs/>
          <w:color w:val="000000" w:themeColor="text1"/>
          <w:sz w:val="28"/>
          <w:szCs w:val="28"/>
          <w:lang w:val="ru-RU"/>
        </w:rPr>
        <w:t>з</w:t>
      </w:r>
      <w:r w:rsidRPr="00FA04B9">
        <w:rPr>
          <w:rFonts w:ascii="Times New Roman" w:eastAsia="Times New Roman" w:hAnsi="Times New Roman" w:cs="Times New Roman"/>
          <w:color w:val="000000" w:themeColor="text1"/>
          <w:sz w:val="28"/>
          <w:szCs w:val="28"/>
          <w:lang w:val="ru-RU"/>
        </w:rPr>
        <w:t xml:space="preserve"> (-</w:t>
      </w:r>
      <w:r w:rsidRPr="00FA04B9">
        <w:rPr>
          <w:rFonts w:ascii="Times New Roman" w:eastAsia="Times New Roman" w:hAnsi="Times New Roman" w:cs="Times New Roman"/>
          <w:b/>
          <w:bCs/>
          <w:i/>
          <w:iCs/>
          <w:color w:val="000000" w:themeColor="text1"/>
          <w:sz w:val="28"/>
          <w:szCs w:val="28"/>
          <w:lang w:val="ru-RU"/>
        </w:rPr>
        <w:t>с</w:t>
      </w:r>
      <w:r w:rsidRPr="00FA04B9">
        <w:rPr>
          <w:rFonts w:ascii="Times New Roman" w:eastAsia="Times New Roman" w:hAnsi="Times New Roman" w:cs="Times New Roman"/>
          <w:color w:val="000000" w:themeColor="text1"/>
          <w:sz w:val="28"/>
          <w:szCs w:val="28"/>
          <w:lang w:val="ru-RU"/>
        </w:rPr>
        <w:t xml:space="preserve">); </w:t>
      </w:r>
      <w:r w:rsidRPr="00FA04B9">
        <w:rPr>
          <w:rFonts w:ascii="Times New Roman" w:eastAsia="Times New Roman" w:hAnsi="Times New Roman" w:cs="Times New Roman"/>
          <w:b/>
          <w:bCs/>
          <w:i/>
          <w:iCs/>
          <w:color w:val="000000" w:themeColor="text1"/>
          <w:sz w:val="28"/>
          <w:szCs w:val="28"/>
          <w:lang w:val="ru-RU"/>
        </w:rPr>
        <w:t>ы</w:t>
      </w:r>
      <w:r w:rsidRPr="00FA04B9">
        <w:rPr>
          <w:rFonts w:ascii="Times New Roman" w:eastAsia="Times New Roman" w:hAnsi="Times New Roman" w:cs="Times New Roman"/>
          <w:color w:val="000000" w:themeColor="text1"/>
          <w:sz w:val="28"/>
          <w:szCs w:val="28"/>
          <w:lang w:val="ru-RU"/>
        </w:rPr>
        <w:t xml:space="preserve"> – </w:t>
      </w:r>
      <w:r w:rsidRPr="00FA04B9">
        <w:rPr>
          <w:rFonts w:ascii="Times New Roman" w:eastAsia="Times New Roman" w:hAnsi="Times New Roman" w:cs="Times New Roman"/>
          <w:b/>
          <w:bCs/>
          <w:i/>
          <w:iCs/>
          <w:color w:val="000000" w:themeColor="text1"/>
          <w:sz w:val="28"/>
          <w:szCs w:val="28"/>
          <w:lang w:val="ru-RU"/>
        </w:rPr>
        <w:t>и</w:t>
      </w:r>
      <w:r w:rsidRPr="00FA04B9">
        <w:rPr>
          <w:rFonts w:ascii="Times New Roman" w:eastAsia="Times New Roman" w:hAnsi="Times New Roman" w:cs="Times New Roman"/>
          <w:color w:val="000000" w:themeColor="text1"/>
          <w:sz w:val="28"/>
          <w:szCs w:val="28"/>
          <w:lang w:val="ru-RU"/>
        </w:rPr>
        <w:t xml:space="preserve"> после приставок; корней с безударными проверяемыми, непроверяемыми, чередующимися гласными (в</w:t>
      </w:r>
      <w:r w:rsidRPr="00FA04B9">
        <w:rPr>
          <w:rFonts w:ascii="Times New Roman" w:eastAsia="Times New Roman" w:hAnsi="Times New Roman" w:cs="Times New Roman"/>
          <w:color w:val="000000" w:themeColor="text1"/>
          <w:sz w:val="28"/>
          <w:szCs w:val="28"/>
        </w:rPr>
        <w:t> </w:t>
      </w:r>
      <w:r w:rsidRPr="00FA04B9">
        <w:rPr>
          <w:rFonts w:ascii="Times New Roman" w:eastAsia="Times New Roman" w:hAnsi="Times New Roman" w:cs="Times New Roman"/>
          <w:color w:val="000000" w:themeColor="text1"/>
          <w:sz w:val="28"/>
          <w:szCs w:val="28"/>
          <w:lang w:val="ru-RU"/>
        </w:rPr>
        <w:t xml:space="preserve">рамках изученного); корней с проверяемыми, непроверяемыми, непроизносимыми согласными (в рамках изученного); </w:t>
      </w:r>
      <w:r w:rsidRPr="00FA04B9">
        <w:rPr>
          <w:rFonts w:ascii="Times New Roman" w:eastAsia="Times New Roman" w:hAnsi="Times New Roman" w:cs="Times New Roman"/>
          <w:b/>
          <w:bCs/>
          <w:i/>
          <w:iCs/>
          <w:color w:val="000000" w:themeColor="text1"/>
          <w:sz w:val="28"/>
          <w:szCs w:val="28"/>
          <w:lang w:val="ru-RU"/>
        </w:rPr>
        <w:t>ё</w:t>
      </w:r>
      <w:r w:rsidRPr="00FA04B9">
        <w:rPr>
          <w:rFonts w:ascii="Times New Roman" w:eastAsia="Times New Roman" w:hAnsi="Times New Roman" w:cs="Times New Roman"/>
          <w:color w:val="000000" w:themeColor="text1"/>
          <w:sz w:val="28"/>
          <w:szCs w:val="28"/>
          <w:lang w:val="ru-RU"/>
        </w:rPr>
        <w:t xml:space="preserve"> – </w:t>
      </w:r>
      <w:r w:rsidRPr="00FA04B9">
        <w:rPr>
          <w:rFonts w:ascii="Times New Roman" w:eastAsia="Times New Roman" w:hAnsi="Times New Roman" w:cs="Times New Roman"/>
          <w:b/>
          <w:bCs/>
          <w:i/>
          <w:iCs/>
          <w:color w:val="000000" w:themeColor="text1"/>
          <w:sz w:val="28"/>
          <w:szCs w:val="28"/>
          <w:lang w:val="ru-RU"/>
        </w:rPr>
        <w:t>о</w:t>
      </w:r>
      <w:r w:rsidRPr="00FA04B9">
        <w:rPr>
          <w:rFonts w:ascii="Times New Roman" w:eastAsia="Times New Roman" w:hAnsi="Times New Roman" w:cs="Times New Roman"/>
          <w:color w:val="000000" w:themeColor="text1"/>
          <w:sz w:val="28"/>
          <w:szCs w:val="28"/>
          <w:lang w:val="ru-RU"/>
        </w:rPr>
        <w:t xml:space="preserve"> после шипящих в корне слова; </w:t>
      </w:r>
      <w:r w:rsidRPr="00FA04B9">
        <w:rPr>
          <w:rFonts w:ascii="Times New Roman" w:eastAsia="Times New Roman" w:hAnsi="Times New Roman" w:cs="Times New Roman"/>
          <w:b/>
          <w:bCs/>
          <w:i/>
          <w:iCs/>
          <w:color w:val="000000" w:themeColor="text1"/>
          <w:sz w:val="28"/>
          <w:szCs w:val="28"/>
          <w:lang w:val="ru-RU"/>
        </w:rPr>
        <w:t>ы</w:t>
      </w:r>
      <w:r w:rsidRPr="00FA04B9">
        <w:rPr>
          <w:rFonts w:ascii="Times New Roman" w:eastAsia="Times New Roman" w:hAnsi="Times New Roman" w:cs="Times New Roman"/>
          <w:color w:val="000000" w:themeColor="text1"/>
          <w:sz w:val="28"/>
          <w:szCs w:val="28"/>
          <w:lang w:val="ru-RU"/>
        </w:rPr>
        <w:t xml:space="preserve"> – </w:t>
      </w:r>
      <w:r w:rsidRPr="00FA04B9">
        <w:rPr>
          <w:rFonts w:ascii="Times New Roman" w:eastAsia="Times New Roman" w:hAnsi="Times New Roman" w:cs="Times New Roman"/>
          <w:b/>
          <w:bCs/>
          <w:i/>
          <w:iCs/>
          <w:color w:val="000000" w:themeColor="text1"/>
          <w:sz w:val="28"/>
          <w:szCs w:val="28"/>
          <w:lang w:val="ru-RU"/>
        </w:rPr>
        <w:t>и</w:t>
      </w:r>
      <w:r w:rsidRPr="00FA04B9">
        <w:rPr>
          <w:rFonts w:ascii="Times New Roman" w:eastAsia="Times New Roman" w:hAnsi="Times New Roman" w:cs="Times New Roman"/>
          <w:color w:val="000000" w:themeColor="text1"/>
          <w:sz w:val="28"/>
          <w:szCs w:val="28"/>
          <w:lang w:val="ru-RU"/>
        </w:rPr>
        <w:t xml:space="preserve"> после </w:t>
      </w:r>
      <w:r w:rsidRPr="00FA04B9">
        <w:rPr>
          <w:rFonts w:ascii="Times New Roman" w:eastAsia="Times New Roman" w:hAnsi="Times New Roman" w:cs="Times New Roman"/>
          <w:b/>
          <w:bCs/>
          <w:i/>
          <w:iCs/>
          <w:color w:val="000000" w:themeColor="text1"/>
          <w:sz w:val="28"/>
          <w:szCs w:val="28"/>
          <w:lang w:val="ru-RU"/>
        </w:rPr>
        <w:t>ц</w:t>
      </w:r>
      <w:r w:rsidRPr="00FA04B9">
        <w:rPr>
          <w:rFonts w:ascii="Times New Roman" w:eastAsia="Times New Roman" w:hAnsi="Times New Roman" w:cs="Times New Roman"/>
          <w:color w:val="000000" w:themeColor="text1"/>
          <w:sz w:val="28"/>
          <w:szCs w:val="28"/>
          <w:lang w:val="ru-RU"/>
        </w:rPr>
        <w:t xml:space="preserve">. </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Уместно использовать слова с суффиксами оценки в собственной речи.</w:t>
      </w:r>
    </w:p>
    <w:p w:rsidR="00FA04B9" w:rsidRPr="00FA04B9" w:rsidRDefault="00FA04B9" w:rsidP="00FA04B9">
      <w:pPr>
        <w:keepNext/>
        <w:widowControl w:val="0"/>
        <w:suppressAutoHyphens/>
        <w:autoSpaceDE w:val="0"/>
        <w:autoSpaceDN w:val="0"/>
        <w:adjustRightInd w:val="0"/>
        <w:spacing w:after="0" w:line="240" w:lineRule="auto"/>
        <w:ind w:left="-142" w:firstLine="709"/>
        <w:textAlignment w:val="center"/>
        <w:rPr>
          <w:rFonts w:ascii="Times New Roman" w:eastAsia="Times New Roman" w:hAnsi="Times New Roman" w:cs="Times New Roman"/>
          <w:b/>
          <w:bCs/>
          <w:color w:val="000000" w:themeColor="text1"/>
          <w:sz w:val="28"/>
          <w:szCs w:val="28"/>
          <w:lang w:val="ru-RU"/>
        </w:rPr>
      </w:pPr>
      <w:r w:rsidRPr="00FA04B9">
        <w:rPr>
          <w:rFonts w:ascii="Times New Roman" w:eastAsia="Times New Roman" w:hAnsi="Times New Roman" w:cs="Times New Roman"/>
          <w:b/>
          <w:bCs/>
          <w:color w:val="000000" w:themeColor="text1"/>
          <w:sz w:val="28"/>
          <w:szCs w:val="28"/>
          <w:lang w:val="ru-RU"/>
        </w:rPr>
        <w:t>Морфология. Культура речи. Орфография</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 xml:space="preserve">Распознавать имена существительные, имена прилагательные, глаголы. </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 xml:space="preserve">Проводить морфологический анализ имён существительных, частичный морфологический анализ имён прилагательных, глаголов. </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Применять знания по морфологии при выполнении языкового анализа различных видов и в речевой практике.</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b/>
          <w:bCs/>
          <w:color w:val="000000" w:themeColor="text1"/>
          <w:sz w:val="28"/>
          <w:szCs w:val="28"/>
          <w:lang w:val="ru-RU"/>
        </w:rPr>
      </w:pPr>
      <w:r w:rsidRPr="00FA04B9">
        <w:rPr>
          <w:rFonts w:ascii="Times New Roman" w:eastAsia="Times New Roman" w:hAnsi="Times New Roman" w:cs="Times New Roman"/>
          <w:b/>
          <w:bCs/>
          <w:color w:val="000000" w:themeColor="text1"/>
          <w:sz w:val="28"/>
          <w:szCs w:val="28"/>
          <w:lang w:val="ru-RU"/>
        </w:rPr>
        <w:t>Имя существительное</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 xml:space="preserve">Определять общее грамматическое значение, морфологические признаки и синтаксические функции имени существительного; объяснять его роль в речи. </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 xml:space="preserve">Определять лексико-грамматические разряды имён существительных. </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Различать типы склонения имён существительных, выявлять разносклоняемые и несклоняемые имена существительные.</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Проводить морфологический анализ имён существительных.</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 xml:space="preserve">Соблюдать нормы словоизменения, произношения имён существительных, постановки в них ударения (в рамках изученного), употребления несклоняемых </w:t>
      </w:r>
      <w:r w:rsidRPr="00FA04B9">
        <w:rPr>
          <w:rFonts w:ascii="Times New Roman" w:eastAsia="Times New Roman" w:hAnsi="Times New Roman" w:cs="Times New Roman"/>
          <w:color w:val="000000" w:themeColor="text1"/>
          <w:sz w:val="28"/>
          <w:szCs w:val="28"/>
          <w:lang w:val="ru-RU"/>
        </w:rPr>
        <w:lastRenderedPageBreak/>
        <w:t xml:space="preserve">имён существительных. </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 xml:space="preserve">Соблюдать нормы правописания имён существительных: </w:t>
      </w:r>
      <w:r w:rsidRPr="00FA04B9">
        <w:rPr>
          <w:rFonts w:ascii="Times New Roman" w:eastAsia="Times New Roman" w:hAnsi="Times New Roman" w:cs="Times New Roman"/>
          <w:color w:val="000000" w:themeColor="text1"/>
          <w:sz w:val="28"/>
          <w:szCs w:val="28"/>
          <w:lang w:val="ru-RU"/>
        </w:rPr>
        <w:br/>
        <w:t xml:space="preserve">безударных окончаний; </w:t>
      </w:r>
      <w:r w:rsidRPr="00FA04B9">
        <w:rPr>
          <w:rFonts w:ascii="Times New Roman" w:eastAsia="Times New Roman" w:hAnsi="Times New Roman" w:cs="Times New Roman"/>
          <w:b/>
          <w:bCs/>
          <w:i/>
          <w:iCs/>
          <w:color w:val="000000" w:themeColor="text1"/>
          <w:sz w:val="28"/>
          <w:szCs w:val="28"/>
          <w:lang w:val="ru-RU"/>
        </w:rPr>
        <w:t>о</w:t>
      </w:r>
      <w:r w:rsidRPr="00FA04B9">
        <w:rPr>
          <w:rFonts w:ascii="Times New Roman" w:eastAsia="Times New Roman" w:hAnsi="Times New Roman" w:cs="Times New Roman"/>
          <w:color w:val="000000" w:themeColor="text1"/>
          <w:sz w:val="28"/>
          <w:szCs w:val="28"/>
          <w:lang w:val="ru-RU"/>
        </w:rPr>
        <w:t xml:space="preserve"> – </w:t>
      </w:r>
      <w:r w:rsidRPr="00FA04B9">
        <w:rPr>
          <w:rFonts w:ascii="Times New Roman" w:eastAsia="Times New Roman" w:hAnsi="Times New Roman" w:cs="Times New Roman"/>
          <w:b/>
          <w:bCs/>
          <w:i/>
          <w:iCs/>
          <w:color w:val="000000" w:themeColor="text1"/>
          <w:sz w:val="28"/>
          <w:szCs w:val="28"/>
          <w:lang w:val="ru-RU"/>
        </w:rPr>
        <w:t>е</w:t>
      </w:r>
      <w:r w:rsidRPr="00FA04B9">
        <w:rPr>
          <w:rFonts w:ascii="Times New Roman" w:eastAsia="Times New Roman" w:hAnsi="Times New Roman" w:cs="Times New Roman"/>
          <w:color w:val="000000" w:themeColor="text1"/>
          <w:sz w:val="28"/>
          <w:szCs w:val="28"/>
          <w:lang w:val="ru-RU"/>
        </w:rPr>
        <w:t xml:space="preserve"> (</w:t>
      </w:r>
      <w:r w:rsidRPr="00FA04B9">
        <w:rPr>
          <w:rFonts w:ascii="Times New Roman" w:eastAsia="Times New Roman" w:hAnsi="Times New Roman" w:cs="Times New Roman"/>
          <w:b/>
          <w:bCs/>
          <w:i/>
          <w:iCs/>
          <w:color w:val="000000" w:themeColor="text1"/>
          <w:sz w:val="28"/>
          <w:szCs w:val="28"/>
          <w:lang w:val="ru-RU"/>
        </w:rPr>
        <w:t>ё</w:t>
      </w:r>
      <w:r w:rsidRPr="00FA04B9">
        <w:rPr>
          <w:rFonts w:ascii="Times New Roman" w:eastAsia="Times New Roman" w:hAnsi="Times New Roman" w:cs="Times New Roman"/>
          <w:color w:val="000000" w:themeColor="text1"/>
          <w:sz w:val="28"/>
          <w:szCs w:val="28"/>
          <w:lang w:val="ru-RU"/>
        </w:rPr>
        <w:t xml:space="preserve">) после шипящих и </w:t>
      </w:r>
      <w:r w:rsidRPr="00FA04B9">
        <w:rPr>
          <w:rFonts w:ascii="Times New Roman" w:eastAsia="Times New Roman" w:hAnsi="Times New Roman" w:cs="Times New Roman"/>
          <w:b/>
          <w:bCs/>
          <w:i/>
          <w:iCs/>
          <w:color w:val="000000" w:themeColor="text1"/>
          <w:sz w:val="28"/>
          <w:szCs w:val="28"/>
          <w:lang w:val="ru-RU"/>
        </w:rPr>
        <w:t>ц</w:t>
      </w:r>
      <w:r w:rsidRPr="00FA04B9">
        <w:rPr>
          <w:rFonts w:ascii="Times New Roman" w:eastAsia="Times New Roman" w:hAnsi="Times New Roman" w:cs="Times New Roman"/>
          <w:color w:val="000000" w:themeColor="text1"/>
          <w:sz w:val="28"/>
          <w:szCs w:val="28"/>
          <w:lang w:val="ru-RU"/>
        </w:rPr>
        <w:t xml:space="preserve"> в суффиксах и окончаниях; суффиксов </w:t>
      </w:r>
      <w:r w:rsidRPr="00FA04B9">
        <w:rPr>
          <w:rFonts w:ascii="Times New Roman" w:eastAsia="Times New Roman" w:hAnsi="Times New Roman" w:cs="Times New Roman"/>
          <w:b/>
          <w:bCs/>
          <w:color w:val="000000" w:themeColor="text1"/>
          <w:sz w:val="28"/>
          <w:szCs w:val="28"/>
          <w:lang w:val="ru-RU"/>
        </w:rPr>
        <w:t>-</w:t>
      </w:r>
      <w:r w:rsidRPr="00FA04B9">
        <w:rPr>
          <w:rFonts w:ascii="Times New Roman" w:eastAsia="Times New Roman" w:hAnsi="Times New Roman" w:cs="Times New Roman"/>
          <w:b/>
          <w:bCs/>
          <w:i/>
          <w:iCs/>
          <w:color w:val="000000" w:themeColor="text1"/>
          <w:sz w:val="28"/>
          <w:szCs w:val="28"/>
          <w:lang w:val="ru-RU"/>
        </w:rPr>
        <w:t>чик</w:t>
      </w:r>
      <w:r w:rsidRPr="00FA04B9">
        <w:rPr>
          <w:rFonts w:ascii="Times New Roman" w:eastAsia="Times New Roman" w:hAnsi="Times New Roman" w:cs="Times New Roman"/>
          <w:b/>
          <w:bCs/>
          <w:color w:val="000000" w:themeColor="text1"/>
          <w:sz w:val="28"/>
          <w:szCs w:val="28"/>
          <w:lang w:val="ru-RU"/>
        </w:rPr>
        <w:t>-</w:t>
      </w:r>
      <w:r w:rsidRPr="00FA04B9">
        <w:rPr>
          <w:rFonts w:ascii="Times New Roman" w:eastAsia="Times New Roman" w:hAnsi="Times New Roman" w:cs="Times New Roman"/>
          <w:color w:val="000000" w:themeColor="text1"/>
          <w:sz w:val="28"/>
          <w:szCs w:val="28"/>
          <w:lang w:val="ru-RU"/>
        </w:rPr>
        <w:t xml:space="preserve"> – </w:t>
      </w:r>
      <w:r w:rsidRPr="00FA04B9">
        <w:rPr>
          <w:rFonts w:ascii="Times New Roman" w:eastAsia="Times New Roman" w:hAnsi="Times New Roman" w:cs="Times New Roman"/>
          <w:b/>
          <w:bCs/>
          <w:color w:val="000000" w:themeColor="text1"/>
          <w:sz w:val="28"/>
          <w:szCs w:val="28"/>
          <w:lang w:val="ru-RU"/>
        </w:rPr>
        <w:t>-</w:t>
      </w:r>
      <w:r w:rsidRPr="00FA04B9">
        <w:rPr>
          <w:rFonts w:ascii="Times New Roman" w:eastAsia="Times New Roman" w:hAnsi="Times New Roman" w:cs="Times New Roman"/>
          <w:b/>
          <w:bCs/>
          <w:i/>
          <w:iCs/>
          <w:color w:val="000000" w:themeColor="text1"/>
          <w:sz w:val="28"/>
          <w:szCs w:val="28"/>
          <w:lang w:val="ru-RU"/>
        </w:rPr>
        <w:t>щик</w:t>
      </w:r>
      <w:r w:rsidRPr="00FA04B9">
        <w:rPr>
          <w:rFonts w:ascii="Times New Roman" w:eastAsia="Times New Roman" w:hAnsi="Times New Roman" w:cs="Times New Roman"/>
          <w:b/>
          <w:bCs/>
          <w:color w:val="000000" w:themeColor="text1"/>
          <w:sz w:val="28"/>
          <w:szCs w:val="28"/>
          <w:lang w:val="ru-RU"/>
        </w:rPr>
        <w:t>-</w:t>
      </w:r>
      <w:r w:rsidRPr="00FA04B9">
        <w:rPr>
          <w:rFonts w:ascii="Times New Roman" w:eastAsia="Times New Roman" w:hAnsi="Times New Roman" w:cs="Times New Roman"/>
          <w:color w:val="000000" w:themeColor="text1"/>
          <w:sz w:val="28"/>
          <w:szCs w:val="28"/>
          <w:lang w:val="ru-RU"/>
        </w:rPr>
        <w:t xml:space="preserve">, </w:t>
      </w:r>
      <w:r w:rsidRPr="00FA04B9">
        <w:rPr>
          <w:rFonts w:ascii="Times New Roman" w:eastAsia="Times New Roman" w:hAnsi="Times New Roman" w:cs="Times New Roman"/>
          <w:b/>
          <w:bCs/>
          <w:color w:val="000000" w:themeColor="text1"/>
          <w:sz w:val="28"/>
          <w:szCs w:val="28"/>
          <w:lang w:val="ru-RU"/>
        </w:rPr>
        <w:t>-</w:t>
      </w:r>
      <w:r w:rsidRPr="00FA04B9">
        <w:rPr>
          <w:rFonts w:ascii="Times New Roman" w:eastAsia="Times New Roman" w:hAnsi="Times New Roman" w:cs="Times New Roman"/>
          <w:b/>
          <w:bCs/>
          <w:i/>
          <w:iCs/>
          <w:color w:val="000000" w:themeColor="text1"/>
          <w:sz w:val="28"/>
          <w:szCs w:val="28"/>
          <w:lang w:val="ru-RU"/>
        </w:rPr>
        <w:t>ек</w:t>
      </w:r>
      <w:r w:rsidRPr="00FA04B9">
        <w:rPr>
          <w:rFonts w:ascii="Times New Roman" w:eastAsia="Times New Roman" w:hAnsi="Times New Roman" w:cs="Times New Roman"/>
          <w:b/>
          <w:bCs/>
          <w:color w:val="000000" w:themeColor="text1"/>
          <w:sz w:val="28"/>
          <w:szCs w:val="28"/>
          <w:lang w:val="ru-RU"/>
        </w:rPr>
        <w:t>-</w:t>
      </w:r>
      <w:r w:rsidRPr="00FA04B9">
        <w:rPr>
          <w:rFonts w:ascii="Times New Roman" w:eastAsia="Times New Roman" w:hAnsi="Times New Roman" w:cs="Times New Roman"/>
          <w:color w:val="000000" w:themeColor="text1"/>
          <w:sz w:val="28"/>
          <w:szCs w:val="28"/>
          <w:lang w:val="ru-RU"/>
        </w:rPr>
        <w:t xml:space="preserve"> –</w:t>
      </w:r>
      <w:r w:rsidRPr="00FA04B9">
        <w:rPr>
          <w:rFonts w:ascii="Times New Roman" w:eastAsia="Times New Roman" w:hAnsi="Times New Roman" w:cs="Times New Roman"/>
          <w:b/>
          <w:bCs/>
          <w:color w:val="000000" w:themeColor="text1"/>
          <w:sz w:val="28"/>
          <w:szCs w:val="28"/>
          <w:lang w:val="ru-RU"/>
        </w:rPr>
        <w:t>-</w:t>
      </w:r>
      <w:r w:rsidRPr="00FA04B9">
        <w:rPr>
          <w:rFonts w:ascii="Times New Roman" w:eastAsia="Times New Roman" w:hAnsi="Times New Roman" w:cs="Times New Roman"/>
          <w:b/>
          <w:bCs/>
          <w:i/>
          <w:iCs/>
          <w:color w:val="000000" w:themeColor="text1"/>
          <w:sz w:val="28"/>
          <w:szCs w:val="28"/>
          <w:lang w:val="ru-RU"/>
        </w:rPr>
        <w:t>ик</w:t>
      </w:r>
      <w:r w:rsidRPr="00FA04B9">
        <w:rPr>
          <w:rFonts w:ascii="Times New Roman" w:eastAsia="Times New Roman" w:hAnsi="Times New Roman" w:cs="Times New Roman"/>
          <w:b/>
          <w:bCs/>
          <w:color w:val="000000" w:themeColor="text1"/>
          <w:sz w:val="28"/>
          <w:szCs w:val="28"/>
          <w:lang w:val="ru-RU"/>
        </w:rPr>
        <w:t>- (-</w:t>
      </w:r>
      <w:r w:rsidRPr="00FA04B9">
        <w:rPr>
          <w:rFonts w:ascii="Times New Roman" w:eastAsia="Times New Roman" w:hAnsi="Times New Roman" w:cs="Times New Roman"/>
          <w:b/>
          <w:bCs/>
          <w:i/>
          <w:iCs/>
          <w:color w:val="000000" w:themeColor="text1"/>
          <w:sz w:val="28"/>
          <w:szCs w:val="28"/>
          <w:lang w:val="ru-RU"/>
        </w:rPr>
        <w:t>чик</w:t>
      </w:r>
      <w:r w:rsidRPr="00FA04B9">
        <w:rPr>
          <w:rFonts w:ascii="Times New Roman" w:eastAsia="Times New Roman" w:hAnsi="Times New Roman" w:cs="Times New Roman"/>
          <w:b/>
          <w:bCs/>
          <w:color w:val="000000" w:themeColor="text1"/>
          <w:sz w:val="28"/>
          <w:szCs w:val="28"/>
          <w:lang w:val="ru-RU"/>
        </w:rPr>
        <w:t>-);</w:t>
      </w:r>
      <w:r w:rsidRPr="00FA04B9">
        <w:rPr>
          <w:rFonts w:ascii="Times New Roman" w:eastAsia="Times New Roman" w:hAnsi="Times New Roman" w:cs="Times New Roman"/>
          <w:color w:val="000000" w:themeColor="text1"/>
          <w:sz w:val="28"/>
          <w:szCs w:val="28"/>
          <w:lang w:val="ru-RU"/>
        </w:rPr>
        <w:t xml:space="preserve"> корней </w:t>
      </w:r>
      <w:r w:rsidRPr="00FA04B9">
        <w:rPr>
          <w:rFonts w:ascii="Times New Roman" w:eastAsia="Times New Roman" w:hAnsi="Times New Roman" w:cs="Times New Roman"/>
          <w:color w:val="000000" w:themeColor="text1"/>
          <w:spacing w:val="-5"/>
          <w:sz w:val="28"/>
          <w:szCs w:val="28"/>
          <w:lang w:val="ru-RU"/>
        </w:rPr>
        <w:t>с</w:t>
      </w:r>
      <w:r w:rsidRPr="00FA04B9">
        <w:rPr>
          <w:rFonts w:ascii="Times New Roman" w:eastAsia="Times New Roman" w:hAnsi="Times New Roman" w:cs="Times New Roman"/>
          <w:color w:val="000000" w:themeColor="text1"/>
          <w:spacing w:val="-5"/>
          <w:sz w:val="28"/>
          <w:szCs w:val="28"/>
        </w:rPr>
        <w:t> </w:t>
      </w:r>
      <w:r w:rsidRPr="00FA04B9">
        <w:rPr>
          <w:rFonts w:ascii="Times New Roman" w:eastAsia="Times New Roman" w:hAnsi="Times New Roman" w:cs="Times New Roman"/>
          <w:color w:val="000000" w:themeColor="text1"/>
          <w:spacing w:val="-5"/>
          <w:sz w:val="28"/>
          <w:szCs w:val="28"/>
          <w:lang w:val="ru-RU"/>
        </w:rPr>
        <w:t xml:space="preserve">чередованием </w:t>
      </w:r>
      <w:r w:rsidRPr="00FA04B9">
        <w:rPr>
          <w:rFonts w:ascii="Times New Roman" w:eastAsia="Times New Roman" w:hAnsi="Times New Roman" w:cs="Times New Roman"/>
          <w:b/>
          <w:bCs/>
          <w:i/>
          <w:iCs/>
          <w:color w:val="000000" w:themeColor="text1"/>
          <w:spacing w:val="-5"/>
          <w:sz w:val="28"/>
          <w:szCs w:val="28"/>
          <w:lang w:val="ru-RU"/>
        </w:rPr>
        <w:t>а </w:t>
      </w:r>
      <w:r w:rsidRPr="00FA04B9">
        <w:rPr>
          <w:rFonts w:ascii="Times New Roman" w:eastAsia="Times New Roman" w:hAnsi="Times New Roman" w:cs="Times New Roman"/>
          <w:color w:val="000000" w:themeColor="text1"/>
          <w:spacing w:val="-5"/>
          <w:sz w:val="28"/>
          <w:szCs w:val="28"/>
          <w:lang w:val="ru-RU"/>
        </w:rPr>
        <w:t>//</w:t>
      </w:r>
      <w:r w:rsidRPr="00FA04B9">
        <w:rPr>
          <w:rFonts w:ascii="Times New Roman" w:eastAsia="Times New Roman" w:hAnsi="Times New Roman" w:cs="Times New Roman"/>
          <w:b/>
          <w:bCs/>
          <w:i/>
          <w:iCs/>
          <w:color w:val="000000" w:themeColor="text1"/>
          <w:spacing w:val="-5"/>
          <w:sz w:val="28"/>
          <w:szCs w:val="28"/>
          <w:lang w:val="ru-RU"/>
        </w:rPr>
        <w:t> о</w:t>
      </w:r>
      <w:r w:rsidRPr="00FA04B9">
        <w:rPr>
          <w:rFonts w:ascii="Times New Roman" w:eastAsia="Times New Roman" w:hAnsi="Times New Roman" w:cs="Times New Roman"/>
          <w:color w:val="000000" w:themeColor="text1"/>
          <w:spacing w:val="-5"/>
          <w:sz w:val="28"/>
          <w:szCs w:val="28"/>
          <w:lang w:val="ru-RU"/>
        </w:rPr>
        <w:t xml:space="preserve">: </w:t>
      </w:r>
      <w:r w:rsidRPr="00FA04B9">
        <w:rPr>
          <w:rFonts w:ascii="Times New Roman" w:eastAsia="Times New Roman" w:hAnsi="Times New Roman" w:cs="Times New Roman"/>
          <w:b/>
          <w:bCs/>
          <w:color w:val="000000" w:themeColor="text1"/>
          <w:spacing w:val="-5"/>
          <w:sz w:val="28"/>
          <w:szCs w:val="28"/>
          <w:lang w:val="ru-RU"/>
        </w:rPr>
        <w:t>-</w:t>
      </w:r>
      <w:r w:rsidRPr="00FA04B9">
        <w:rPr>
          <w:rFonts w:ascii="Times New Roman" w:eastAsia="Times New Roman" w:hAnsi="Times New Roman" w:cs="Times New Roman"/>
          <w:b/>
          <w:bCs/>
          <w:i/>
          <w:iCs/>
          <w:color w:val="000000" w:themeColor="text1"/>
          <w:spacing w:val="-5"/>
          <w:sz w:val="28"/>
          <w:szCs w:val="28"/>
          <w:lang w:val="ru-RU"/>
        </w:rPr>
        <w:t>лаг</w:t>
      </w:r>
      <w:r w:rsidRPr="00FA04B9">
        <w:rPr>
          <w:rFonts w:ascii="Times New Roman" w:eastAsia="Times New Roman" w:hAnsi="Times New Roman" w:cs="Times New Roman"/>
          <w:b/>
          <w:bCs/>
          <w:color w:val="000000" w:themeColor="text1"/>
          <w:spacing w:val="-5"/>
          <w:sz w:val="28"/>
          <w:szCs w:val="28"/>
          <w:lang w:val="ru-RU"/>
        </w:rPr>
        <w:t>-</w:t>
      </w:r>
      <w:r w:rsidRPr="00FA04B9">
        <w:rPr>
          <w:rFonts w:ascii="Times New Roman" w:eastAsia="Times New Roman" w:hAnsi="Times New Roman" w:cs="Times New Roman"/>
          <w:b/>
          <w:bCs/>
          <w:i/>
          <w:iCs/>
          <w:color w:val="000000" w:themeColor="text1"/>
          <w:spacing w:val="-5"/>
          <w:sz w:val="28"/>
          <w:szCs w:val="28"/>
          <w:lang w:val="ru-RU"/>
        </w:rPr>
        <w:t xml:space="preserve"> </w:t>
      </w:r>
      <w:r w:rsidRPr="00FA04B9">
        <w:rPr>
          <w:rFonts w:ascii="Times New Roman" w:eastAsia="Times New Roman" w:hAnsi="Times New Roman" w:cs="Times New Roman"/>
          <w:color w:val="000000" w:themeColor="text1"/>
          <w:spacing w:val="-5"/>
          <w:sz w:val="28"/>
          <w:szCs w:val="28"/>
          <w:lang w:val="ru-RU"/>
        </w:rPr>
        <w:t>–</w:t>
      </w:r>
      <w:r w:rsidRPr="00FA04B9">
        <w:rPr>
          <w:rFonts w:ascii="Times New Roman" w:eastAsia="Times New Roman" w:hAnsi="Times New Roman" w:cs="Times New Roman"/>
          <w:b/>
          <w:bCs/>
          <w:i/>
          <w:iCs/>
          <w:color w:val="000000" w:themeColor="text1"/>
          <w:spacing w:val="-5"/>
          <w:sz w:val="28"/>
          <w:szCs w:val="28"/>
          <w:lang w:val="ru-RU"/>
        </w:rPr>
        <w:t xml:space="preserve"> </w:t>
      </w:r>
      <w:r w:rsidRPr="00FA04B9">
        <w:rPr>
          <w:rFonts w:ascii="Times New Roman" w:eastAsia="Times New Roman" w:hAnsi="Times New Roman" w:cs="Times New Roman"/>
          <w:b/>
          <w:bCs/>
          <w:color w:val="000000" w:themeColor="text1"/>
          <w:spacing w:val="-5"/>
          <w:sz w:val="28"/>
          <w:szCs w:val="28"/>
          <w:lang w:val="ru-RU"/>
        </w:rPr>
        <w:t>-</w:t>
      </w:r>
      <w:r w:rsidRPr="00FA04B9">
        <w:rPr>
          <w:rFonts w:ascii="Times New Roman" w:eastAsia="Times New Roman" w:hAnsi="Times New Roman" w:cs="Times New Roman"/>
          <w:b/>
          <w:bCs/>
          <w:i/>
          <w:iCs/>
          <w:color w:val="000000" w:themeColor="text1"/>
          <w:spacing w:val="-5"/>
          <w:sz w:val="28"/>
          <w:szCs w:val="28"/>
          <w:lang w:val="ru-RU"/>
        </w:rPr>
        <w:t>лож</w:t>
      </w:r>
      <w:r w:rsidRPr="00FA04B9">
        <w:rPr>
          <w:rFonts w:ascii="Times New Roman" w:eastAsia="Times New Roman" w:hAnsi="Times New Roman" w:cs="Times New Roman"/>
          <w:b/>
          <w:bCs/>
          <w:color w:val="000000" w:themeColor="text1"/>
          <w:spacing w:val="-5"/>
          <w:sz w:val="28"/>
          <w:szCs w:val="28"/>
          <w:lang w:val="ru-RU"/>
        </w:rPr>
        <w:t>-</w:t>
      </w:r>
      <w:r w:rsidRPr="00FA04B9">
        <w:rPr>
          <w:rFonts w:ascii="Times New Roman" w:eastAsia="Times New Roman" w:hAnsi="Times New Roman" w:cs="Times New Roman"/>
          <w:color w:val="000000" w:themeColor="text1"/>
          <w:spacing w:val="-5"/>
          <w:sz w:val="28"/>
          <w:szCs w:val="28"/>
          <w:lang w:val="ru-RU"/>
        </w:rPr>
        <w:t>;</w:t>
      </w:r>
      <w:r w:rsidRPr="00FA04B9">
        <w:rPr>
          <w:rFonts w:ascii="Times New Roman" w:eastAsia="Times New Roman" w:hAnsi="Times New Roman" w:cs="Times New Roman"/>
          <w:color w:val="000000" w:themeColor="text1"/>
          <w:spacing w:val="-5"/>
          <w:sz w:val="28"/>
          <w:szCs w:val="28"/>
          <w:lang w:val="ru-RU"/>
        </w:rPr>
        <w:br/>
      </w:r>
      <w:r w:rsidRPr="00FA04B9">
        <w:rPr>
          <w:rFonts w:ascii="Times New Roman" w:eastAsia="Times New Roman" w:hAnsi="Times New Roman" w:cs="Times New Roman"/>
          <w:b/>
          <w:bCs/>
          <w:color w:val="000000" w:themeColor="text1"/>
          <w:spacing w:val="-5"/>
          <w:sz w:val="28"/>
          <w:szCs w:val="28"/>
          <w:lang w:val="ru-RU"/>
        </w:rPr>
        <w:t>-</w:t>
      </w:r>
      <w:r w:rsidRPr="00FA04B9">
        <w:rPr>
          <w:rFonts w:ascii="Times New Roman" w:eastAsia="Times New Roman" w:hAnsi="Times New Roman" w:cs="Times New Roman"/>
          <w:b/>
          <w:bCs/>
          <w:i/>
          <w:iCs/>
          <w:color w:val="000000" w:themeColor="text1"/>
          <w:spacing w:val="-5"/>
          <w:sz w:val="28"/>
          <w:szCs w:val="28"/>
          <w:lang w:val="ru-RU"/>
        </w:rPr>
        <w:t>раст</w:t>
      </w:r>
      <w:r w:rsidRPr="00FA04B9">
        <w:rPr>
          <w:rFonts w:ascii="Times New Roman" w:eastAsia="Times New Roman" w:hAnsi="Times New Roman" w:cs="Times New Roman"/>
          <w:b/>
          <w:bCs/>
          <w:color w:val="000000" w:themeColor="text1"/>
          <w:spacing w:val="-5"/>
          <w:sz w:val="28"/>
          <w:szCs w:val="28"/>
          <w:lang w:val="ru-RU"/>
        </w:rPr>
        <w:t>-</w:t>
      </w:r>
      <w:r w:rsidRPr="00FA04B9">
        <w:rPr>
          <w:rFonts w:ascii="Times New Roman" w:eastAsia="Times New Roman" w:hAnsi="Times New Roman" w:cs="Times New Roman"/>
          <w:b/>
          <w:bCs/>
          <w:i/>
          <w:iCs/>
          <w:color w:val="000000" w:themeColor="text1"/>
          <w:spacing w:val="-5"/>
          <w:sz w:val="28"/>
          <w:szCs w:val="28"/>
          <w:lang w:val="ru-RU"/>
        </w:rPr>
        <w:t xml:space="preserve"> </w:t>
      </w:r>
      <w:r w:rsidRPr="00FA04B9">
        <w:rPr>
          <w:rFonts w:ascii="Times New Roman" w:eastAsia="Times New Roman" w:hAnsi="Times New Roman" w:cs="Times New Roman"/>
          <w:color w:val="000000" w:themeColor="text1"/>
          <w:spacing w:val="-5"/>
          <w:sz w:val="28"/>
          <w:szCs w:val="28"/>
          <w:lang w:val="ru-RU"/>
        </w:rPr>
        <w:t>–</w:t>
      </w:r>
      <w:r w:rsidRPr="00FA04B9">
        <w:rPr>
          <w:rFonts w:ascii="Times New Roman" w:eastAsia="Times New Roman" w:hAnsi="Times New Roman" w:cs="Times New Roman"/>
          <w:b/>
          <w:bCs/>
          <w:i/>
          <w:iCs/>
          <w:color w:val="000000" w:themeColor="text1"/>
          <w:spacing w:val="-5"/>
          <w:sz w:val="28"/>
          <w:szCs w:val="28"/>
          <w:lang w:val="ru-RU"/>
        </w:rPr>
        <w:t xml:space="preserve"> </w:t>
      </w:r>
      <w:r w:rsidRPr="00FA04B9">
        <w:rPr>
          <w:rFonts w:ascii="Times New Roman" w:eastAsia="Times New Roman" w:hAnsi="Times New Roman" w:cs="Times New Roman"/>
          <w:b/>
          <w:bCs/>
          <w:color w:val="000000" w:themeColor="text1"/>
          <w:spacing w:val="-5"/>
          <w:sz w:val="28"/>
          <w:szCs w:val="28"/>
          <w:lang w:val="ru-RU"/>
        </w:rPr>
        <w:t>-</w:t>
      </w:r>
      <w:r w:rsidRPr="00FA04B9">
        <w:rPr>
          <w:rFonts w:ascii="Times New Roman" w:eastAsia="Times New Roman" w:hAnsi="Times New Roman" w:cs="Times New Roman"/>
          <w:b/>
          <w:bCs/>
          <w:i/>
          <w:iCs/>
          <w:color w:val="000000" w:themeColor="text1"/>
          <w:spacing w:val="-5"/>
          <w:sz w:val="28"/>
          <w:szCs w:val="28"/>
          <w:lang w:val="ru-RU"/>
        </w:rPr>
        <w:t>ращ</w:t>
      </w:r>
      <w:r w:rsidRPr="00FA04B9">
        <w:rPr>
          <w:rFonts w:ascii="Times New Roman" w:eastAsia="Times New Roman" w:hAnsi="Times New Roman" w:cs="Times New Roman"/>
          <w:b/>
          <w:bCs/>
          <w:color w:val="000000" w:themeColor="text1"/>
          <w:spacing w:val="-5"/>
          <w:sz w:val="28"/>
          <w:szCs w:val="28"/>
          <w:lang w:val="ru-RU"/>
        </w:rPr>
        <w:t>-</w:t>
      </w:r>
      <w:r w:rsidRPr="00FA04B9">
        <w:rPr>
          <w:rFonts w:ascii="Times New Roman" w:eastAsia="Times New Roman" w:hAnsi="Times New Roman" w:cs="Times New Roman"/>
          <w:b/>
          <w:bCs/>
          <w:i/>
          <w:iCs/>
          <w:color w:val="000000" w:themeColor="text1"/>
          <w:spacing w:val="-5"/>
          <w:sz w:val="28"/>
          <w:szCs w:val="28"/>
          <w:lang w:val="ru-RU"/>
        </w:rPr>
        <w:t xml:space="preserve"> </w:t>
      </w:r>
      <w:r w:rsidRPr="00FA04B9">
        <w:rPr>
          <w:rFonts w:ascii="Times New Roman" w:eastAsia="Times New Roman" w:hAnsi="Times New Roman" w:cs="Times New Roman"/>
          <w:color w:val="000000" w:themeColor="text1"/>
          <w:spacing w:val="-5"/>
          <w:sz w:val="28"/>
          <w:szCs w:val="28"/>
          <w:lang w:val="ru-RU"/>
        </w:rPr>
        <w:t>–</w:t>
      </w:r>
      <w:r w:rsidRPr="00FA04B9">
        <w:rPr>
          <w:rFonts w:ascii="Times New Roman" w:eastAsia="Times New Roman" w:hAnsi="Times New Roman" w:cs="Times New Roman"/>
          <w:b/>
          <w:bCs/>
          <w:i/>
          <w:iCs/>
          <w:color w:val="000000" w:themeColor="text1"/>
          <w:spacing w:val="-5"/>
          <w:sz w:val="28"/>
          <w:szCs w:val="28"/>
          <w:lang w:val="ru-RU"/>
        </w:rPr>
        <w:t xml:space="preserve"> </w:t>
      </w:r>
      <w:r w:rsidRPr="00FA04B9">
        <w:rPr>
          <w:rFonts w:ascii="Times New Roman" w:eastAsia="Times New Roman" w:hAnsi="Times New Roman" w:cs="Times New Roman"/>
          <w:b/>
          <w:bCs/>
          <w:color w:val="000000" w:themeColor="text1"/>
          <w:spacing w:val="-5"/>
          <w:sz w:val="28"/>
          <w:szCs w:val="28"/>
          <w:lang w:val="ru-RU"/>
        </w:rPr>
        <w:t>-</w:t>
      </w:r>
      <w:r w:rsidRPr="00FA04B9">
        <w:rPr>
          <w:rFonts w:ascii="Times New Roman" w:eastAsia="Times New Roman" w:hAnsi="Times New Roman" w:cs="Times New Roman"/>
          <w:b/>
          <w:bCs/>
          <w:i/>
          <w:iCs/>
          <w:color w:val="000000" w:themeColor="text1"/>
          <w:spacing w:val="-5"/>
          <w:sz w:val="28"/>
          <w:szCs w:val="28"/>
          <w:lang w:val="ru-RU"/>
        </w:rPr>
        <w:t>рос</w:t>
      </w:r>
      <w:r w:rsidRPr="00FA04B9">
        <w:rPr>
          <w:rFonts w:ascii="Times New Roman" w:eastAsia="Times New Roman" w:hAnsi="Times New Roman" w:cs="Times New Roman"/>
          <w:b/>
          <w:bCs/>
          <w:color w:val="000000" w:themeColor="text1"/>
          <w:spacing w:val="-5"/>
          <w:sz w:val="28"/>
          <w:szCs w:val="28"/>
          <w:lang w:val="ru-RU"/>
        </w:rPr>
        <w:t>-</w:t>
      </w:r>
      <w:r w:rsidRPr="00FA04B9">
        <w:rPr>
          <w:rFonts w:ascii="Times New Roman" w:eastAsia="Times New Roman" w:hAnsi="Times New Roman" w:cs="Times New Roman"/>
          <w:color w:val="000000" w:themeColor="text1"/>
          <w:spacing w:val="-5"/>
          <w:sz w:val="28"/>
          <w:szCs w:val="28"/>
          <w:lang w:val="ru-RU"/>
        </w:rPr>
        <w:t xml:space="preserve">; </w:t>
      </w:r>
      <w:r w:rsidRPr="00FA04B9">
        <w:rPr>
          <w:rFonts w:ascii="Times New Roman" w:eastAsia="Times New Roman" w:hAnsi="Times New Roman" w:cs="Times New Roman"/>
          <w:b/>
          <w:bCs/>
          <w:color w:val="000000" w:themeColor="text1"/>
          <w:spacing w:val="-2"/>
          <w:sz w:val="28"/>
          <w:szCs w:val="28"/>
          <w:lang w:val="ru-RU"/>
        </w:rPr>
        <w:t>-</w:t>
      </w:r>
      <w:r w:rsidRPr="00FA04B9">
        <w:rPr>
          <w:rFonts w:ascii="Times New Roman" w:eastAsia="Times New Roman" w:hAnsi="Times New Roman" w:cs="Times New Roman"/>
          <w:b/>
          <w:bCs/>
          <w:i/>
          <w:iCs/>
          <w:color w:val="000000" w:themeColor="text1"/>
          <w:spacing w:val="-2"/>
          <w:sz w:val="28"/>
          <w:szCs w:val="28"/>
          <w:lang w:val="ru-RU"/>
        </w:rPr>
        <w:t>гар</w:t>
      </w:r>
      <w:r w:rsidRPr="00FA04B9">
        <w:rPr>
          <w:rFonts w:ascii="Times New Roman" w:eastAsia="Times New Roman" w:hAnsi="Times New Roman" w:cs="Times New Roman"/>
          <w:b/>
          <w:bCs/>
          <w:color w:val="000000" w:themeColor="text1"/>
          <w:spacing w:val="-2"/>
          <w:sz w:val="28"/>
          <w:szCs w:val="28"/>
          <w:lang w:val="ru-RU"/>
        </w:rPr>
        <w:t>-</w:t>
      </w:r>
      <w:r w:rsidRPr="00FA04B9">
        <w:rPr>
          <w:rFonts w:ascii="Times New Roman" w:eastAsia="Times New Roman" w:hAnsi="Times New Roman" w:cs="Times New Roman"/>
          <w:b/>
          <w:bCs/>
          <w:i/>
          <w:iCs/>
          <w:color w:val="000000" w:themeColor="text1"/>
          <w:spacing w:val="-5"/>
          <w:sz w:val="28"/>
          <w:szCs w:val="28"/>
          <w:lang w:val="ru-RU"/>
        </w:rPr>
        <w:t xml:space="preserve"> </w:t>
      </w:r>
      <w:r w:rsidRPr="00FA04B9">
        <w:rPr>
          <w:rFonts w:ascii="Times New Roman" w:eastAsia="Times New Roman" w:hAnsi="Times New Roman" w:cs="Times New Roman"/>
          <w:color w:val="000000" w:themeColor="text1"/>
          <w:spacing w:val="-5"/>
          <w:sz w:val="28"/>
          <w:szCs w:val="28"/>
          <w:lang w:val="ru-RU"/>
        </w:rPr>
        <w:t>–</w:t>
      </w:r>
      <w:r w:rsidRPr="00FA04B9">
        <w:rPr>
          <w:rFonts w:ascii="Times New Roman" w:eastAsia="Times New Roman" w:hAnsi="Times New Roman" w:cs="Times New Roman"/>
          <w:b/>
          <w:bCs/>
          <w:i/>
          <w:iCs/>
          <w:color w:val="000000" w:themeColor="text1"/>
          <w:spacing w:val="-5"/>
          <w:sz w:val="28"/>
          <w:szCs w:val="28"/>
          <w:lang w:val="ru-RU"/>
        </w:rPr>
        <w:t xml:space="preserve"> </w:t>
      </w:r>
      <w:r w:rsidRPr="00FA04B9">
        <w:rPr>
          <w:rFonts w:ascii="Times New Roman" w:eastAsia="Times New Roman" w:hAnsi="Times New Roman" w:cs="Times New Roman"/>
          <w:b/>
          <w:bCs/>
          <w:color w:val="000000" w:themeColor="text1"/>
          <w:spacing w:val="-2"/>
          <w:sz w:val="28"/>
          <w:szCs w:val="28"/>
          <w:lang w:val="ru-RU"/>
        </w:rPr>
        <w:t>-</w:t>
      </w:r>
      <w:r w:rsidRPr="00FA04B9">
        <w:rPr>
          <w:rFonts w:ascii="Times New Roman" w:eastAsia="Times New Roman" w:hAnsi="Times New Roman" w:cs="Times New Roman"/>
          <w:b/>
          <w:bCs/>
          <w:i/>
          <w:iCs/>
          <w:color w:val="000000" w:themeColor="text1"/>
          <w:spacing w:val="-2"/>
          <w:sz w:val="28"/>
          <w:szCs w:val="28"/>
          <w:lang w:val="ru-RU"/>
        </w:rPr>
        <w:t>гор</w:t>
      </w:r>
      <w:r w:rsidRPr="00FA04B9">
        <w:rPr>
          <w:rFonts w:ascii="Times New Roman" w:eastAsia="Times New Roman" w:hAnsi="Times New Roman" w:cs="Times New Roman"/>
          <w:b/>
          <w:bCs/>
          <w:color w:val="000000" w:themeColor="text1"/>
          <w:spacing w:val="-2"/>
          <w:sz w:val="28"/>
          <w:szCs w:val="28"/>
          <w:lang w:val="ru-RU"/>
        </w:rPr>
        <w:t>-</w:t>
      </w:r>
      <w:r w:rsidRPr="00FA04B9">
        <w:rPr>
          <w:rFonts w:ascii="Times New Roman" w:eastAsia="Times New Roman" w:hAnsi="Times New Roman" w:cs="Times New Roman"/>
          <w:color w:val="000000" w:themeColor="text1"/>
          <w:spacing w:val="-2"/>
          <w:sz w:val="28"/>
          <w:szCs w:val="28"/>
          <w:lang w:val="ru-RU"/>
        </w:rPr>
        <w:t xml:space="preserve">, </w:t>
      </w:r>
      <w:r w:rsidRPr="00FA04B9">
        <w:rPr>
          <w:rFonts w:ascii="Times New Roman" w:eastAsia="Times New Roman" w:hAnsi="Times New Roman" w:cs="Times New Roman"/>
          <w:b/>
          <w:bCs/>
          <w:color w:val="000000" w:themeColor="text1"/>
          <w:spacing w:val="-2"/>
          <w:sz w:val="28"/>
          <w:szCs w:val="28"/>
          <w:lang w:val="ru-RU"/>
        </w:rPr>
        <w:t>-</w:t>
      </w:r>
      <w:r w:rsidRPr="00FA04B9">
        <w:rPr>
          <w:rFonts w:ascii="Times New Roman" w:eastAsia="Times New Roman" w:hAnsi="Times New Roman" w:cs="Times New Roman"/>
          <w:b/>
          <w:bCs/>
          <w:i/>
          <w:iCs/>
          <w:color w:val="000000" w:themeColor="text1"/>
          <w:spacing w:val="-2"/>
          <w:sz w:val="28"/>
          <w:szCs w:val="28"/>
          <w:lang w:val="ru-RU"/>
        </w:rPr>
        <w:t>зар</w:t>
      </w:r>
      <w:r w:rsidRPr="00FA04B9">
        <w:rPr>
          <w:rFonts w:ascii="Times New Roman" w:eastAsia="Times New Roman" w:hAnsi="Times New Roman" w:cs="Times New Roman"/>
          <w:b/>
          <w:bCs/>
          <w:color w:val="000000" w:themeColor="text1"/>
          <w:spacing w:val="-2"/>
          <w:sz w:val="28"/>
          <w:szCs w:val="28"/>
          <w:lang w:val="ru-RU"/>
        </w:rPr>
        <w:t>-</w:t>
      </w:r>
      <w:r w:rsidRPr="00FA04B9">
        <w:rPr>
          <w:rFonts w:ascii="Times New Roman" w:eastAsia="Times New Roman" w:hAnsi="Times New Roman" w:cs="Times New Roman"/>
          <w:b/>
          <w:bCs/>
          <w:i/>
          <w:iCs/>
          <w:color w:val="000000" w:themeColor="text1"/>
          <w:spacing w:val="-5"/>
          <w:sz w:val="28"/>
          <w:szCs w:val="28"/>
          <w:lang w:val="ru-RU"/>
        </w:rPr>
        <w:t xml:space="preserve"> </w:t>
      </w:r>
      <w:r w:rsidRPr="00FA04B9">
        <w:rPr>
          <w:rFonts w:ascii="Times New Roman" w:eastAsia="Times New Roman" w:hAnsi="Times New Roman" w:cs="Times New Roman"/>
          <w:color w:val="000000" w:themeColor="text1"/>
          <w:spacing w:val="-5"/>
          <w:sz w:val="28"/>
          <w:szCs w:val="28"/>
          <w:lang w:val="ru-RU"/>
        </w:rPr>
        <w:t>–</w:t>
      </w:r>
      <w:r w:rsidRPr="00FA04B9">
        <w:rPr>
          <w:rFonts w:ascii="Times New Roman" w:eastAsia="Times New Roman" w:hAnsi="Times New Roman" w:cs="Times New Roman"/>
          <w:b/>
          <w:bCs/>
          <w:i/>
          <w:iCs/>
          <w:color w:val="000000" w:themeColor="text1"/>
          <w:spacing w:val="-5"/>
          <w:sz w:val="28"/>
          <w:szCs w:val="28"/>
          <w:lang w:val="ru-RU"/>
        </w:rPr>
        <w:t xml:space="preserve"> </w:t>
      </w:r>
      <w:r w:rsidRPr="00FA04B9">
        <w:rPr>
          <w:rFonts w:ascii="Times New Roman" w:eastAsia="Times New Roman" w:hAnsi="Times New Roman" w:cs="Times New Roman"/>
          <w:b/>
          <w:bCs/>
          <w:color w:val="000000" w:themeColor="text1"/>
          <w:spacing w:val="-2"/>
          <w:sz w:val="28"/>
          <w:szCs w:val="28"/>
          <w:lang w:val="ru-RU"/>
        </w:rPr>
        <w:t>-</w:t>
      </w:r>
      <w:r w:rsidRPr="00FA04B9">
        <w:rPr>
          <w:rFonts w:ascii="Times New Roman" w:eastAsia="Times New Roman" w:hAnsi="Times New Roman" w:cs="Times New Roman"/>
          <w:b/>
          <w:bCs/>
          <w:i/>
          <w:iCs/>
          <w:color w:val="000000" w:themeColor="text1"/>
          <w:spacing w:val="-2"/>
          <w:sz w:val="28"/>
          <w:szCs w:val="28"/>
          <w:lang w:val="ru-RU"/>
        </w:rPr>
        <w:t>зор</w:t>
      </w:r>
      <w:r w:rsidRPr="00FA04B9">
        <w:rPr>
          <w:rFonts w:ascii="Times New Roman" w:eastAsia="Times New Roman" w:hAnsi="Times New Roman" w:cs="Times New Roman"/>
          <w:b/>
          <w:bCs/>
          <w:color w:val="000000" w:themeColor="text1"/>
          <w:spacing w:val="-2"/>
          <w:sz w:val="28"/>
          <w:szCs w:val="28"/>
          <w:lang w:val="ru-RU"/>
        </w:rPr>
        <w:t>-</w:t>
      </w:r>
      <w:r w:rsidRPr="00FA04B9">
        <w:rPr>
          <w:rFonts w:ascii="Times New Roman" w:eastAsia="Times New Roman" w:hAnsi="Times New Roman" w:cs="Times New Roman"/>
          <w:color w:val="000000" w:themeColor="text1"/>
          <w:spacing w:val="-2"/>
          <w:sz w:val="28"/>
          <w:szCs w:val="28"/>
          <w:lang w:val="ru-RU"/>
        </w:rPr>
        <w:t xml:space="preserve">; </w:t>
      </w:r>
      <w:r w:rsidRPr="00FA04B9">
        <w:rPr>
          <w:rFonts w:ascii="Times New Roman" w:eastAsia="Times New Roman" w:hAnsi="Times New Roman" w:cs="Times New Roman"/>
          <w:b/>
          <w:bCs/>
          <w:i/>
          <w:iCs/>
          <w:color w:val="000000" w:themeColor="text1"/>
          <w:spacing w:val="-2"/>
          <w:sz w:val="28"/>
          <w:szCs w:val="28"/>
          <w:lang w:val="ru-RU"/>
        </w:rPr>
        <w:t>-клан-</w:t>
      </w:r>
      <w:r w:rsidRPr="00FA04B9">
        <w:rPr>
          <w:rFonts w:ascii="Times New Roman" w:eastAsia="Times New Roman" w:hAnsi="Times New Roman" w:cs="Times New Roman"/>
          <w:b/>
          <w:bCs/>
          <w:i/>
          <w:iCs/>
          <w:color w:val="000000" w:themeColor="text1"/>
          <w:spacing w:val="-5"/>
          <w:sz w:val="28"/>
          <w:szCs w:val="28"/>
          <w:lang w:val="ru-RU"/>
        </w:rPr>
        <w:t xml:space="preserve"> </w:t>
      </w:r>
      <w:r w:rsidRPr="00FA04B9">
        <w:rPr>
          <w:rFonts w:ascii="Times New Roman" w:eastAsia="Times New Roman" w:hAnsi="Times New Roman" w:cs="Times New Roman"/>
          <w:color w:val="000000" w:themeColor="text1"/>
          <w:spacing w:val="-5"/>
          <w:sz w:val="28"/>
          <w:szCs w:val="28"/>
          <w:lang w:val="ru-RU"/>
        </w:rPr>
        <w:t>–</w:t>
      </w:r>
      <w:r w:rsidRPr="00FA04B9">
        <w:rPr>
          <w:rFonts w:ascii="Times New Roman" w:eastAsia="Times New Roman" w:hAnsi="Times New Roman" w:cs="Times New Roman"/>
          <w:b/>
          <w:bCs/>
          <w:i/>
          <w:iCs/>
          <w:color w:val="000000" w:themeColor="text1"/>
          <w:spacing w:val="-5"/>
          <w:sz w:val="28"/>
          <w:szCs w:val="28"/>
          <w:lang w:val="ru-RU"/>
        </w:rPr>
        <w:br/>
      </w:r>
      <w:r w:rsidRPr="00FA04B9">
        <w:rPr>
          <w:rFonts w:ascii="Times New Roman" w:eastAsia="Times New Roman" w:hAnsi="Times New Roman" w:cs="Times New Roman"/>
          <w:b/>
          <w:bCs/>
          <w:i/>
          <w:iCs/>
          <w:color w:val="000000" w:themeColor="text1"/>
          <w:spacing w:val="-2"/>
          <w:sz w:val="28"/>
          <w:szCs w:val="28"/>
          <w:lang w:val="ru-RU"/>
        </w:rPr>
        <w:t>-клон-</w:t>
      </w:r>
      <w:r w:rsidRPr="00FA04B9">
        <w:rPr>
          <w:rFonts w:ascii="Times New Roman" w:eastAsia="Times New Roman" w:hAnsi="Times New Roman" w:cs="Times New Roman"/>
          <w:color w:val="000000" w:themeColor="text1"/>
          <w:spacing w:val="-2"/>
          <w:sz w:val="28"/>
          <w:szCs w:val="28"/>
          <w:lang w:val="ru-RU"/>
        </w:rPr>
        <w:t xml:space="preserve">, </w:t>
      </w:r>
      <w:r w:rsidRPr="00FA04B9">
        <w:rPr>
          <w:rFonts w:ascii="Times New Roman" w:eastAsia="Times New Roman" w:hAnsi="Times New Roman" w:cs="Times New Roman"/>
          <w:b/>
          <w:bCs/>
          <w:i/>
          <w:iCs/>
          <w:color w:val="000000" w:themeColor="text1"/>
          <w:spacing w:val="-2"/>
          <w:sz w:val="28"/>
          <w:szCs w:val="28"/>
          <w:lang w:val="ru-RU"/>
        </w:rPr>
        <w:t>-скак-</w:t>
      </w:r>
      <w:r w:rsidRPr="00FA04B9">
        <w:rPr>
          <w:rFonts w:ascii="Times New Roman" w:eastAsia="Times New Roman" w:hAnsi="Times New Roman" w:cs="Times New Roman"/>
          <w:b/>
          <w:bCs/>
          <w:i/>
          <w:iCs/>
          <w:color w:val="000000" w:themeColor="text1"/>
          <w:spacing w:val="-5"/>
          <w:sz w:val="28"/>
          <w:szCs w:val="28"/>
          <w:lang w:val="ru-RU"/>
        </w:rPr>
        <w:t xml:space="preserve"> </w:t>
      </w:r>
      <w:r w:rsidRPr="00FA04B9">
        <w:rPr>
          <w:rFonts w:ascii="Times New Roman" w:eastAsia="Times New Roman" w:hAnsi="Times New Roman" w:cs="Times New Roman"/>
          <w:color w:val="000000" w:themeColor="text1"/>
          <w:spacing w:val="-5"/>
          <w:sz w:val="28"/>
          <w:szCs w:val="28"/>
          <w:lang w:val="ru-RU"/>
        </w:rPr>
        <w:t>–</w:t>
      </w:r>
      <w:r w:rsidRPr="00FA04B9">
        <w:rPr>
          <w:rFonts w:ascii="Times New Roman" w:eastAsia="Times New Roman" w:hAnsi="Times New Roman" w:cs="Times New Roman"/>
          <w:b/>
          <w:bCs/>
          <w:i/>
          <w:iCs/>
          <w:color w:val="000000" w:themeColor="text1"/>
          <w:spacing w:val="-5"/>
          <w:sz w:val="28"/>
          <w:szCs w:val="28"/>
          <w:lang w:val="ru-RU"/>
        </w:rPr>
        <w:t xml:space="preserve"> </w:t>
      </w:r>
      <w:r w:rsidRPr="00FA04B9">
        <w:rPr>
          <w:rFonts w:ascii="Times New Roman" w:eastAsia="Times New Roman" w:hAnsi="Times New Roman" w:cs="Times New Roman"/>
          <w:b/>
          <w:bCs/>
          <w:i/>
          <w:iCs/>
          <w:color w:val="000000" w:themeColor="text1"/>
          <w:spacing w:val="-2"/>
          <w:sz w:val="28"/>
          <w:szCs w:val="28"/>
          <w:lang w:val="ru-RU"/>
        </w:rPr>
        <w:t>-скоч-</w:t>
      </w:r>
      <w:r w:rsidRPr="00FA04B9">
        <w:rPr>
          <w:rFonts w:ascii="Times New Roman" w:eastAsia="Times New Roman" w:hAnsi="Times New Roman" w:cs="Times New Roman"/>
          <w:color w:val="000000" w:themeColor="text1"/>
          <w:spacing w:val="-2"/>
          <w:sz w:val="28"/>
          <w:szCs w:val="28"/>
          <w:lang w:val="ru-RU"/>
        </w:rPr>
        <w:t xml:space="preserve">; употребления/неупотребления </w:t>
      </w:r>
      <w:r w:rsidRPr="00FA04B9">
        <w:rPr>
          <w:rFonts w:ascii="Times New Roman" w:eastAsia="Times New Roman" w:hAnsi="Times New Roman" w:cs="Times New Roman"/>
          <w:b/>
          <w:bCs/>
          <w:i/>
          <w:iCs/>
          <w:color w:val="000000" w:themeColor="text1"/>
          <w:spacing w:val="-2"/>
          <w:sz w:val="28"/>
          <w:szCs w:val="28"/>
          <w:lang w:val="ru-RU"/>
        </w:rPr>
        <w:t xml:space="preserve">ь </w:t>
      </w:r>
      <w:r w:rsidRPr="00FA04B9">
        <w:rPr>
          <w:rFonts w:ascii="Times New Roman" w:eastAsia="Times New Roman" w:hAnsi="Times New Roman" w:cs="Times New Roman"/>
          <w:color w:val="000000" w:themeColor="text1"/>
          <w:sz w:val="28"/>
          <w:szCs w:val="28"/>
          <w:lang w:val="ru-RU"/>
        </w:rPr>
        <w:t xml:space="preserve">на конце имён существительных после шипящих; слитное и раздельное написание </w:t>
      </w:r>
      <w:r w:rsidRPr="00FA04B9">
        <w:rPr>
          <w:rFonts w:ascii="Times New Roman" w:eastAsia="Times New Roman" w:hAnsi="Times New Roman" w:cs="Times New Roman"/>
          <w:b/>
          <w:bCs/>
          <w:i/>
          <w:iCs/>
          <w:color w:val="000000" w:themeColor="text1"/>
          <w:sz w:val="28"/>
          <w:szCs w:val="28"/>
          <w:lang w:val="ru-RU"/>
        </w:rPr>
        <w:t>не</w:t>
      </w:r>
      <w:r w:rsidRPr="00FA04B9">
        <w:rPr>
          <w:rFonts w:ascii="Times New Roman" w:eastAsia="Times New Roman" w:hAnsi="Times New Roman" w:cs="Times New Roman"/>
          <w:color w:val="000000" w:themeColor="text1"/>
          <w:sz w:val="28"/>
          <w:szCs w:val="28"/>
          <w:lang w:val="ru-RU"/>
        </w:rPr>
        <w:t xml:space="preserve"> с</w:t>
      </w:r>
      <w:r w:rsidRPr="00FA04B9">
        <w:rPr>
          <w:rFonts w:ascii="Times New Roman" w:eastAsia="Times New Roman" w:hAnsi="Times New Roman" w:cs="Times New Roman"/>
          <w:color w:val="000000" w:themeColor="text1"/>
          <w:sz w:val="28"/>
          <w:szCs w:val="28"/>
        </w:rPr>
        <w:t> </w:t>
      </w:r>
      <w:r w:rsidRPr="00FA04B9">
        <w:rPr>
          <w:rFonts w:ascii="Times New Roman" w:eastAsia="Times New Roman" w:hAnsi="Times New Roman" w:cs="Times New Roman"/>
          <w:color w:val="000000" w:themeColor="text1"/>
          <w:sz w:val="28"/>
          <w:szCs w:val="28"/>
          <w:lang w:val="ru-RU"/>
        </w:rPr>
        <w:t>именами существительными; правописание собственных имён существительных.</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b/>
          <w:bCs/>
          <w:color w:val="000000" w:themeColor="text1"/>
          <w:sz w:val="28"/>
          <w:szCs w:val="28"/>
          <w:lang w:val="ru-RU"/>
        </w:rPr>
      </w:pPr>
      <w:r w:rsidRPr="00FA04B9">
        <w:rPr>
          <w:rFonts w:ascii="Times New Roman" w:eastAsia="Times New Roman" w:hAnsi="Times New Roman" w:cs="Times New Roman"/>
          <w:b/>
          <w:bCs/>
          <w:color w:val="000000" w:themeColor="text1"/>
          <w:sz w:val="28"/>
          <w:szCs w:val="28"/>
          <w:lang w:val="ru-RU"/>
        </w:rPr>
        <w:t>Имя прилагательное</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 xml:space="preserve">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формы имён прилагательных. </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Проводить частичный морфологический анализ имён прилагательных (в рамках изученного).</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Соблюдать нормы словоизменения, произношения имён</w:t>
      </w:r>
      <w:r w:rsidRPr="00FA04B9">
        <w:rPr>
          <w:rFonts w:ascii="Times New Roman" w:eastAsia="Times New Roman" w:hAnsi="Times New Roman" w:cs="Times New Roman"/>
          <w:color w:val="000000" w:themeColor="text1"/>
          <w:sz w:val="28"/>
          <w:szCs w:val="28"/>
          <w:lang w:val="ru-RU"/>
        </w:rPr>
        <w:br/>
        <w:t>прилагательных, постановки в них ударения (в</w:t>
      </w:r>
      <w:r w:rsidRPr="00FA04B9">
        <w:rPr>
          <w:rFonts w:ascii="Times New Roman" w:eastAsia="Times New Roman" w:hAnsi="Times New Roman" w:cs="Times New Roman"/>
          <w:color w:val="000000" w:themeColor="text1"/>
          <w:sz w:val="28"/>
          <w:szCs w:val="28"/>
        </w:rPr>
        <w:t> </w:t>
      </w:r>
      <w:r w:rsidRPr="00FA04B9">
        <w:rPr>
          <w:rFonts w:ascii="Times New Roman" w:eastAsia="Times New Roman" w:hAnsi="Times New Roman" w:cs="Times New Roman"/>
          <w:color w:val="000000" w:themeColor="text1"/>
          <w:sz w:val="28"/>
          <w:szCs w:val="28"/>
          <w:lang w:val="ru-RU"/>
        </w:rPr>
        <w:t>рамках изученного).</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 xml:space="preserve">Соблюдать нормы правописания имён прилагательных: безударных окончаний; </w:t>
      </w:r>
      <w:r w:rsidRPr="00FA04B9">
        <w:rPr>
          <w:rFonts w:ascii="Times New Roman" w:eastAsia="Times New Roman" w:hAnsi="Times New Roman" w:cs="Times New Roman"/>
          <w:b/>
          <w:bCs/>
          <w:i/>
          <w:iCs/>
          <w:color w:val="000000" w:themeColor="text1"/>
          <w:sz w:val="28"/>
          <w:szCs w:val="28"/>
          <w:lang w:val="ru-RU"/>
        </w:rPr>
        <w:t>о</w:t>
      </w:r>
      <w:r w:rsidRPr="00FA04B9">
        <w:rPr>
          <w:rFonts w:ascii="Times New Roman" w:eastAsia="Times New Roman" w:hAnsi="Times New Roman" w:cs="Times New Roman"/>
          <w:color w:val="000000" w:themeColor="text1"/>
          <w:sz w:val="28"/>
          <w:szCs w:val="28"/>
          <w:lang w:val="ru-RU"/>
        </w:rPr>
        <w:t xml:space="preserve"> – </w:t>
      </w:r>
      <w:r w:rsidRPr="00FA04B9">
        <w:rPr>
          <w:rFonts w:ascii="Times New Roman" w:eastAsia="Times New Roman" w:hAnsi="Times New Roman" w:cs="Times New Roman"/>
          <w:b/>
          <w:bCs/>
          <w:i/>
          <w:iCs/>
          <w:color w:val="000000" w:themeColor="text1"/>
          <w:sz w:val="28"/>
          <w:szCs w:val="28"/>
          <w:lang w:val="ru-RU"/>
        </w:rPr>
        <w:t>е</w:t>
      </w:r>
      <w:r w:rsidRPr="00FA04B9">
        <w:rPr>
          <w:rFonts w:ascii="Times New Roman" w:eastAsia="Times New Roman" w:hAnsi="Times New Roman" w:cs="Times New Roman"/>
          <w:color w:val="000000" w:themeColor="text1"/>
          <w:sz w:val="28"/>
          <w:szCs w:val="28"/>
          <w:lang w:val="ru-RU"/>
        </w:rPr>
        <w:t xml:space="preserve"> после шипящих и </w:t>
      </w:r>
      <w:r w:rsidRPr="00FA04B9">
        <w:rPr>
          <w:rFonts w:ascii="Times New Roman" w:eastAsia="Times New Roman" w:hAnsi="Times New Roman" w:cs="Times New Roman"/>
          <w:b/>
          <w:bCs/>
          <w:i/>
          <w:iCs/>
          <w:color w:val="000000" w:themeColor="text1"/>
          <w:sz w:val="28"/>
          <w:szCs w:val="28"/>
          <w:lang w:val="ru-RU"/>
        </w:rPr>
        <w:t>ц</w:t>
      </w:r>
      <w:r w:rsidRPr="00FA04B9">
        <w:rPr>
          <w:rFonts w:ascii="Times New Roman" w:eastAsia="Times New Roman" w:hAnsi="Times New Roman" w:cs="Times New Roman"/>
          <w:color w:val="000000" w:themeColor="text1"/>
          <w:sz w:val="28"/>
          <w:szCs w:val="28"/>
          <w:lang w:val="ru-RU"/>
        </w:rPr>
        <w:t xml:space="preserve"> в суффиксах и окончаниях; кратких форм имён прилагательных с основой на шипящие; нормы слитного и раздельного написания </w:t>
      </w:r>
      <w:r w:rsidRPr="00FA04B9">
        <w:rPr>
          <w:rFonts w:ascii="Times New Roman" w:eastAsia="Times New Roman" w:hAnsi="Times New Roman" w:cs="Times New Roman"/>
          <w:b/>
          <w:bCs/>
          <w:i/>
          <w:iCs/>
          <w:color w:val="000000" w:themeColor="text1"/>
          <w:sz w:val="28"/>
          <w:szCs w:val="28"/>
          <w:lang w:val="ru-RU"/>
        </w:rPr>
        <w:t>не</w:t>
      </w:r>
      <w:r w:rsidRPr="00FA04B9">
        <w:rPr>
          <w:rFonts w:ascii="Times New Roman" w:eastAsia="Times New Roman" w:hAnsi="Times New Roman" w:cs="Times New Roman"/>
          <w:color w:val="000000" w:themeColor="text1"/>
          <w:sz w:val="28"/>
          <w:szCs w:val="28"/>
          <w:lang w:val="ru-RU"/>
        </w:rPr>
        <w:t xml:space="preserve"> с именами прилагательными.</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b/>
          <w:bCs/>
          <w:color w:val="000000" w:themeColor="text1"/>
          <w:sz w:val="28"/>
          <w:szCs w:val="28"/>
          <w:lang w:val="ru-RU"/>
        </w:rPr>
      </w:pPr>
      <w:r w:rsidRPr="00FA04B9">
        <w:rPr>
          <w:rFonts w:ascii="Times New Roman" w:eastAsia="Times New Roman" w:hAnsi="Times New Roman" w:cs="Times New Roman"/>
          <w:b/>
          <w:bCs/>
          <w:color w:val="000000" w:themeColor="text1"/>
          <w:sz w:val="28"/>
          <w:szCs w:val="28"/>
          <w:lang w:val="ru-RU"/>
        </w:rPr>
        <w:t>Глагол</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 xml:space="preserve">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 </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Различать глаголы совершенного и несовершенного вида, возвратные и невозвратные.</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Называть грамматические свойства инфинитива (неопределённой формы) глагола, выделять его основу; выделять основу настоящего (будущего простого) времени глагола.</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Определять спряжение глагола, уметь спрягать глаголы.</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Проводить частичный морфологический анализ глаголов (в</w:t>
      </w:r>
      <w:r w:rsidRPr="00FA04B9">
        <w:rPr>
          <w:rFonts w:ascii="Times New Roman" w:eastAsia="Times New Roman" w:hAnsi="Times New Roman" w:cs="Times New Roman"/>
          <w:color w:val="000000" w:themeColor="text1"/>
          <w:sz w:val="28"/>
          <w:szCs w:val="28"/>
        </w:rPr>
        <w:t> </w:t>
      </w:r>
      <w:r w:rsidRPr="00FA04B9">
        <w:rPr>
          <w:rFonts w:ascii="Times New Roman" w:eastAsia="Times New Roman" w:hAnsi="Times New Roman" w:cs="Times New Roman"/>
          <w:color w:val="000000" w:themeColor="text1"/>
          <w:sz w:val="28"/>
          <w:szCs w:val="28"/>
          <w:lang w:val="ru-RU"/>
        </w:rPr>
        <w:t xml:space="preserve">рамках изученного). </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Соблюдать нормы словоизменения глаголов, постановки ударения в глагольных формах (в рамках изученного).</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Соблюдать нормы правописания глаголов: корней с</w:t>
      </w:r>
      <w:r w:rsidRPr="00FA04B9">
        <w:rPr>
          <w:rFonts w:ascii="Times New Roman" w:eastAsia="Times New Roman" w:hAnsi="Times New Roman" w:cs="Times New Roman"/>
          <w:color w:val="000000" w:themeColor="text1"/>
          <w:sz w:val="28"/>
          <w:szCs w:val="28"/>
        </w:rPr>
        <w:t> </w:t>
      </w:r>
      <w:r w:rsidRPr="00FA04B9">
        <w:rPr>
          <w:rFonts w:ascii="Times New Roman" w:eastAsia="Times New Roman" w:hAnsi="Times New Roman" w:cs="Times New Roman"/>
          <w:color w:val="000000" w:themeColor="text1"/>
          <w:sz w:val="28"/>
          <w:szCs w:val="28"/>
          <w:lang w:val="ru-RU"/>
        </w:rPr>
        <w:t xml:space="preserve">чередованием </w:t>
      </w:r>
      <w:r w:rsidRPr="00FA04B9">
        <w:rPr>
          <w:rFonts w:ascii="Times New Roman" w:eastAsia="Times New Roman" w:hAnsi="Times New Roman" w:cs="Times New Roman"/>
          <w:b/>
          <w:bCs/>
          <w:i/>
          <w:iCs/>
          <w:color w:val="000000" w:themeColor="text1"/>
          <w:sz w:val="28"/>
          <w:szCs w:val="28"/>
          <w:lang w:val="ru-RU"/>
        </w:rPr>
        <w:t>е</w:t>
      </w:r>
      <w:r w:rsidRPr="00FA04B9">
        <w:rPr>
          <w:rFonts w:ascii="Times New Roman" w:eastAsia="Times New Roman" w:hAnsi="Times New Roman" w:cs="Times New Roman"/>
          <w:b/>
          <w:bCs/>
          <w:color w:val="000000" w:themeColor="text1"/>
          <w:sz w:val="28"/>
          <w:szCs w:val="28"/>
          <w:lang w:val="ru-RU"/>
        </w:rPr>
        <w:t xml:space="preserve"> </w:t>
      </w:r>
      <w:r w:rsidRPr="00FA04B9">
        <w:rPr>
          <w:rFonts w:ascii="Times New Roman" w:eastAsia="Times New Roman" w:hAnsi="Times New Roman" w:cs="Times New Roman"/>
          <w:color w:val="000000" w:themeColor="text1"/>
          <w:sz w:val="28"/>
          <w:szCs w:val="28"/>
          <w:lang w:val="ru-RU"/>
        </w:rPr>
        <w:t xml:space="preserve">// </w:t>
      </w:r>
      <w:r w:rsidRPr="00FA04B9">
        <w:rPr>
          <w:rFonts w:ascii="Times New Roman" w:eastAsia="Times New Roman" w:hAnsi="Times New Roman" w:cs="Times New Roman"/>
          <w:b/>
          <w:bCs/>
          <w:i/>
          <w:iCs/>
          <w:color w:val="000000" w:themeColor="text1"/>
          <w:sz w:val="28"/>
          <w:szCs w:val="28"/>
          <w:lang w:val="ru-RU"/>
        </w:rPr>
        <w:t>и</w:t>
      </w:r>
      <w:r w:rsidRPr="00FA04B9">
        <w:rPr>
          <w:rFonts w:ascii="Times New Roman" w:eastAsia="Times New Roman" w:hAnsi="Times New Roman" w:cs="Times New Roman"/>
          <w:color w:val="000000" w:themeColor="text1"/>
          <w:sz w:val="28"/>
          <w:szCs w:val="28"/>
          <w:lang w:val="ru-RU"/>
        </w:rPr>
        <w:t xml:space="preserve">; использования </w:t>
      </w:r>
      <w:r w:rsidRPr="00FA04B9">
        <w:rPr>
          <w:rFonts w:ascii="Times New Roman" w:eastAsia="Times New Roman" w:hAnsi="Times New Roman" w:cs="Times New Roman"/>
          <w:b/>
          <w:bCs/>
          <w:i/>
          <w:iCs/>
          <w:color w:val="000000" w:themeColor="text1"/>
          <w:sz w:val="28"/>
          <w:szCs w:val="28"/>
          <w:lang w:val="ru-RU"/>
        </w:rPr>
        <w:t xml:space="preserve">ь </w:t>
      </w:r>
      <w:r w:rsidRPr="00FA04B9">
        <w:rPr>
          <w:rFonts w:ascii="Times New Roman" w:eastAsia="Times New Roman" w:hAnsi="Times New Roman" w:cs="Times New Roman"/>
          <w:color w:val="000000" w:themeColor="text1"/>
          <w:sz w:val="28"/>
          <w:szCs w:val="28"/>
          <w:lang w:val="ru-RU"/>
        </w:rPr>
        <w:t>после шипящих как показателя грамматической формы в</w:t>
      </w:r>
      <w:r w:rsidRPr="00FA04B9">
        <w:rPr>
          <w:rFonts w:ascii="Times New Roman" w:eastAsia="Times New Roman" w:hAnsi="Times New Roman" w:cs="Times New Roman"/>
          <w:color w:val="000000" w:themeColor="text1"/>
          <w:sz w:val="28"/>
          <w:szCs w:val="28"/>
        </w:rPr>
        <w:t> </w:t>
      </w:r>
      <w:r w:rsidRPr="00FA04B9">
        <w:rPr>
          <w:rFonts w:ascii="Times New Roman" w:eastAsia="Times New Roman" w:hAnsi="Times New Roman" w:cs="Times New Roman"/>
          <w:color w:val="000000" w:themeColor="text1"/>
          <w:sz w:val="28"/>
          <w:szCs w:val="28"/>
          <w:lang w:val="ru-RU"/>
        </w:rPr>
        <w:t xml:space="preserve">инфинитиве, в форме 2-го лица единственного числа; </w:t>
      </w:r>
      <w:r w:rsidRPr="00FA04B9">
        <w:rPr>
          <w:rFonts w:ascii="Times New Roman" w:eastAsia="Times New Roman" w:hAnsi="Times New Roman" w:cs="Times New Roman"/>
          <w:b/>
          <w:bCs/>
          <w:i/>
          <w:iCs/>
          <w:color w:val="000000" w:themeColor="text1"/>
          <w:sz w:val="28"/>
          <w:szCs w:val="28"/>
          <w:lang w:val="ru-RU"/>
        </w:rPr>
        <w:t>-тся</w:t>
      </w:r>
      <w:r w:rsidRPr="00FA04B9">
        <w:rPr>
          <w:rFonts w:ascii="Times New Roman" w:eastAsia="Times New Roman" w:hAnsi="Times New Roman" w:cs="Times New Roman"/>
          <w:color w:val="000000" w:themeColor="text1"/>
          <w:sz w:val="28"/>
          <w:szCs w:val="28"/>
          <w:lang w:val="ru-RU"/>
        </w:rPr>
        <w:t xml:space="preserve"> и </w:t>
      </w:r>
      <w:r w:rsidRPr="00FA04B9">
        <w:rPr>
          <w:rFonts w:ascii="Times New Roman" w:eastAsia="Times New Roman" w:hAnsi="Times New Roman" w:cs="Times New Roman"/>
          <w:b/>
          <w:bCs/>
          <w:i/>
          <w:iCs/>
          <w:color w:val="000000" w:themeColor="text1"/>
          <w:sz w:val="28"/>
          <w:szCs w:val="28"/>
          <w:lang w:val="ru-RU"/>
        </w:rPr>
        <w:t>-ться</w:t>
      </w:r>
      <w:r w:rsidRPr="00FA04B9">
        <w:rPr>
          <w:rFonts w:ascii="Times New Roman" w:eastAsia="Times New Roman" w:hAnsi="Times New Roman" w:cs="Times New Roman"/>
          <w:color w:val="000000" w:themeColor="text1"/>
          <w:sz w:val="28"/>
          <w:szCs w:val="28"/>
          <w:lang w:val="ru-RU"/>
        </w:rPr>
        <w:t xml:space="preserve"> в глаголах; суффиксов </w:t>
      </w:r>
      <w:r w:rsidRPr="00FA04B9">
        <w:rPr>
          <w:rFonts w:ascii="Times New Roman" w:eastAsia="Times New Roman" w:hAnsi="Times New Roman" w:cs="Times New Roman"/>
          <w:b/>
          <w:bCs/>
          <w:i/>
          <w:iCs/>
          <w:color w:val="000000" w:themeColor="text1"/>
          <w:sz w:val="28"/>
          <w:szCs w:val="28"/>
          <w:lang w:val="ru-RU"/>
        </w:rPr>
        <w:t>-ова</w:t>
      </w:r>
      <w:r w:rsidRPr="00FA04B9">
        <w:rPr>
          <w:rFonts w:ascii="Times New Roman" w:eastAsia="Times New Roman" w:hAnsi="Times New Roman" w:cs="Times New Roman"/>
          <w:color w:val="000000" w:themeColor="text1"/>
          <w:sz w:val="28"/>
          <w:szCs w:val="28"/>
          <w:lang w:val="ru-RU"/>
        </w:rPr>
        <w:t>-</w:t>
      </w:r>
      <w:r w:rsidRPr="00FA04B9">
        <w:rPr>
          <w:rFonts w:ascii="Times New Roman" w:eastAsia="Times New Roman" w:hAnsi="Times New Roman" w:cs="Times New Roman"/>
          <w:b/>
          <w:bCs/>
          <w:color w:val="000000" w:themeColor="text1"/>
          <w:sz w:val="28"/>
          <w:szCs w:val="28"/>
          <w:lang w:val="ru-RU"/>
        </w:rPr>
        <w:t xml:space="preserve"> </w:t>
      </w:r>
      <w:r w:rsidRPr="00FA04B9">
        <w:rPr>
          <w:rFonts w:ascii="Times New Roman" w:eastAsia="Times New Roman" w:hAnsi="Times New Roman" w:cs="Times New Roman"/>
          <w:color w:val="000000" w:themeColor="text1"/>
          <w:sz w:val="28"/>
          <w:szCs w:val="28"/>
          <w:lang w:val="ru-RU"/>
        </w:rPr>
        <w:t>– -</w:t>
      </w:r>
      <w:r w:rsidRPr="00FA04B9">
        <w:rPr>
          <w:rFonts w:ascii="Times New Roman" w:eastAsia="Times New Roman" w:hAnsi="Times New Roman" w:cs="Times New Roman"/>
          <w:b/>
          <w:bCs/>
          <w:i/>
          <w:iCs/>
          <w:color w:val="000000" w:themeColor="text1"/>
          <w:sz w:val="28"/>
          <w:szCs w:val="28"/>
          <w:lang w:val="ru-RU"/>
        </w:rPr>
        <w:t>ева</w:t>
      </w:r>
      <w:r w:rsidRPr="00FA04B9">
        <w:rPr>
          <w:rFonts w:ascii="Times New Roman" w:eastAsia="Times New Roman" w:hAnsi="Times New Roman" w:cs="Times New Roman"/>
          <w:color w:val="000000" w:themeColor="text1"/>
          <w:sz w:val="28"/>
          <w:szCs w:val="28"/>
          <w:lang w:val="ru-RU"/>
        </w:rPr>
        <w:t xml:space="preserve">-, </w:t>
      </w:r>
      <w:r w:rsidRPr="00FA04B9">
        <w:rPr>
          <w:rFonts w:ascii="Times New Roman" w:eastAsia="Times New Roman" w:hAnsi="Times New Roman" w:cs="Times New Roman"/>
          <w:b/>
          <w:bCs/>
          <w:i/>
          <w:iCs/>
          <w:color w:val="000000" w:themeColor="text1"/>
          <w:sz w:val="28"/>
          <w:szCs w:val="28"/>
          <w:lang w:val="ru-RU"/>
        </w:rPr>
        <w:t>-ыва-</w:t>
      </w:r>
      <w:r w:rsidRPr="00FA04B9">
        <w:rPr>
          <w:rFonts w:ascii="Times New Roman" w:eastAsia="Times New Roman" w:hAnsi="Times New Roman" w:cs="Times New Roman"/>
          <w:b/>
          <w:bCs/>
          <w:color w:val="000000" w:themeColor="text1"/>
          <w:sz w:val="28"/>
          <w:szCs w:val="28"/>
          <w:lang w:val="ru-RU"/>
        </w:rPr>
        <w:t xml:space="preserve"> </w:t>
      </w:r>
      <w:r w:rsidRPr="00FA04B9">
        <w:rPr>
          <w:rFonts w:ascii="Times New Roman" w:eastAsia="Times New Roman" w:hAnsi="Times New Roman" w:cs="Times New Roman"/>
          <w:color w:val="000000" w:themeColor="text1"/>
          <w:sz w:val="28"/>
          <w:szCs w:val="28"/>
          <w:lang w:val="ru-RU"/>
        </w:rPr>
        <w:t xml:space="preserve">– </w:t>
      </w:r>
      <w:r w:rsidRPr="00FA04B9">
        <w:rPr>
          <w:rFonts w:ascii="Times New Roman" w:eastAsia="Times New Roman" w:hAnsi="Times New Roman" w:cs="Times New Roman"/>
          <w:b/>
          <w:bCs/>
          <w:i/>
          <w:iCs/>
          <w:color w:val="000000" w:themeColor="text1"/>
          <w:sz w:val="28"/>
          <w:szCs w:val="28"/>
          <w:lang w:val="ru-RU"/>
        </w:rPr>
        <w:t>-ива-</w:t>
      </w:r>
      <w:r w:rsidRPr="00FA04B9">
        <w:rPr>
          <w:rFonts w:ascii="Times New Roman" w:eastAsia="Times New Roman" w:hAnsi="Times New Roman" w:cs="Times New Roman"/>
          <w:color w:val="000000" w:themeColor="text1"/>
          <w:sz w:val="28"/>
          <w:szCs w:val="28"/>
          <w:lang w:val="ru-RU"/>
        </w:rPr>
        <w:t xml:space="preserve">; личных окончаний глагола, гласной перед суффиксом </w:t>
      </w:r>
      <w:r w:rsidRPr="00FA04B9">
        <w:rPr>
          <w:rFonts w:ascii="Times New Roman" w:eastAsia="Times New Roman" w:hAnsi="Times New Roman" w:cs="Times New Roman"/>
          <w:b/>
          <w:bCs/>
          <w:i/>
          <w:iCs/>
          <w:color w:val="000000" w:themeColor="text1"/>
          <w:sz w:val="28"/>
          <w:szCs w:val="28"/>
          <w:lang w:val="ru-RU"/>
        </w:rPr>
        <w:t>-л-</w:t>
      </w:r>
      <w:r w:rsidRPr="00FA04B9">
        <w:rPr>
          <w:rFonts w:ascii="Times New Roman" w:eastAsia="Times New Roman" w:hAnsi="Times New Roman" w:cs="Times New Roman"/>
          <w:color w:val="000000" w:themeColor="text1"/>
          <w:sz w:val="28"/>
          <w:szCs w:val="28"/>
          <w:lang w:val="ru-RU"/>
        </w:rPr>
        <w:t xml:space="preserve"> в формах прошедшего времени глагола; слитного и раздельного написания </w:t>
      </w:r>
      <w:r w:rsidRPr="00FA04B9">
        <w:rPr>
          <w:rFonts w:ascii="Times New Roman" w:eastAsia="Times New Roman" w:hAnsi="Times New Roman" w:cs="Times New Roman"/>
          <w:b/>
          <w:bCs/>
          <w:i/>
          <w:iCs/>
          <w:color w:val="000000" w:themeColor="text1"/>
          <w:sz w:val="28"/>
          <w:szCs w:val="28"/>
          <w:lang w:val="ru-RU"/>
        </w:rPr>
        <w:t>не</w:t>
      </w:r>
      <w:r w:rsidRPr="00FA04B9">
        <w:rPr>
          <w:rFonts w:ascii="Times New Roman" w:eastAsia="Times New Roman" w:hAnsi="Times New Roman" w:cs="Times New Roman"/>
          <w:color w:val="000000" w:themeColor="text1"/>
          <w:sz w:val="28"/>
          <w:szCs w:val="28"/>
          <w:lang w:val="ru-RU"/>
        </w:rPr>
        <w:t xml:space="preserve"> с глаголами.</w:t>
      </w:r>
    </w:p>
    <w:p w:rsidR="00FA04B9" w:rsidRPr="00FA04B9" w:rsidRDefault="00FA04B9" w:rsidP="00FA04B9">
      <w:pPr>
        <w:keepNext/>
        <w:widowControl w:val="0"/>
        <w:suppressAutoHyphens/>
        <w:autoSpaceDE w:val="0"/>
        <w:autoSpaceDN w:val="0"/>
        <w:adjustRightInd w:val="0"/>
        <w:spacing w:after="0" w:line="240" w:lineRule="auto"/>
        <w:ind w:left="-142" w:firstLine="709"/>
        <w:textAlignment w:val="center"/>
        <w:rPr>
          <w:rFonts w:ascii="Times New Roman" w:eastAsia="Times New Roman" w:hAnsi="Times New Roman" w:cs="Times New Roman"/>
          <w:b/>
          <w:bCs/>
          <w:color w:val="000000" w:themeColor="text1"/>
          <w:sz w:val="28"/>
          <w:szCs w:val="28"/>
          <w:lang w:val="ru-RU"/>
        </w:rPr>
      </w:pPr>
      <w:r w:rsidRPr="00FA04B9">
        <w:rPr>
          <w:rFonts w:ascii="Times New Roman" w:eastAsia="Times New Roman" w:hAnsi="Times New Roman" w:cs="Times New Roman"/>
          <w:b/>
          <w:bCs/>
          <w:color w:val="000000" w:themeColor="text1"/>
          <w:sz w:val="28"/>
          <w:szCs w:val="28"/>
          <w:lang w:val="ru-RU"/>
        </w:rPr>
        <w:lastRenderedPageBreak/>
        <w:t>Синтаксис. Культура речи. Пунктуация</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pacing w:val="-2"/>
          <w:sz w:val="28"/>
          <w:szCs w:val="28"/>
          <w:lang w:val="ru-RU"/>
        </w:rPr>
      </w:pPr>
      <w:r w:rsidRPr="00FA04B9">
        <w:rPr>
          <w:rFonts w:ascii="Times New Roman" w:eastAsia="Times New Roman" w:hAnsi="Times New Roman" w:cs="Times New Roman"/>
          <w:color w:val="000000" w:themeColor="text1"/>
          <w:spacing w:val="-2"/>
          <w:sz w:val="28"/>
          <w:szCs w:val="28"/>
          <w:lang w:val="ru-RU"/>
        </w:rPr>
        <w:t>Распознавать единицы синтаксиса (словосочетание и предложение); проводить синтаксический анализ словосочетаний</w:t>
      </w:r>
      <w:r w:rsidRPr="00FA04B9">
        <w:rPr>
          <w:rFonts w:ascii="Times New Roman" w:eastAsia="Times New Roman" w:hAnsi="Times New Roman" w:cs="Times New Roman"/>
          <w:color w:val="000000" w:themeColor="text1"/>
          <w:spacing w:val="-2"/>
          <w:sz w:val="28"/>
          <w:szCs w:val="28"/>
          <w:lang w:val="ru-RU"/>
        </w:rPr>
        <w:br/>
        <w:t xml:space="preserve">и простых предложений; проводить пунктуационный анализ простых осложнённых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 </w:t>
      </w:r>
      <w:r w:rsidRPr="00FA04B9">
        <w:rPr>
          <w:rFonts w:ascii="Times New Roman" w:eastAsia="Times New Roman" w:hAnsi="Times New Roman" w:cs="Times New Roman"/>
          <w:color w:val="000000" w:themeColor="text1"/>
          <w:sz w:val="28"/>
          <w:szCs w:val="28"/>
          <w:lang w:val="ru-RU"/>
        </w:rPr>
        <w:t>(при наличии возможности)</w:t>
      </w:r>
      <w:r w:rsidRPr="00FA04B9">
        <w:rPr>
          <w:rFonts w:ascii="Times New Roman" w:eastAsia="Times New Roman" w:hAnsi="Times New Roman" w:cs="Times New Roman"/>
          <w:color w:val="000000" w:themeColor="text1"/>
          <w:spacing w:val="-2"/>
          <w:sz w:val="28"/>
          <w:szCs w:val="28"/>
          <w:lang w:val="ru-RU"/>
        </w:rPr>
        <w:t>.</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Распознавать словосочетания по морфологическим свойствам главного слова (именные, глагольные, наречные); простые неосложнённые предложения; простые предложения, осложнённые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(распространённые и нераспространённые); определять главные (грамматическую основу) и второстепенные члены предложения, морфологические средства выражения подлежащего (именем существительным или местоимением в</w:t>
      </w:r>
      <w:r w:rsidRPr="00FA04B9">
        <w:rPr>
          <w:rFonts w:ascii="Times New Roman" w:eastAsia="Times New Roman" w:hAnsi="Times New Roman" w:cs="Times New Roman"/>
          <w:color w:val="000000" w:themeColor="text1"/>
          <w:sz w:val="28"/>
          <w:szCs w:val="28"/>
        </w:rPr>
        <w:t> </w:t>
      </w:r>
      <w:r w:rsidRPr="00FA04B9">
        <w:rPr>
          <w:rFonts w:ascii="Times New Roman" w:eastAsia="Times New Roman" w:hAnsi="Times New Roman" w:cs="Times New Roman"/>
          <w:color w:val="000000" w:themeColor="text1"/>
          <w:sz w:val="28"/>
          <w:szCs w:val="28"/>
          <w:lang w:val="ru-RU"/>
        </w:rPr>
        <w:t>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морфологические средства выражения второстепенных членов предложения (в</w:t>
      </w:r>
      <w:r w:rsidRPr="00FA04B9">
        <w:rPr>
          <w:rFonts w:ascii="Times New Roman" w:eastAsia="Times New Roman" w:hAnsi="Times New Roman" w:cs="Times New Roman"/>
          <w:color w:val="000000" w:themeColor="text1"/>
          <w:sz w:val="28"/>
          <w:szCs w:val="28"/>
        </w:rPr>
        <w:t> </w:t>
      </w:r>
      <w:r w:rsidRPr="00FA04B9">
        <w:rPr>
          <w:rFonts w:ascii="Times New Roman" w:eastAsia="Times New Roman" w:hAnsi="Times New Roman" w:cs="Times New Roman"/>
          <w:color w:val="000000" w:themeColor="text1"/>
          <w:sz w:val="28"/>
          <w:szCs w:val="28"/>
          <w:lang w:val="ru-RU"/>
        </w:rPr>
        <w:t>рамках изученного).</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Соблюдать на письме пунктуационные нормы при постановке тире между подлежащим и сказуемым, выборе знаков препинания в предложениях с</w:t>
      </w:r>
      <w:r w:rsidRPr="00FA04B9">
        <w:rPr>
          <w:rFonts w:ascii="Times New Roman" w:eastAsia="Times New Roman" w:hAnsi="Times New Roman" w:cs="Times New Roman"/>
          <w:color w:val="000000" w:themeColor="text1"/>
          <w:sz w:val="28"/>
          <w:szCs w:val="28"/>
        </w:rPr>
        <w:t> </w:t>
      </w:r>
      <w:r w:rsidRPr="00FA04B9">
        <w:rPr>
          <w:rFonts w:ascii="Times New Roman" w:eastAsia="Times New Roman" w:hAnsi="Times New Roman" w:cs="Times New Roman"/>
          <w:color w:val="000000" w:themeColor="text1"/>
          <w:sz w:val="28"/>
          <w:szCs w:val="28"/>
          <w:lang w:val="ru-RU"/>
        </w:rPr>
        <w:t xml:space="preserve">однородными членами, связанными бессоюзной связью, одиночным союзом </w:t>
      </w:r>
      <w:r w:rsidRPr="00FA04B9">
        <w:rPr>
          <w:rFonts w:ascii="Times New Roman" w:eastAsia="Times New Roman" w:hAnsi="Times New Roman" w:cs="Times New Roman"/>
          <w:b/>
          <w:bCs/>
          <w:i/>
          <w:iCs/>
          <w:color w:val="000000" w:themeColor="text1"/>
          <w:sz w:val="28"/>
          <w:szCs w:val="28"/>
          <w:lang w:val="ru-RU"/>
        </w:rPr>
        <w:t>и</w:t>
      </w:r>
      <w:r w:rsidRPr="00FA04B9">
        <w:rPr>
          <w:rFonts w:ascii="Times New Roman" w:eastAsia="Times New Roman" w:hAnsi="Times New Roman" w:cs="Times New Roman"/>
          <w:color w:val="000000" w:themeColor="text1"/>
          <w:sz w:val="28"/>
          <w:szCs w:val="28"/>
          <w:lang w:val="ru-RU"/>
        </w:rPr>
        <w:t xml:space="preserve">, союзами </w:t>
      </w:r>
      <w:r w:rsidRPr="00FA04B9">
        <w:rPr>
          <w:rFonts w:ascii="Times New Roman" w:eastAsia="Times New Roman" w:hAnsi="Times New Roman" w:cs="Times New Roman"/>
          <w:b/>
          <w:bCs/>
          <w:i/>
          <w:iCs/>
          <w:color w:val="000000" w:themeColor="text1"/>
          <w:sz w:val="28"/>
          <w:szCs w:val="28"/>
          <w:lang w:val="ru-RU"/>
        </w:rPr>
        <w:t>а</w:t>
      </w:r>
      <w:r w:rsidRPr="00FA04B9">
        <w:rPr>
          <w:rFonts w:ascii="Times New Roman" w:eastAsia="Times New Roman" w:hAnsi="Times New Roman" w:cs="Times New Roman"/>
          <w:color w:val="000000" w:themeColor="text1"/>
          <w:sz w:val="28"/>
          <w:szCs w:val="28"/>
          <w:lang w:val="ru-RU"/>
        </w:rPr>
        <w:t xml:space="preserve">, </w:t>
      </w:r>
      <w:r w:rsidRPr="00FA04B9">
        <w:rPr>
          <w:rFonts w:ascii="Times New Roman" w:eastAsia="Times New Roman" w:hAnsi="Times New Roman" w:cs="Times New Roman"/>
          <w:b/>
          <w:bCs/>
          <w:i/>
          <w:iCs/>
          <w:color w:val="000000" w:themeColor="text1"/>
          <w:sz w:val="28"/>
          <w:szCs w:val="28"/>
          <w:lang w:val="ru-RU"/>
        </w:rPr>
        <w:t>но</w:t>
      </w:r>
      <w:r w:rsidRPr="00FA04B9">
        <w:rPr>
          <w:rFonts w:ascii="Times New Roman" w:eastAsia="Times New Roman" w:hAnsi="Times New Roman" w:cs="Times New Roman"/>
          <w:color w:val="000000" w:themeColor="text1"/>
          <w:sz w:val="28"/>
          <w:szCs w:val="28"/>
          <w:lang w:val="ru-RU"/>
        </w:rPr>
        <w:t xml:space="preserve">, </w:t>
      </w:r>
      <w:r w:rsidRPr="00FA04B9">
        <w:rPr>
          <w:rFonts w:ascii="Times New Roman" w:eastAsia="Times New Roman" w:hAnsi="Times New Roman" w:cs="Times New Roman"/>
          <w:b/>
          <w:bCs/>
          <w:i/>
          <w:iCs/>
          <w:color w:val="000000" w:themeColor="text1"/>
          <w:sz w:val="28"/>
          <w:szCs w:val="28"/>
          <w:lang w:val="ru-RU"/>
        </w:rPr>
        <w:t>однако</w:t>
      </w:r>
      <w:r w:rsidRPr="00FA04B9">
        <w:rPr>
          <w:rFonts w:ascii="Times New Roman" w:eastAsia="Times New Roman" w:hAnsi="Times New Roman" w:cs="Times New Roman"/>
          <w:color w:val="000000" w:themeColor="text1"/>
          <w:sz w:val="28"/>
          <w:szCs w:val="28"/>
          <w:lang w:val="ru-RU"/>
        </w:rPr>
        <w:t xml:space="preserve">, </w:t>
      </w:r>
      <w:r w:rsidRPr="00FA04B9">
        <w:rPr>
          <w:rFonts w:ascii="Times New Roman" w:eastAsia="Times New Roman" w:hAnsi="Times New Roman" w:cs="Times New Roman"/>
          <w:b/>
          <w:bCs/>
          <w:i/>
          <w:iCs/>
          <w:color w:val="000000" w:themeColor="text1"/>
          <w:sz w:val="28"/>
          <w:szCs w:val="28"/>
          <w:lang w:val="ru-RU"/>
        </w:rPr>
        <w:t>зато</w:t>
      </w:r>
      <w:r w:rsidRPr="00FA04B9">
        <w:rPr>
          <w:rFonts w:ascii="Times New Roman" w:eastAsia="Times New Roman" w:hAnsi="Times New Roman" w:cs="Times New Roman"/>
          <w:color w:val="000000" w:themeColor="text1"/>
          <w:sz w:val="28"/>
          <w:szCs w:val="28"/>
          <w:lang w:val="ru-RU"/>
        </w:rPr>
        <w:t xml:space="preserve">, </w:t>
      </w:r>
      <w:r w:rsidRPr="00FA04B9">
        <w:rPr>
          <w:rFonts w:ascii="Times New Roman" w:eastAsia="Times New Roman" w:hAnsi="Times New Roman" w:cs="Times New Roman"/>
          <w:b/>
          <w:bCs/>
          <w:i/>
          <w:iCs/>
          <w:color w:val="000000" w:themeColor="text1"/>
          <w:sz w:val="28"/>
          <w:szCs w:val="28"/>
          <w:lang w:val="ru-RU"/>
        </w:rPr>
        <w:t>да</w:t>
      </w:r>
      <w:r w:rsidRPr="00FA04B9">
        <w:rPr>
          <w:rFonts w:ascii="Times New Roman" w:eastAsia="Times New Roman" w:hAnsi="Times New Roman" w:cs="Times New Roman"/>
          <w:color w:val="000000" w:themeColor="text1"/>
          <w:sz w:val="28"/>
          <w:szCs w:val="28"/>
          <w:lang w:val="ru-RU"/>
        </w:rPr>
        <w:t xml:space="preserve"> (в значении </w:t>
      </w:r>
      <w:r w:rsidRPr="00FA04B9">
        <w:rPr>
          <w:rFonts w:ascii="Times New Roman" w:eastAsia="Times New Roman" w:hAnsi="Times New Roman" w:cs="Times New Roman"/>
          <w:b/>
          <w:bCs/>
          <w:i/>
          <w:iCs/>
          <w:color w:val="000000" w:themeColor="text1"/>
          <w:sz w:val="28"/>
          <w:szCs w:val="28"/>
          <w:lang w:val="ru-RU"/>
        </w:rPr>
        <w:t>и</w:t>
      </w:r>
      <w:r w:rsidRPr="00FA04B9">
        <w:rPr>
          <w:rFonts w:ascii="Times New Roman" w:eastAsia="Times New Roman" w:hAnsi="Times New Roman" w:cs="Times New Roman"/>
          <w:color w:val="000000" w:themeColor="text1"/>
          <w:sz w:val="28"/>
          <w:szCs w:val="28"/>
          <w:lang w:val="ru-RU"/>
        </w:rPr>
        <w:t xml:space="preserve">), </w:t>
      </w:r>
      <w:r w:rsidRPr="00FA04B9">
        <w:rPr>
          <w:rFonts w:ascii="Times New Roman" w:eastAsia="Times New Roman" w:hAnsi="Times New Roman" w:cs="Times New Roman"/>
          <w:b/>
          <w:bCs/>
          <w:i/>
          <w:iCs/>
          <w:color w:val="000000" w:themeColor="text1"/>
          <w:sz w:val="28"/>
          <w:szCs w:val="28"/>
          <w:lang w:val="ru-RU"/>
        </w:rPr>
        <w:t>да</w:t>
      </w:r>
      <w:r w:rsidRPr="00FA04B9">
        <w:rPr>
          <w:rFonts w:ascii="Times New Roman" w:eastAsia="Times New Roman" w:hAnsi="Times New Roman" w:cs="Times New Roman"/>
          <w:color w:val="000000" w:themeColor="text1"/>
          <w:sz w:val="28"/>
          <w:szCs w:val="28"/>
          <w:lang w:val="ru-RU"/>
        </w:rPr>
        <w:t xml:space="preserve"> (в значении </w:t>
      </w:r>
      <w:r w:rsidRPr="00FA04B9">
        <w:rPr>
          <w:rFonts w:ascii="Times New Roman" w:eastAsia="Times New Roman" w:hAnsi="Times New Roman" w:cs="Times New Roman"/>
          <w:b/>
          <w:bCs/>
          <w:i/>
          <w:iCs/>
          <w:color w:val="000000" w:themeColor="text1"/>
          <w:sz w:val="28"/>
          <w:szCs w:val="28"/>
          <w:lang w:val="ru-RU"/>
        </w:rPr>
        <w:t>но</w:t>
      </w:r>
      <w:r w:rsidRPr="00FA04B9">
        <w:rPr>
          <w:rFonts w:ascii="Times New Roman" w:eastAsia="Times New Roman" w:hAnsi="Times New Roman" w:cs="Times New Roman"/>
          <w:color w:val="000000" w:themeColor="text1"/>
          <w:sz w:val="28"/>
          <w:szCs w:val="28"/>
          <w:lang w:val="ru-RU"/>
        </w:rPr>
        <w:t xml:space="preserve">); с обобщающим словом при однородных членах; с обращением; в предложениях с прямой речью; в сложных предложениях, состоящих из частей, связанных бессоюзной связью и союзами </w:t>
      </w:r>
      <w:r w:rsidRPr="00FA04B9">
        <w:rPr>
          <w:rFonts w:ascii="Times New Roman" w:eastAsia="Times New Roman" w:hAnsi="Times New Roman" w:cs="Times New Roman"/>
          <w:b/>
          <w:bCs/>
          <w:i/>
          <w:iCs/>
          <w:color w:val="000000" w:themeColor="text1"/>
          <w:sz w:val="28"/>
          <w:szCs w:val="28"/>
          <w:lang w:val="ru-RU"/>
        </w:rPr>
        <w:t>и</w:t>
      </w:r>
      <w:r w:rsidRPr="00FA04B9">
        <w:rPr>
          <w:rFonts w:ascii="Times New Roman" w:eastAsia="Times New Roman" w:hAnsi="Times New Roman" w:cs="Times New Roman"/>
          <w:color w:val="000000" w:themeColor="text1"/>
          <w:sz w:val="28"/>
          <w:szCs w:val="28"/>
          <w:lang w:val="ru-RU"/>
        </w:rPr>
        <w:t xml:space="preserve">, </w:t>
      </w:r>
      <w:r w:rsidRPr="00FA04B9">
        <w:rPr>
          <w:rFonts w:ascii="Times New Roman" w:eastAsia="Times New Roman" w:hAnsi="Times New Roman" w:cs="Times New Roman"/>
          <w:b/>
          <w:bCs/>
          <w:i/>
          <w:iCs/>
          <w:color w:val="000000" w:themeColor="text1"/>
          <w:sz w:val="28"/>
          <w:szCs w:val="28"/>
          <w:lang w:val="ru-RU"/>
        </w:rPr>
        <w:t>но</w:t>
      </w:r>
      <w:r w:rsidRPr="00FA04B9">
        <w:rPr>
          <w:rFonts w:ascii="Times New Roman" w:eastAsia="Times New Roman" w:hAnsi="Times New Roman" w:cs="Times New Roman"/>
          <w:color w:val="000000" w:themeColor="text1"/>
          <w:sz w:val="28"/>
          <w:szCs w:val="28"/>
          <w:lang w:val="ru-RU"/>
        </w:rPr>
        <w:t xml:space="preserve">, </w:t>
      </w:r>
      <w:r w:rsidRPr="00FA04B9">
        <w:rPr>
          <w:rFonts w:ascii="Times New Roman" w:eastAsia="Times New Roman" w:hAnsi="Times New Roman" w:cs="Times New Roman"/>
          <w:b/>
          <w:bCs/>
          <w:i/>
          <w:iCs/>
          <w:color w:val="000000" w:themeColor="text1"/>
          <w:sz w:val="28"/>
          <w:szCs w:val="28"/>
          <w:lang w:val="ru-RU"/>
        </w:rPr>
        <w:t>а</w:t>
      </w:r>
      <w:r w:rsidRPr="00FA04B9">
        <w:rPr>
          <w:rFonts w:ascii="Times New Roman" w:eastAsia="Times New Roman" w:hAnsi="Times New Roman" w:cs="Times New Roman"/>
          <w:color w:val="000000" w:themeColor="text1"/>
          <w:sz w:val="28"/>
          <w:szCs w:val="28"/>
          <w:lang w:val="ru-RU"/>
        </w:rPr>
        <w:t xml:space="preserve">, </w:t>
      </w:r>
      <w:r w:rsidRPr="00FA04B9">
        <w:rPr>
          <w:rFonts w:ascii="Times New Roman" w:eastAsia="Times New Roman" w:hAnsi="Times New Roman" w:cs="Times New Roman"/>
          <w:b/>
          <w:bCs/>
          <w:i/>
          <w:iCs/>
          <w:color w:val="000000" w:themeColor="text1"/>
          <w:sz w:val="28"/>
          <w:szCs w:val="28"/>
          <w:lang w:val="ru-RU"/>
        </w:rPr>
        <w:t>однако</w:t>
      </w:r>
      <w:r w:rsidRPr="00FA04B9">
        <w:rPr>
          <w:rFonts w:ascii="Times New Roman" w:eastAsia="Times New Roman" w:hAnsi="Times New Roman" w:cs="Times New Roman"/>
          <w:color w:val="000000" w:themeColor="text1"/>
          <w:sz w:val="28"/>
          <w:szCs w:val="28"/>
          <w:lang w:val="ru-RU"/>
        </w:rPr>
        <w:t xml:space="preserve">, </w:t>
      </w:r>
      <w:r w:rsidRPr="00FA04B9">
        <w:rPr>
          <w:rFonts w:ascii="Times New Roman" w:eastAsia="Times New Roman" w:hAnsi="Times New Roman" w:cs="Times New Roman"/>
          <w:b/>
          <w:bCs/>
          <w:i/>
          <w:iCs/>
          <w:color w:val="000000" w:themeColor="text1"/>
          <w:sz w:val="28"/>
          <w:szCs w:val="28"/>
          <w:lang w:val="ru-RU"/>
        </w:rPr>
        <w:t>зато</w:t>
      </w:r>
      <w:r w:rsidRPr="00FA04B9">
        <w:rPr>
          <w:rFonts w:ascii="Times New Roman" w:eastAsia="Times New Roman" w:hAnsi="Times New Roman" w:cs="Times New Roman"/>
          <w:color w:val="000000" w:themeColor="text1"/>
          <w:sz w:val="28"/>
          <w:szCs w:val="28"/>
          <w:lang w:val="ru-RU"/>
        </w:rPr>
        <w:t xml:space="preserve">, </w:t>
      </w:r>
      <w:r w:rsidRPr="00FA04B9">
        <w:rPr>
          <w:rFonts w:ascii="Times New Roman" w:eastAsia="Times New Roman" w:hAnsi="Times New Roman" w:cs="Times New Roman"/>
          <w:b/>
          <w:bCs/>
          <w:i/>
          <w:iCs/>
          <w:color w:val="000000" w:themeColor="text1"/>
          <w:sz w:val="28"/>
          <w:szCs w:val="28"/>
          <w:lang w:val="ru-RU"/>
        </w:rPr>
        <w:t>да</w:t>
      </w:r>
      <w:r w:rsidRPr="00FA04B9">
        <w:rPr>
          <w:rFonts w:ascii="Times New Roman" w:eastAsia="Times New Roman" w:hAnsi="Times New Roman" w:cs="Times New Roman"/>
          <w:color w:val="000000" w:themeColor="text1"/>
          <w:sz w:val="28"/>
          <w:szCs w:val="28"/>
          <w:lang w:val="ru-RU"/>
        </w:rPr>
        <w:t>; оформлять на письме диалог.</w:t>
      </w:r>
    </w:p>
    <w:p w:rsidR="00FA04B9" w:rsidRPr="00FA04B9" w:rsidRDefault="00FA04B9" w:rsidP="00FA04B9">
      <w:pPr>
        <w:spacing w:after="0" w:line="240" w:lineRule="auto"/>
        <w:ind w:left="-142" w:firstLine="709"/>
        <w:rPr>
          <w:rFonts w:ascii="Times New Roman" w:eastAsiaTheme="majorEastAsia" w:hAnsi="Times New Roman" w:cs="Times New Roman"/>
          <w:b/>
          <w:bCs/>
          <w:color w:val="000000" w:themeColor="text1"/>
          <w:kern w:val="24"/>
          <w:sz w:val="28"/>
          <w:szCs w:val="28"/>
          <w:lang w:val="ru-RU"/>
        </w:rPr>
      </w:pPr>
    </w:p>
    <w:p w:rsidR="00FA04B9" w:rsidRPr="00FA04B9" w:rsidRDefault="00FA04B9" w:rsidP="00FA04B9">
      <w:pPr>
        <w:keepNext/>
        <w:widowControl w:val="0"/>
        <w:suppressAutoHyphens/>
        <w:autoSpaceDE w:val="0"/>
        <w:autoSpaceDN w:val="0"/>
        <w:adjustRightInd w:val="0"/>
        <w:spacing w:after="0" w:line="240" w:lineRule="auto"/>
        <w:ind w:left="-142" w:firstLine="709"/>
        <w:textAlignment w:val="center"/>
        <w:rPr>
          <w:rFonts w:ascii="Times New Roman" w:eastAsia="Times New Roman" w:hAnsi="Times New Roman" w:cs="Times New Roman"/>
          <w:b/>
          <w:bCs/>
          <w:caps/>
          <w:color w:val="000000" w:themeColor="text1"/>
          <w:sz w:val="28"/>
          <w:szCs w:val="28"/>
          <w:lang w:val="ru-RU"/>
        </w:rPr>
      </w:pPr>
      <w:r w:rsidRPr="00FA04B9">
        <w:rPr>
          <w:rFonts w:ascii="Times New Roman" w:eastAsia="Times New Roman" w:hAnsi="Times New Roman" w:cs="Times New Roman"/>
          <w:b/>
          <w:bCs/>
          <w:caps/>
          <w:color w:val="000000" w:themeColor="text1"/>
          <w:sz w:val="28"/>
          <w:szCs w:val="28"/>
          <w:lang w:val="ru-RU"/>
        </w:rPr>
        <w:t>6 КЛАСС</w:t>
      </w:r>
    </w:p>
    <w:p w:rsidR="00FA04B9" w:rsidRPr="00FA04B9" w:rsidRDefault="00FA04B9" w:rsidP="00FA04B9">
      <w:pPr>
        <w:keepNext/>
        <w:widowControl w:val="0"/>
        <w:suppressAutoHyphens/>
        <w:autoSpaceDE w:val="0"/>
        <w:autoSpaceDN w:val="0"/>
        <w:adjustRightInd w:val="0"/>
        <w:spacing w:after="0" w:line="240" w:lineRule="auto"/>
        <w:ind w:left="-142" w:firstLine="709"/>
        <w:textAlignment w:val="center"/>
        <w:rPr>
          <w:rFonts w:ascii="Times New Roman" w:eastAsia="Times New Roman" w:hAnsi="Times New Roman" w:cs="Times New Roman"/>
          <w:b/>
          <w:bCs/>
          <w:color w:val="000000" w:themeColor="text1"/>
          <w:sz w:val="28"/>
          <w:szCs w:val="28"/>
          <w:lang w:val="ru-RU"/>
        </w:rPr>
      </w:pPr>
      <w:r w:rsidRPr="00FA04B9">
        <w:rPr>
          <w:rFonts w:ascii="Times New Roman" w:eastAsia="Times New Roman" w:hAnsi="Times New Roman" w:cs="Times New Roman"/>
          <w:b/>
          <w:bCs/>
          <w:color w:val="000000" w:themeColor="text1"/>
          <w:sz w:val="28"/>
          <w:szCs w:val="28"/>
          <w:lang w:val="ru-RU"/>
        </w:rPr>
        <w:t>Общие сведения о языке</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Характеризовать функции русского языка как государственного языка Российской Федерации и языка межнационального общения, приводить примеры использования русского языка как государственного языка Российской Федерации и как языка межнационального общения (в рамках изученного).</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Иметь представление о русском литературном языке.</w:t>
      </w:r>
    </w:p>
    <w:p w:rsidR="00FA04B9" w:rsidRPr="00FA04B9" w:rsidRDefault="00FA04B9" w:rsidP="00FA04B9">
      <w:pPr>
        <w:keepNext/>
        <w:widowControl w:val="0"/>
        <w:suppressAutoHyphens/>
        <w:autoSpaceDE w:val="0"/>
        <w:autoSpaceDN w:val="0"/>
        <w:adjustRightInd w:val="0"/>
        <w:spacing w:after="0" w:line="240" w:lineRule="auto"/>
        <w:ind w:left="-142" w:firstLine="709"/>
        <w:textAlignment w:val="center"/>
        <w:rPr>
          <w:rFonts w:ascii="Times New Roman" w:eastAsia="Times New Roman" w:hAnsi="Times New Roman" w:cs="Times New Roman"/>
          <w:b/>
          <w:bCs/>
          <w:color w:val="000000" w:themeColor="text1"/>
          <w:sz w:val="28"/>
          <w:szCs w:val="28"/>
          <w:lang w:val="ru-RU"/>
        </w:rPr>
      </w:pPr>
      <w:r w:rsidRPr="00FA04B9">
        <w:rPr>
          <w:rFonts w:ascii="Times New Roman" w:eastAsia="Times New Roman" w:hAnsi="Times New Roman" w:cs="Times New Roman"/>
          <w:b/>
          <w:bCs/>
          <w:color w:val="000000" w:themeColor="text1"/>
          <w:sz w:val="28"/>
          <w:szCs w:val="28"/>
          <w:lang w:val="ru-RU"/>
        </w:rPr>
        <w:t>Язык и речь</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 xml:space="preserve">Создавать устные (при наличии возможности) монологические </w:t>
      </w:r>
      <w:r w:rsidRPr="00FA04B9">
        <w:rPr>
          <w:rFonts w:ascii="Times New Roman" w:eastAsia="Times New Roman" w:hAnsi="Times New Roman" w:cs="Times New Roman"/>
          <w:color w:val="000000" w:themeColor="text1"/>
          <w:sz w:val="28"/>
          <w:szCs w:val="28"/>
          <w:lang w:val="ru-RU"/>
        </w:rPr>
        <w:lastRenderedPageBreak/>
        <w:t>высказывания объёмом не менее 6</w:t>
      </w:r>
      <w:r w:rsidRPr="00FA04B9">
        <w:rPr>
          <w:rFonts w:ascii="Times New Roman" w:eastAsia="Times New Roman" w:hAnsi="Times New Roman" w:cs="Times New Roman"/>
          <w:color w:val="000000" w:themeColor="text1"/>
          <w:sz w:val="28"/>
          <w:szCs w:val="28"/>
        </w:rPr>
        <w:t> </w:t>
      </w:r>
      <w:r w:rsidRPr="00FA04B9">
        <w:rPr>
          <w:rFonts w:ascii="Times New Roman" w:eastAsia="Times New Roman" w:hAnsi="Times New Roman" w:cs="Times New Roman"/>
          <w:color w:val="000000" w:themeColor="text1"/>
          <w:sz w:val="28"/>
          <w:szCs w:val="28"/>
          <w:lang w:val="ru-RU"/>
        </w:rPr>
        <w:t>предложений на основе жизненных наблюдений, чтения научно-учебной, художественной и научно-популярной литературы (монолог-описание, монолог-повествование, монолог-рассуждение); выступать с сообщением (при наличии возможности) на лингвистическую тему.</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Участвовать в диалоге (побуждение к действию, обмен мнениями) объёмом не менее 4 реплик (при наличии возможности).</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pacing w:val="-2"/>
          <w:sz w:val="28"/>
          <w:szCs w:val="28"/>
          <w:lang w:val="ru-RU"/>
        </w:rPr>
      </w:pPr>
      <w:r w:rsidRPr="00FA04B9">
        <w:rPr>
          <w:rFonts w:ascii="Times New Roman" w:eastAsia="Times New Roman" w:hAnsi="Times New Roman" w:cs="Times New Roman"/>
          <w:color w:val="000000" w:themeColor="text1"/>
          <w:spacing w:val="-2"/>
          <w:sz w:val="28"/>
          <w:szCs w:val="28"/>
          <w:lang w:val="ru-RU"/>
        </w:rPr>
        <w:t xml:space="preserve">Владеть различными видами аудирования: выборочным, </w:t>
      </w:r>
      <w:r w:rsidRPr="00FA04B9">
        <w:rPr>
          <w:rFonts w:ascii="Times New Roman" w:eastAsia="Times New Roman" w:hAnsi="Times New Roman" w:cs="Times New Roman"/>
          <w:color w:val="000000" w:themeColor="text1"/>
          <w:spacing w:val="-2"/>
          <w:sz w:val="28"/>
          <w:szCs w:val="28"/>
          <w:lang w:val="ru-RU"/>
        </w:rPr>
        <w:br/>
        <w:t>ознакомительным, детальным – научно-учебных и художественных текстов различных функционально-смысловых типов речи.</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Владеть различными видами чтения: просмотровым, ознакомительным, изучающим, поисковым.</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Устно пересказывать (при наличии возможности) прочитанный или прослушанный текст объёмом не менее 110 слов.</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Понимать содержание прослушанных и прочитанных научно-учебных и художественных текстов различных функционально-смысловых типов речи объёмом не менее 180 слов: устно (при наличии возможности) и письменно формулировать тему и главную мысль текста, вопросы по содержанию текста и отвечать на них; подробно и</w:t>
      </w:r>
      <w:r w:rsidRPr="00FA04B9">
        <w:rPr>
          <w:rFonts w:ascii="Times New Roman" w:eastAsia="Times New Roman" w:hAnsi="Times New Roman" w:cs="Times New Roman"/>
          <w:color w:val="000000" w:themeColor="text1"/>
          <w:sz w:val="28"/>
          <w:szCs w:val="28"/>
        </w:rPr>
        <w:t> </w:t>
      </w:r>
      <w:r w:rsidRPr="00FA04B9">
        <w:rPr>
          <w:rFonts w:ascii="Times New Roman" w:eastAsia="Times New Roman" w:hAnsi="Times New Roman" w:cs="Times New Roman"/>
          <w:color w:val="000000" w:themeColor="text1"/>
          <w:sz w:val="28"/>
          <w:szCs w:val="28"/>
          <w:lang w:val="ru-RU"/>
        </w:rPr>
        <w:t>сжато передавать в устной (при наличии возможности) и письменной форме содержание прочитанных научно-учебных и художественных текстов различных функционально-смысловых типов речи (для подробного изложения объём исходного текста должен составлять не менее 160</w:t>
      </w:r>
      <w:r w:rsidRPr="00FA04B9">
        <w:rPr>
          <w:rFonts w:ascii="Times New Roman" w:eastAsia="Times New Roman" w:hAnsi="Times New Roman" w:cs="Times New Roman"/>
          <w:color w:val="000000" w:themeColor="text1"/>
          <w:sz w:val="28"/>
          <w:szCs w:val="28"/>
        </w:rPr>
        <w:t> </w:t>
      </w:r>
      <w:r w:rsidRPr="00FA04B9">
        <w:rPr>
          <w:rFonts w:ascii="Times New Roman" w:eastAsia="Times New Roman" w:hAnsi="Times New Roman" w:cs="Times New Roman"/>
          <w:color w:val="000000" w:themeColor="text1"/>
          <w:sz w:val="28"/>
          <w:szCs w:val="28"/>
          <w:lang w:val="ru-RU"/>
        </w:rPr>
        <w:t>слов; для сжатого изложения – не менее 165 слов).</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Соблюдать в устной речи (при наличии возможности) и на письме нормы современного русского литературного языка, в том числе во время списывания текста объёмом 100–110 слов; словарного диктанта объёмом 20–25 слов; диктанта на основе связного текста объёмом 100–110 слов, составленного с учётом ранее изученных правил правописания (в том числе содержащего изученные в течение второго года обучения орфограммы, пунктограммы и слова с</w:t>
      </w:r>
      <w:r w:rsidRPr="00FA04B9">
        <w:rPr>
          <w:rFonts w:ascii="Times New Roman" w:eastAsia="Times New Roman" w:hAnsi="Times New Roman" w:cs="Times New Roman"/>
          <w:color w:val="000000" w:themeColor="text1"/>
          <w:sz w:val="28"/>
          <w:szCs w:val="28"/>
        </w:rPr>
        <w:t> </w:t>
      </w:r>
      <w:r w:rsidRPr="00FA04B9">
        <w:rPr>
          <w:rFonts w:ascii="Times New Roman" w:eastAsia="Times New Roman" w:hAnsi="Times New Roman" w:cs="Times New Roman"/>
          <w:color w:val="000000" w:themeColor="text1"/>
          <w:sz w:val="28"/>
          <w:szCs w:val="28"/>
          <w:lang w:val="ru-RU"/>
        </w:rPr>
        <w:t>непроверяемыми написаниями); соблюдать в устной речи и на письме правила речевого этикета.</w:t>
      </w:r>
    </w:p>
    <w:p w:rsidR="00FA04B9" w:rsidRPr="00FA04B9" w:rsidRDefault="00FA04B9" w:rsidP="00FA04B9">
      <w:pPr>
        <w:keepNext/>
        <w:widowControl w:val="0"/>
        <w:suppressAutoHyphens/>
        <w:autoSpaceDE w:val="0"/>
        <w:autoSpaceDN w:val="0"/>
        <w:adjustRightInd w:val="0"/>
        <w:spacing w:after="0" w:line="240" w:lineRule="auto"/>
        <w:ind w:left="-142" w:firstLine="709"/>
        <w:textAlignment w:val="center"/>
        <w:rPr>
          <w:rFonts w:ascii="Times New Roman" w:eastAsia="Times New Roman" w:hAnsi="Times New Roman" w:cs="Times New Roman"/>
          <w:b/>
          <w:bCs/>
          <w:color w:val="000000" w:themeColor="text1"/>
          <w:sz w:val="28"/>
          <w:szCs w:val="28"/>
          <w:lang w:val="ru-RU"/>
        </w:rPr>
      </w:pPr>
      <w:r w:rsidRPr="00FA04B9">
        <w:rPr>
          <w:rFonts w:ascii="Times New Roman" w:eastAsia="Times New Roman" w:hAnsi="Times New Roman" w:cs="Times New Roman"/>
          <w:b/>
          <w:bCs/>
          <w:color w:val="000000" w:themeColor="text1"/>
          <w:sz w:val="28"/>
          <w:szCs w:val="28"/>
          <w:lang w:val="ru-RU"/>
        </w:rPr>
        <w:t>Текст</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Анализировать текст с точки зрения его соответствия основным признакам; с точки зрения его принадлежности к функ­ционально-смысловому типу речи.</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Характеризовать тексты различных 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 xml:space="preserve">Выявлять средства связи предложений в тексте, в том числе </w:t>
      </w:r>
      <w:r w:rsidRPr="00FA04B9">
        <w:rPr>
          <w:rFonts w:ascii="Times New Roman" w:eastAsia="Times New Roman" w:hAnsi="Times New Roman" w:cs="Times New Roman"/>
          <w:color w:val="000000" w:themeColor="text1"/>
          <w:sz w:val="28"/>
          <w:szCs w:val="28"/>
          <w:lang w:val="ru-RU"/>
        </w:rPr>
        <w:lastRenderedPageBreak/>
        <w:t>притяжательные и указательные местоимения, видо-временную соотнесённость глагольных форм.</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Применять знания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Проводить смысловой анализ текста, его композиционных особенностей, определять количество микротем и абзацев.</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pacing w:val="-2"/>
          <w:sz w:val="28"/>
          <w:szCs w:val="28"/>
          <w:lang w:val="ru-RU"/>
        </w:rPr>
      </w:pPr>
      <w:r w:rsidRPr="00FA04B9">
        <w:rPr>
          <w:rFonts w:ascii="Times New Roman" w:eastAsia="Times New Roman" w:hAnsi="Times New Roman" w:cs="Times New Roman"/>
          <w:color w:val="000000" w:themeColor="text1"/>
          <w:spacing w:val="-2"/>
          <w:sz w:val="28"/>
          <w:szCs w:val="28"/>
          <w:lang w:val="ru-RU"/>
        </w:rPr>
        <w:t>Создавать тексты различных функционально-смысловых</w:t>
      </w:r>
      <w:r w:rsidRPr="00FA04B9">
        <w:rPr>
          <w:rFonts w:ascii="Times New Roman" w:eastAsia="Times New Roman" w:hAnsi="Times New Roman" w:cs="Times New Roman"/>
          <w:color w:val="000000" w:themeColor="text1"/>
          <w:spacing w:val="-2"/>
          <w:sz w:val="28"/>
          <w:szCs w:val="28"/>
          <w:lang w:val="ru-RU"/>
        </w:rPr>
        <w:br/>
        <w:t>типов речи (повествование, описание внешности человека,</w:t>
      </w:r>
      <w:r w:rsidRPr="00FA04B9">
        <w:rPr>
          <w:rFonts w:ascii="Times New Roman" w:eastAsia="Times New Roman" w:hAnsi="Times New Roman" w:cs="Times New Roman"/>
          <w:color w:val="000000" w:themeColor="text1"/>
          <w:spacing w:val="-2"/>
          <w:sz w:val="28"/>
          <w:szCs w:val="28"/>
          <w:lang w:val="ru-RU"/>
        </w:rPr>
        <w:br/>
        <w:t>помещения, природы, местности, действий) с опорой на жизненный и читательский опыт; произведение искусства (в том числе сочинения-миниатюры объёмом 5 и более предложений; классные сочинения объёмом не менее 100 слов с учётом функциональной разновидности и жанра сочинения, характера темы).</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Владеть умениями информационной переработки текста: составлять план прочитанного текста (простой, сложный; назывной, вопросный) с целью дальнейшего воспроизведения содержания текста в устной (при наличии возможности) и письменной форме; выделять главную и второстепенную информацию в прослушанном и прочитанном тексте;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pacing w:val="-4"/>
          <w:sz w:val="28"/>
          <w:szCs w:val="28"/>
          <w:lang w:val="ru-RU"/>
        </w:rPr>
      </w:pPr>
      <w:r w:rsidRPr="00FA04B9">
        <w:rPr>
          <w:rFonts w:ascii="Times New Roman" w:eastAsia="Times New Roman" w:hAnsi="Times New Roman" w:cs="Times New Roman"/>
          <w:color w:val="000000" w:themeColor="text1"/>
          <w:spacing w:val="-4"/>
          <w:sz w:val="28"/>
          <w:szCs w:val="28"/>
          <w:lang w:val="ru-RU"/>
        </w:rPr>
        <w:t xml:space="preserve">Представлять сообщение на заданную тему в виде презентации. </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Редактировать собственные тексты с опорой на знание норм современного русского литературного языка.</w:t>
      </w:r>
    </w:p>
    <w:p w:rsidR="00FA04B9" w:rsidRPr="00FA04B9" w:rsidRDefault="00FA04B9" w:rsidP="00FA04B9">
      <w:pPr>
        <w:keepNext/>
        <w:widowControl w:val="0"/>
        <w:suppressAutoHyphens/>
        <w:autoSpaceDE w:val="0"/>
        <w:autoSpaceDN w:val="0"/>
        <w:adjustRightInd w:val="0"/>
        <w:spacing w:after="0" w:line="240" w:lineRule="auto"/>
        <w:ind w:left="-142" w:firstLine="709"/>
        <w:textAlignment w:val="center"/>
        <w:rPr>
          <w:rFonts w:ascii="Times New Roman" w:eastAsia="Times New Roman" w:hAnsi="Times New Roman" w:cs="Times New Roman"/>
          <w:b/>
          <w:bCs/>
          <w:color w:val="000000" w:themeColor="text1"/>
          <w:sz w:val="28"/>
          <w:szCs w:val="28"/>
          <w:lang w:val="ru-RU"/>
        </w:rPr>
      </w:pPr>
      <w:r w:rsidRPr="00FA04B9">
        <w:rPr>
          <w:rFonts w:ascii="Times New Roman" w:eastAsia="Times New Roman" w:hAnsi="Times New Roman" w:cs="Times New Roman"/>
          <w:b/>
          <w:bCs/>
          <w:color w:val="000000" w:themeColor="text1"/>
          <w:sz w:val="28"/>
          <w:szCs w:val="28"/>
          <w:lang w:val="ru-RU"/>
        </w:rPr>
        <w:t>Функциональные разновидности языка</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pacing w:val="-4"/>
          <w:sz w:val="28"/>
          <w:szCs w:val="28"/>
          <w:lang w:val="ru-RU"/>
        </w:rPr>
      </w:pPr>
      <w:r w:rsidRPr="00FA04B9">
        <w:rPr>
          <w:rFonts w:ascii="Times New Roman" w:eastAsia="Times New Roman" w:hAnsi="Times New Roman" w:cs="Times New Roman"/>
          <w:color w:val="000000" w:themeColor="text1"/>
          <w:spacing w:val="-4"/>
          <w:sz w:val="28"/>
          <w:szCs w:val="28"/>
          <w:lang w:val="ru-RU"/>
        </w:rPr>
        <w:t>Характеризовать особенности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 и жанров (рассказ; заявление, расписка; словарная статья, научное сообщение).</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pacing w:val="-2"/>
          <w:sz w:val="28"/>
          <w:szCs w:val="28"/>
          <w:lang w:val="ru-RU"/>
        </w:rPr>
      </w:pPr>
      <w:r w:rsidRPr="00FA04B9">
        <w:rPr>
          <w:rFonts w:ascii="Times New Roman" w:eastAsia="Times New Roman" w:hAnsi="Times New Roman" w:cs="Times New Roman"/>
          <w:color w:val="000000" w:themeColor="text1"/>
          <w:sz w:val="28"/>
          <w:szCs w:val="28"/>
          <w:lang w:val="ru-RU"/>
        </w:rPr>
        <w:t xml:space="preserve">Применять знания об официально-деловом и научном стиле </w:t>
      </w:r>
      <w:r w:rsidRPr="00FA04B9">
        <w:rPr>
          <w:rFonts w:ascii="Times New Roman" w:eastAsia="Times New Roman" w:hAnsi="Times New Roman" w:cs="Times New Roman"/>
          <w:color w:val="000000" w:themeColor="text1"/>
          <w:spacing w:val="-2"/>
          <w:sz w:val="28"/>
          <w:szCs w:val="28"/>
          <w:lang w:val="ru-RU"/>
        </w:rPr>
        <w:t>при выполнении языкового анализа различных видов и в речевой практике.</w:t>
      </w:r>
    </w:p>
    <w:p w:rsidR="00FA04B9" w:rsidRPr="00FA04B9" w:rsidRDefault="00FA04B9" w:rsidP="00FA04B9">
      <w:pPr>
        <w:keepNext/>
        <w:widowControl w:val="0"/>
        <w:suppressAutoHyphens/>
        <w:autoSpaceDE w:val="0"/>
        <w:autoSpaceDN w:val="0"/>
        <w:adjustRightInd w:val="0"/>
        <w:spacing w:after="0" w:line="240" w:lineRule="auto"/>
        <w:ind w:left="-142" w:firstLine="709"/>
        <w:textAlignment w:val="center"/>
        <w:rPr>
          <w:rFonts w:ascii="Times New Roman" w:eastAsia="Times New Roman" w:hAnsi="Times New Roman" w:cs="Times New Roman"/>
          <w:b/>
          <w:bCs/>
          <w:caps/>
          <w:color w:val="000000" w:themeColor="text1"/>
          <w:sz w:val="28"/>
          <w:szCs w:val="28"/>
          <w:lang w:val="ru-RU"/>
        </w:rPr>
      </w:pPr>
      <w:r w:rsidRPr="00FA04B9">
        <w:rPr>
          <w:rFonts w:ascii="Times New Roman" w:eastAsia="Times New Roman" w:hAnsi="Times New Roman" w:cs="Times New Roman"/>
          <w:b/>
          <w:bCs/>
          <w:caps/>
          <w:color w:val="000000" w:themeColor="text1"/>
          <w:sz w:val="28"/>
          <w:szCs w:val="28"/>
          <w:lang w:val="ru-RU"/>
        </w:rPr>
        <w:t>Система языка</w:t>
      </w:r>
    </w:p>
    <w:p w:rsidR="00FA04B9" w:rsidRPr="00FA04B9" w:rsidRDefault="00FA04B9" w:rsidP="00FA04B9">
      <w:pPr>
        <w:keepNext/>
        <w:widowControl w:val="0"/>
        <w:suppressAutoHyphens/>
        <w:autoSpaceDE w:val="0"/>
        <w:autoSpaceDN w:val="0"/>
        <w:adjustRightInd w:val="0"/>
        <w:spacing w:after="0" w:line="240" w:lineRule="auto"/>
        <w:ind w:left="-142" w:firstLine="709"/>
        <w:textAlignment w:val="center"/>
        <w:rPr>
          <w:rFonts w:ascii="Times New Roman" w:eastAsia="Times New Roman" w:hAnsi="Times New Roman" w:cs="Times New Roman"/>
          <w:b/>
          <w:bCs/>
          <w:color w:val="000000" w:themeColor="text1"/>
          <w:sz w:val="28"/>
          <w:szCs w:val="28"/>
          <w:lang w:val="ru-RU"/>
        </w:rPr>
      </w:pPr>
      <w:r w:rsidRPr="00FA04B9">
        <w:rPr>
          <w:rFonts w:ascii="Times New Roman" w:eastAsia="Times New Roman" w:hAnsi="Times New Roman" w:cs="Times New Roman"/>
          <w:b/>
          <w:bCs/>
          <w:color w:val="000000" w:themeColor="text1"/>
          <w:sz w:val="28"/>
          <w:szCs w:val="28"/>
          <w:lang w:val="ru-RU"/>
        </w:rPr>
        <w:t>Лексикология. Культура речи</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lastRenderedPageBreak/>
        <w:t>Распознавать эпитеты, метафоры, олицетворения; понимать их основное коммуникативное назначение в художественном тексте и использовать в речи с целью повышения её богатства и выразительности.</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Распознавать в тексте фразеологизмы, уметь определять их значения; характеризовать ситуацию употребления фразеологизма.</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FA04B9" w:rsidRPr="00FA04B9" w:rsidRDefault="00FA04B9" w:rsidP="00FA04B9">
      <w:pPr>
        <w:keepNext/>
        <w:widowControl w:val="0"/>
        <w:suppressAutoHyphens/>
        <w:autoSpaceDE w:val="0"/>
        <w:autoSpaceDN w:val="0"/>
        <w:adjustRightInd w:val="0"/>
        <w:spacing w:after="0" w:line="240" w:lineRule="auto"/>
        <w:ind w:left="-142" w:firstLine="709"/>
        <w:textAlignment w:val="center"/>
        <w:rPr>
          <w:rFonts w:ascii="Times New Roman" w:eastAsia="Times New Roman" w:hAnsi="Times New Roman" w:cs="Times New Roman"/>
          <w:b/>
          <w:bCs/>
          <w:color w:val="000000" w:themeColor="text1"/>
          <w:sz w:val="28"/>
          <w:szCs w:val="28"/>
          <w:lang w:val="ru-RU"/>
        </w:rPr>
      </w:pPr>
      <w:r w:rsidRPr="00FA04B9">
        <w:rPr>
          <w:rFonts w:ascii="Times New Roman" w:eastAsia="Times New Roman" w:hAnsi="Times New Roman" w:cs="Times New Roman"/>
          <w:b/>
          <w:bCs/>
          <w:color w:val="000000" w:themeColor="text1"/>
          <w:sz w:val="28"/>
          <w:szCs w:val="28"/>
          <w:lang w:val="ru-RU"/>
        </w:rPr>
        <w:t>Словообразование. Культура речи. Орфография</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Распознавать формообразующие и словообразующие морфемы в слове; выделять производящую основу.</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Определять способы словообразования (приставочный, суффиксальный, приставочно-суффиксальный, бессуффиксный, сложение, переход из одной части речи в другую); проводить морфемный и словообразовательный анализ слов; применять знания по морфемике и словообразованию при выполнении языкового анализа различных видов.</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Соблюдать нормы словообразования имён прилагательных.</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Распознавать изученные орфограммы; проводить орфографический анализ слов; применять знания по орфографии в практике правописания.</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 xml:space="preserve">Соблюдать нормы правописания сложных и сложносокращённых слов; нормы правописания корня </w:t>
      </w:r>
      <w:r w:rsidRPr="00FA04B9">
        <w:rPr>
          <w:rFonts w:ascii="Times New Roman" w:eastAsia="Times New Roman" w:hAnsi="Times New Roman" w:cs="Times New Roman"/>
          <w:b/>
          <w:bCs/>
          <w:i/>
          <w:iCs/>
          <w:color w:val="000000" w:themeColor="text1"/>
          <w:sz w:val="28"/>
          <w:szCs w:val="28"/>
          <w:lang w:val="ru-RU"/>
        </w:rPr>
        <w:t>-кас-</w:t>
      </w:r>
      <w:r w:rsidRPr="00FA04B9">
        <w:rPr>
          <w:rFonts w:ascii="Times New Roman" w:eastAsia="Times New Roman" w:hAnsi="Times New Roman" w:cs="Times New Roman"/>
          <w:color w:val="000000" w:themeColor="text1"/>
          <w:sz w:val="28"/>
          <w:szCs w:val="28"/>
          <w:lang w:val="ru-RU"/>
        </w:rPr>
        <w:t xml:space="preserve"> – </w:t>
      </w:r>
      <w:r w:rsidRPr="00FA04B9">
        <w:rPr>
          <w:rFonts w:ascii="Times New Roman" w:eastAsia="Times New Roman" w:hAnsi="Times New Roman" w:cs="Times New Roman"/>
          <w:b/>
          <w:bCs/>
          <w:i/>
          <w:iCs/>
          <w:color w:val="000000" w:themeColor="text1"/>
          <w:sz w:val="28"/>
          <w:szCs w:val="28"/>
          <w:lang w:val="ru-RU"/>
        </w:rPr>
        <w:t xml:space="preserve">-кос- </w:t>
      </w:r>
      <w:r w:rsidRPr="00FA04B9">
        <w:rPr>
          <w:rFonts w:ascii="Times New Roman" w:eastAsia="Times New Roman" w:hAnsi="Times New Roman" w:cs="Times New Roman"/>
          <w:color w:val="000000" w:themeColor="text1"/>
          <w:sz w:val="28"/>
          <w:szCs w:val="28"/>
          <w:lang w:val="ru-RU"/>
        </w:rPr>
        <w:t xml:space="preserve">с чередованием </w:t>
      </w:r>
      <w:r w:rsidRPr="00FA04B9">
        <w:rPr>
          <w:rFonts w:ascii="Times New Roman" w:eastAsia="Times New Roman" w:hAnsi="Times New Roman" w:cs="Times New Roman"/>
          <w:b/>
          <w:bCs/>
          <w:i/>
          <w:iCs/>
          <w:color w:val="000000" w:themeColor="text1"/>
          <w:sz w:val="28"/>
          <w:szCs w:val="28"/>
          <w:lang w:val="ru-RU"/>
        </w:rPr>
        <w:t>а</w:t>
      </w:r>
      <w:r w:rsidRPr="00FA04B9">
        <w:rPr>
          <w:rFonts w:ascii="Times New Roman" w:eastAsia="Times New Roman" w:hAnsi="Times New Roman" w:cs="Times New Roman"/>
          <w:color w:val="000000" w:themeColor="text1"/>
          <w:sz w:val="28"/>
          <w:szCs w:val="28"/>
          <w:lang w:val="ru-RU"/>
        </w:rPr>
        <w:t xml:space="preserve"> // </w:t>
      </w:r>
      <w:r w:rsidRPr="00FA04B9">
        <w:rPr>
          <w:rFonts w:ascii="Times New Roman" w:eastAsia="Times New Roman" w:hAnsi="Times New Roman" w:cs="Times New Roman"/>
          <w:b/>
          <w:bCs/>
          <w:i/>
          <w:iCs/>
          <w:color w:val="000000" w:themeColor="text1"/>
          <w:sz w:val="28"/>
          <w:szCs w:val="28"/>
          <w:lang w:val="ru-RU"/>
        </w:rPr>
        <w:t>о</w:t>
      </w:r>
      <w:r w:rsidRPr="00FA04B9">
        <w:rPr>
          <w:rFonts w:ascii="Times New Roman" w:eastAsia="Times New Roman" w:hAnsi="Times New Roman" w:cs="Times New Roman"/>
          <w:color w:val="000000" w:themeColor="text1"/>
          <w:sz w:val="28"/>
          <w:szCs w:val="28"/>
          <w:lang w:val="ru-RU"/>
        </w:rPr>
        <w:t xml:space="preserve">, гласных в приставках </w:t>
      </w:r>
      <w:r w:rsidRPr="00FA04B9">
        <w:rPr>
          <w:rFonts w:ascii="Times New Roman" w:eastAsia="Times New Roman" w:hAnsi="Times New Roman" w:cs="Times New Roman"/>
          <w:b/>
          <w:bCs/>
          <w:i/>
          <w:iCs/>
          <w:color w:val="000000" w:themeColor="text1"/>
          <w:sz w:val="28"/>
          <w:szCs w:val="28"/>
          <w:lang w:val="ru-RU"/>
        </w:rPr>
        <w:t>пре-</w:t>
      </w:r>
      <w:r w:rsidRPr="00FA04B9">
        <w:rPr>
          <w:rFonts w:ascii="Times New Roman" w:eastAsia="Times New Roman" w:hAnsi="Times New Roman" w:cs="Times New Roman"/>
          <w:color w:val="000000" w:themeColor="text1"/>
          <w:sz w:val="28"/>
          <w:szCs w:val="28"/>
          <w:lang w:val="ru-RU"/>
        </w:rPr>
        <w:t xml:space="preserve"> и </w:t>
      </w:r>
      <w:r w:rsidRPr="00FA04B9">
        <w:rPr>
          <w:rFonts w:ascii="Times New Roman" w:eastAsia="Times New Roman" w:hAnsi="Times New Roman" w:cs="Times New Roman"/>
          <w:b/>
          <w:bCs/>
          <w:i/>
          <w:iCs/>
          <w:color w:val="000000" w:themeColor="text1"/>
          <w:sz w:val="28"/>
          <w:szCs w:val="28"/>
          <w:lang w:val="ru-RU"/>
        </w:rPr>
        <w:t>при-</w:t>
      </w:r>
      <w:r w:rsidRPr="00FA04B9">
        <w:rPr>
          <w:rFonts w:ascii="Times New Roman" w:eastAsia="Times New Roman" w:hAnsi="Times New Roman" w:cs="Times New Roman"/>
          <w:color w:val="000000" w:themeColor="text1"/>
          <w:sz w:val="28"/>
          <w:szCs w:val="28"/>
          <w:lang w:val="ru-RU"/>
        </w:rPr>
        <w:t xml:space="preserve">. </w:t>
      </w:r>
    </w:p>
    <w:p w:rsidR="00FA04B9" w:rsidRPr="00FA04B9" w:rsidRDefault="00FA04B9" w:rsidP="00FA04B9">
      <w:pPr>
        <w:keepNext/>
        <w:widowControl w:val="0"/>
        <w:suppressAutoHyphens/>
        <w:autoSpaceDE w:val="0"/>
        <w:autoSpaceDN w:val="0"/>
        <w:adjustRightInd w:val="0"/>
        <w:spacing w:after="0" w:line="240" w:lineRule="auto"/>
        <w:ind w:left="-142" w:firstLine="709"/>
        <w:textAlignment w:val="center"/>
        <w:rPr>
          <w:rFonts w:ascii="Times New Roman" w:eastAsia="Times New Roman" w:hAnsi="Times New Roman" w:cs="Times New Roman"/>
          <w:b/>
          <w:bCs/>
          <w:color w:val="000000" w:themeColor="text1"/>
          <w:sz w:val="28"/>
          <w:szCs w:val="28"/>
          <w:lang w:val="ru-RU"/>
        </w:rPr>
      </w:pPr>
      <w:r w:rsidRPr="00FA04B9">
        <w:rPr>
          <w:rFonts w:ascii="Times New Roman" w:eastAsia="Times New Roman" w:hAnsi="Times New Roman" w:cs="Times New Roman"/>
          <w:b/>
          <w:bCs/>
          <w:color w:val="000000" w:themeColor="text1"/>
          <w:sz w:val="28"/>
          <w:szCs w:val="28"/>
          <w:lang w:val="ru-RU"/>
        </w:rPr>
        <w:t>Морфология. Культура речи. Орфография</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Характеризовать особенности словообразования имён существительных.</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 xml:space="preserve">Соблюдать нормы слитного и дефисного написания </w:t>
      </w:r>
      <w:r w:rsidRPr="00FA04B9">
        <w:rPr>
          <w:rFonts w:ascii="Times New Roman" w:eastAsia="Times New Roman" w:hAnsi="Times New Roman" w:cs="Times New Roman"/>
          <w:b/>
          <w:bCs/>
          <w:i/>
          <w:iCs/>
          <w:color w:val="000000" w:themeColor="text1"/>
          <w:sz w:val="28"/>
          <w:szCs w:val="28"/>
          <w:lang w:val="ru-RU"/>
        </w:rPr>
        <w:t>пол-</w:t>
      </w:r>
      <w:r w:rsidRPr="00FA04B9">
        <w:rPr>
          <w:rFonts w:ascii="Times New Roman" w:eastAsia="Times New Roman" w:hAnsi="Times New Roman" w:cs="Times New Roman"/>
          <w:color w:val="000000" w:themeColor="text1"/>
          <w:sz w:val="28"/>
          <w:szCs w:val="28"/>
          <w:lang w:val="ru-RU"/>
        </w:rPr>
        <w:t xml:space="preserve"> и </w:t>
      </w:r>
      <w:r w:rsidRPr="00FA04B9">
        <w:rPr>
          <w:rFonts w:ascii="Times New Roman" w:eastAsia="Times New Roman" w:hAnsi="Times New Roman" w:cs="Times New Roman"/>
          <w:b/>
          <w:bCs/>
          <w:i/>
          <w:iCs/>
          <w:color w:val="000000" w:themeColor="text1"/>
          <w:sz w:val="28"/>
          <w:szCs w:val="28"/>
          <w:lang w:val="ru-RU"/>
        </w:rPr>
        <w:t>полу-</w:t>
      </w:r>
      <w:r w:rsidRPr="00FA04B9">
        <w:rPr>
          <w:rFonts w:ascii="Times New Roman" w:eastAsia="Times New Roman" w:hAnsi="Times New Roman" w:cs="Times New Roman"/>
          <w:color w:val="000000" w:themeColor="text1"/>
          <w:sz w:val="28"/>
          <w:szCs w:val="28"/>
          <w:lang w:val="ru-RU"/>
        </w:rPr>
        <w:t xml:space="preserve"> со словами.</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pacing w:val="-2"/>
          <w:sz w:val="28"/>
          <w:szCs w:val="28"/>
          <w:lang w:val="ru-RU"/>
        </w:rPr>
      </w:pPr>
      <w:r w:rsidRPr="00FA04B9">
        <w:rPr>
          <w:rFonts w:ascii="Times New Roman" w:eastAsia="Times New Roman" w:hAnsi="Times New Roman" w:cs="Times New Roman"/>
          <w:color w:val="000000" w:themeColor="text1"/>
          <w:spacing w:val="-2"/>
          <w:sz w:val="28"/>
          <w:szCs w:val="28"/>
          <w:lang w:val="ru-RU"/>
        </w:rPr>
        <w:t>Соблюдать нормы произношения, постановки ударения (в</w:t>
      </w:r>
      <w:r w:rsidRPr="00FA04B9">
        <w:rPr>
          <w:rFonts w:ascii="Times New Roman" w:eastAsia="Times New Roman" w:hAnsi="Times New Roman" w:cs="Times New Roman"/>
          <w:color w:val="000000" w:themeColor="text1"/>
          <w:spacing w:val="-2"/>
          <w:sz w:val="28"/>
          <w:szCs w:val="28"/>
        </w:rPr>
        <w:t> </w:t>
      </w:r>
      <w:r w:rsidRPr="00FA04B9">
        <w:rPr>
          <w:rFonts w:ascii="Times New Roman" w:eastAsia="Times New Roman" w:hAnsi="Times New Roman" w:cs="Times New Roman"/>
          <w:color w:val="000000" w:themeColor="text1"/>
          <w:spacing w:val="-2"/>
          <w:sz w:val="28"/>
          <w:szCs w:val="28"/>
          <w:lang w:val="ru-RU"/>
        </w:rPr>
        <w:t>рамках изученного), словоизменения имён существительных.</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Различать качественные, относительные и притяжательные имена прилагательные, степени сравнения качественных имён прилагательных.</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 xml:space="preserve">Соблюдать нормы словообразования имён прилагательных; нормы произношения имён прилагательных, нормы ударения (в рамках изученного); соблюдать нормы правописания </w:t>
      </w:r>
      <w:r w:rsidRPr="00FA04B9">
        <w:rPr>
          <w:rFonts w:ascii="Times New Roman" w:eastAsia="Times New Roman" w:hAnsi="Times New Roman" w:cs="Times New Roman"/>
          <w:b/>
          <w:bCs/>
          <w:i/>
          <w:iCs/>
          <w:color w:val="000000" w:themeColor="text1"/>
          <w:sz w:val="28"/>
          <w:szCs w:val="28"/>
          <w:lang w:val="ru-RU"/>
        </w:rPr>
        <w:t>н</w:t>
      </w:r>
      <w:r w:rsidRPr="00FA04B9">
        <w:rPr>
          <w:rFonts w:ascii="Times New Roman" w:eastAsia="Times New Roman" w:hAnsi="Times New Roman" w:cs="Times New Roman"/>
          <w:color w:val="000000" w:themeColor="text1"/>
          <w:sz w:val="28"/>
          <w:szCs w:val="28"/>
          <w:lang w:val="ru-RU"/>
        </w:rPr>
        <w:t xml:space="preserve"> и </w:t>
      </w:r>
      <w:r w:rsidRPr="00FA04B9">
        <w:rPr>
          <w:rFonts w:ascii="Times New Roman" w:eastAsia="Times New Roman" w:hAnsi="Times New Roman" w:cs="Times New Roman"/>
          <w:b/>
          <w:bCs/>
          <w:i/>
          <w:iCs/>
          <w:color w:val="000000" w:themeColor="text1"/>
          <w:sz w:val="28"/>
          <w:szCs w:val="28"/>
          <w:lang w:val="ru-RU"/>
        </w:rPr>
        <w:t>нн</w:t>
      </w:r>
      <w:r w:rsidRPr="00FA04B9">
        <w:rPr>
          <w:rFonts w:ascii="Times New Roman" w:eastAsia="Times New Roman" w:hAnsi="Times New Roman" w:cs="Times New Roman"/>
          <w:color w:val="000000" w:themeColor="text1"/>
          <w:sz w:val="28"/>
          <w:szCs w:val="28"/>
          <w:lang w:val="ru-RU"/>
        </w:rPr>
        <w:t xml:space="preserve"> в именах прилагательных, суффиксов </w:t>
      </w:r>
      <w:r w:rsidRPr="00FA04B9">
        <w:rPr>
          <w:rFonts w:ascii="Times New Roman" w:eastAsia="Times New Roman" w:hAnsi="Times New Roman" w:cs="Times New Roman"/>
          <w:b/>
          <w:bCs/>
          <w:i/>
          <w:iCs/>
          <w:color w:val="000000" w:themeColor="text1"/>
          <w:sz w:val="28"/>
          <w:szCs w:val="28"/>
          <w:lang w:val="ru-RU"/>
        </w:rPr>
        <w:t>-к-</w:t>
      </w:r>
      <w:r w:rsidRPr="00FA04B9">
        <w:rPr>
          <w:rFonts w:ascii="Times New Roman" w:eastAsia="Times New Roman" w:hAnsi="Times New Roman" w:cs="Times New Roman"/>
          <w:color w:val="000000" w:themeColor="text1"/>
          <w:sz w:val="28"/>
          <w:szCs w:val="28"/>
          <w:lang w:val="ru-RU"/>
        </w:rPr>
        <w:t xml:space="preserve"> и </w:t>
      </w:r>
      <w:r w:rsidRPr="00FA04B9">
        <w:rPr>
          <w:rFonts w:ascii="Times New Roman" w:eastAsia="Times New Roman" w:hAnsi="Times New Roman" w:cs="Times New Roman"/>
          <w:b/>
          <w:bCs/>
          <w:i/>
          <w:iCs/>
          <w:color w:val="000000" w:themeColor="text1"/>
          <w:sz w:val="28"/>
          <w:szCs w:val="28"/>
          <w:lang w:val="ru-RU"/>
        </w:rPr>
        <w:t>-ск-</w:t>
      </w:r>
      <w:r w:rsidRPr="00FA04B9">
        <w:rPr>
          <w:rFonts w:ascii="Times New Roman" w:eastAsia="Times New Roman" w:hAnsi="Times New Roman" w:cs="Times New Roman"/>
          <w:color w:val="000000" w:themeColor="text1"/>
          <w:sz w:val="28"/>
          <w:szCs w:val="28"/>
          <w:lang w:val="ru-RU"/>
        </w:rPr>
        <w:t xml:space="preserve"> имён прилагательных, сложных имён прилагательных.</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Распознавать числительные; определять общее грамматическое значение имени числительного; различать разряды имён числительных по значению, по строению.</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Уметь склонять числительные и характеризовать особенности склонения, словообразования и синтаксических функций числительных; характеризовать роль имён числительных в речи, особенности употребления в научных текстах, деловой речи.</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lastRenderedPageBreak/>
        <w:t>Правильно употреблять собирательные имена числительные; соблюдать нормы правописания имён числительных, в</w:t>
      </w:r>
      <w:r w:rsidRPr="00FA04B9">
        <w:rPr>
          <w:rFonts w:ascii="Times New Roman" w:eastAsia="Times New Roman" w:hAnsi="Times New Roman" w:cs="Times New Roman"/>
          <w:color w:val="000000" w:themeColor="text1"/>
          <w:sz w:val="28"/>
          <w:szCs w:val="28"/>
        </w:rPr>
        <w:t> </w:t>
      </w:r>
      <w:r w:rsidRPr="00FA04B9">
        <w:rPr>
          <w:rFonts w:ascii="Times New Roman" w:eastAsia="Times New Roman" w:hAnsi="Times New Roman" w:cs="Times New Roman"/>
          <w:color w:val="000000" w:themeColor="text1"/>
          <w:sz w:val="28"/>
          <w:szCs w:val="28"/>
          <w:lang w:val="ru-RU"/>
        </w:rPr>
        <w:t xml:space="preserve">том числе написание </w:t>
      </w:r>
      <w:r w:rsidRPr="00FA04B9">
        <w:rPr>
          <w:rFonts w:ascii="Times New Roman" w:eastAsia="Times New Roman" w:hAnsi="Times New Roman" w:cs="Times New Roman"/>
          <w:b/>
          <w:bCs/>
          <w:i/>
          <w:iCs/>
          <w:color w:val="000000" w:themeColor="text1"/>
          <w:sz w:val="28"/>
          <w:szCs w:val="28"/>
          <w:lang w:val="ru-RU"/>
        </w:rPr>
        <w:t>ь</w:t>
      </w:r>
      <w:r w:rsidRPr="00FA04B9">
        <w:rPr>
          <w:rFonts w:ascii="Times New Roman" w:eastAsia="Times New Roman" w:hAnsi="Times New Roman" w:cs="Times New Roman"/>
          <w:color w:val="000000" w:themeColor="text1"/>
          <w:sz w:val="28"/>
          <w:szCs w:val="28"/>
          <w:lang w:val="ru-RU"/>
        </w:rPr>
        <w:t xml:space="preserve">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Распознавать местоимения; определять общее грамматическое значение; различать разряды местоимений; уметь склонять местоимения; характеризовать особенности их склонения, словообразования, синтаксических функций, роли в речи.</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 xml:space="preserve">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нормы правописания местоимений с </w:t>
      </w:r>
      <w:r w:rsidRPr="00FA04B9">
        <w:rPr>
          <w:rFonts w:ascii="Times New Roman" w:eastAsia="Times New Roman" w:hAnsi="Times New Roman" w:cs="Times New Roman"/>
          <w:b/>
          <w:bCs/>
          <w:i/>
          <w:iCs/>
          <w:color w:val="000000" w:themeColor="text1"/>
          <w:sz w:val="28"/>
          <w:szCs w:val="28"/>
          <w:lang w:val="ru-RU"/>
        </w:rPr>
        <w:t>не</w:t>
      </w:r>
      <w:r w:rsidRPr="00FA04B9">
        <w:rPr>
          <w:rFonts w:ascii="Times New Roman" w:eastAsia="Times New Roman" w:hAnsi="Times New Roman" w:cs="Times New Roman"/>
          <w:color w:val="000000" w:themeColor="text1"/>
          <w:sz w:val="28"/>
          <w:szCs w:val="28"/>
          <w:lang w:val="ru-RU"/>
        </w:rPr>
        <w:t xml:space="preserve"> и </w:t>
      </w:r>
      <w:r w:rsidRPr="00FA04B9">
        <w:rPr>
          <w:rFonts w:ascii="Times New Roman" w:eastAsia="Times New Roman" w:hAnsi="Times New Roman" w:cs="Times New Roman"/>
          <w:b/>
          <w:bCs/>
          <w:i/>
          <w:iCs/>
          <w:color w:val="000000" w:themeColor="text1"/>
          <w:sz w:val="28"/>
          <w:szCs w:val="28"/>
          <w:lang w:val="ru-RU"/>
        </w:rPr>
        <w:t>ни</w:t>
      </w:r>
      <w:r w:rsidRPr="00FA04B9">
        <w:rPr>
          <w:rFonts w:ascii="Times New Roman" w:eastAsia="Times New Roman" w:hAnsi="Times New Roman" w:cs="Times New Roman"/>
          <w:color w:val="000000" w:themeColor="text1"/>
          <w:sz w:val="28"/>
          <w:szCs w:val="28"/>
          <w:lang w:val="ru-RU"/>
        </w:rPr>
        <w:t>, слитного, раздельного и дефисного написания местоимений.</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Распознавать переходные и непереходные глаголы; разноспрягаемые глаголы; определять наклонение глагола, значение глаголов в изъявительном, условном и повелительном наклонении; различать безличные и личные глаголы; использовать личные глаголы в безличном значении.</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 xml:space="preserve">Соблюдать нормы правописания </w:t>
      </w:r>
      <w:r w:rsidRPr="00FA04B9">
        <w:rPr>
          <w:rFonts w:ascii="Times New Roman" w:eastAsia="Times New Roman" w:hAnsi="Times New Roman" w:cs="Times New Roman"/>
          <w:b/>
          <w:bCs/>
          <w:i/>
          <w:iCs/>
          <w:color w:val="000000" w:themeColor="text1"/>
          <w:sz w:val="28"/>
          <w:szCs w:val="28"/>
          <w:lang w:val="ru-RU"/>
        </w:rPr>
        <w:t>ь</w:t>
      </w:r>
      <w:r w:rsidRPr="00FA04B9">
        <w:rPr>
          <w:rFonts w:ascii="Times New Roman" w:eastAsia="Times New Roman" w:hAnsi="Times New Roman" w:cs="Times New Roman"/>
          <w:color w:val="000000" w:themeColor="text1"/>
          <w:sz w:val="28"/>
          <w:szCs w:val="28"/>
          <w:lang w:val="ru-RU"/>
        </w:rPr>
        <w:t xml:space="preserve"> в формах глагола повелительного наклонения.</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Проводить морфологический анализ имён прилагательных, имён числительных, местоимений, глаголов; применять знания по морфологии при выполнении языкового анализа различных видов и в речевой практике.</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Проводить фонетический анализ слов; использовать знания по фонетике и графике в практике произношения и правописания слов.</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Распознавать изученные орфограммы; проводить орфографический анализ слов; применять знания по орфографии в практике правописания.</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Проводить синтаксический анализ словосочетаний, синтаксический и пунктуационный анализ предложений (в рамках</w:t>
      </w:r>
      <w:r w:rsidRPr="00FA04B9">
        <w:rPr>
          <w:rFonts w:ascii="Times New Roman" w:eastAsia="Times New Roman" w:hAnsi="Times New Roman" w:cs="Times New Roman"/>
          <w:color w:val="000000" w:themeColor="text1"/>
          <w:sz w:val="28"/>
          <w:szCs w:val="28"/>
          <w:lang w:val="ru-RU"/>
        </w:rPr>
        <w:br/>
        <w:t>изученного); применять знания по синтаксису и пунктуации при выполнении языкового анализа различных видов и в речевой практике.</w:t>
      </w:r>
    </w:p>
    <w:p w:rsidR="00FA04B9" w:rsidRPr="00FA04B9" w:rsidRDefault="00FA04B9" w:rsidP="00FA04B9">
      <w:pPr>
        <w:keepNext/>
        <w:widowControl w:val="0"/>
        <w:suppressAutoHyphens/>
        <w:autoSpaceDE w:val="0"/>
        <w:autoSpaceDN w:val="0"/>
        <w:adjustRightInd w:val="0"/>
        <w:spacing w:after="0" w:line="240" w:lineRule="auto"/>
        <w:ind w:left="-142" w:firstLine="709"/>
        <w:textAlignment w:val="center"/>
        <w:rPr>
          <w:rFonts w:ascii="Times New Roman" w:eastAsia="Times New Roman" w:hAnsi="Times New Roman" w:cs="Times New Roman"/>
          <w:b/>
          <w:bCs/>
          <w:caps/>
          <w:color w:val="000000" w:themeColor="text1"/>
          <w:sz w:val="28"/>
          <w:szCs w:val="28"/>
          <w:lang w:val="ru-RU"/>
        </w:rPr>
      </w:pPr>
      <w:r w:rsidRPr="00FA04B9">
        <w:rPr>
          <w:rFonts w:ascii="Times New Roman" w:eastAsia="Times New Roman" w:hAnsi="Times New Roman" w:cs="Times New Roman"/>
          <w:b/>
          <w:bCs/>
          <w:caps/>
          <w:color w:val="000000" w:themeColor="text1"/>
          <w:sz w:val="28"/>
          <w:szCs w:val="28"/>
          <w:lang w:val="ru-RU"/>
        </w:rPr>
        <w:t>7 КЛАСС</w:t>
      </w:r>
    </w:p>
    <w:p w:rsidR="00FA04B9" w:rsidRPr="00FA04B9" w:rsidRDefault="00FA04B9" w:rsidP="00FA04B9">
      <w:pPr>
        <w:keepNext/>
        <w:widowControl w:val="0"/>
        <w:suppressAutoHyphens/>
        <w:autoSpaceDE w:val="0"/>
        <w:autoSpaceDN w:val="0"/>
        <w:adjustRightInd w:val="0"/>
        <w:spacing w:after="0" w:line="240" w:lineRule="auto"/>
        <w:ind w:left="-142" w:firstLine="709"/>
        <w:textAlignment w:val="center"/>
        <w:rPr>
          <w:rFonts w:ascii="Times New Roman" w:eastAsia="Times New Roman" w:hAnsi="Times New Roman" w:cs="Times New Roman"/>
          <w:b/>
          <w:bCs/>
          <w:color w:val="000000" w:themeColor="text1"/>
          <w:sz w:val="28"/>
          <w:szCs w:val="28"/>
          <w:lang w:val="ru-RU"/>
        </w:rPr>
      </w:pPr>
      <w:r w:rsidRPr="00FA04B9">
        <w:rPr>
          <w:rFonts w:ascii="Times New Roman" w:eastAsia="Times New Roman" w:hAnsi="Times New Roman" w:cs="Times New Roman"/>
          <w:b/>
          <w:bCs/>
          <w:color w:val="000000" w:themeColor="text1"/>
          <w:sz w:val="28"/>
          <w:szCs w:val="28"/>
          <w:lang w:val="ru-RU"/>
        </w:rPr>
        <w:t>Общие сведения о языке</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 xml:space="preserve">Иметь представление о языке как развивающемся явлении. </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Осознавать взаимосвязь языка, культуры и истории народа (приводить примеры).</w:t>
      </w:r>
    </w:p>
    <w:p w:rsidR="00FA04B9" w:rsidRPr="00FA04B9" w:rsidRDefault="00FA04B9" w:rsidP="00FA04B9">
      <w:pPr>
        <w:keepNext/>
        <w:widowControl w:val="0"/>
        <w:suppressAutoHyphens/>
        <w:autoSpaceDE w:val="0"/>
        <w:autoSpaceDN w:val="0"/>
        <w:adjustRightInd w:val="0"/>
        <w:spacing w:after="0" w:line="240" w:lineRule="auto"/>
        <w:ind w:left="-142" w:firstLine="709"/>
        <w:textAlignment w:val="center"/>
        <w:rPr>
          <w:rFonts w:ascii="Times New Roman" w:eastAsia="Times New Roman" w:hAnsi="Times New Roman" w:cs="Times New Roman"/>
          <w:b/>
          <w:bCs/>
          <w:color w:val="000000" w:themeColor="text1"/>
          <w:sz w:val="28"/>
          <w:szCs w:val="28"/>
          <w:lang w:val="ru-RU"/>
        </w:rPr>
      </w:pPr>
      <w:r w:rsidRPr="00FA04B9">
        <w:rPr>
          <w:rFonts w:ascii="Times New Roman" w:eastAsia="Times New Roman" w:hAnsi="Times New Roman" w:cs="Times New Roman"/>
          <w:b/>
          <w:bCs/>
          <w:color w:val="000000" w:themeColor="text1"/>
          <w:sz w:val="28"/>
          <w:szCs w:val="28"/>
          <w:lang w:val="ru-RU"/>
        </w:rPr>
        <w:t xml:space="preserve">Язык и речь </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Создавать устные (при наличии возможности) монологические высказывания объёмом не менее 7</w:t>
      </w:r>
      <w:r w:rsidRPr="00FA04B9">
        <w:rPr>
          <w:rFonts w:ascii="Times New Roman" w:eastAsia="Times New Roman" w:hAnsi="Times New Roman" w:cs="Times New Roman"/>
          <w:color w:val="000000" w:themeColor="text1"/>
          <w:sz w:val="28"/>
          <w:szCs w:val="28"/>
        </w:rPr>
        <w:t> </w:t>
      </w:r>
      <w:r w:rsidRPr="00FA04B9">
        <w:rPr>
          <w:rFonts w:ascii="Times New Roman" w:eastAsia="Times New Roman" w:hAnsi="Times New Roman" w:cs="Times New Roman"/>
          <w:color w:val="000000" w:themeColor="text1"/>
          <w:sz w:val="28"/>
          <w:szCs w:val="28"/>
          <w:lang w:val="ru-RU"/>
        </w:rPr>
        <w:t>предложений на основе наблюдений, личных впечатлений, чтения научно-учебной, художественной и научно­</w:t>
      </w:r>
      <w:r w:rsidRPr="00FA04B9">
        <w:rPr>
          <w:rFonts w:ascii="Times New Roman" w:eastAsia="Times New Roman" w:hAnsi="Times New Roman" w:cs="Times New Roman"/>
          <w:color w:val="000000" w:themeColor="text1"/>
          <w:sz w:val="28"/>
          <w:szCs w:val="28"/>
          <w:lang w:val="ru-RU"/>
        </w:rPr>
        <w:br/>
        <w:t>популярной литературы (монолог-описание, монолог-рассуждение, монолог-повествование); выступать с научным сообщением.</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 xml:space="preserve">Участвовать в диалоге (при наличии возможности) на лингвистические </w:t>
      </w:r>
      <w:r w:rsidRPr="00FA04B9">
        <w:rPr>
          <w:rFonts w:ascii="Times New Roman" w:eastAsia="Times New Roman" w:hAnsi="Times New Roman" w:cs="Times New Roman"/>
          <w:color w:val="000000" w:themeColor="text1"/>
          <w:sz w:val="28"/>
          <w:szCs w:val="28"/>
          <w:lang w:val="ru-RU"/>
        </w:rPr>
        <w:lastRenderedPageBreak/>
        <w:t>темы (в рамках изученного) и темы на основе жизненных наблюдений объёмом не менее 5 реплик.</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Владеть различными видами диалога (при наличии возможности): диалог – запрос информации, диалог – сообщение информации.</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 xml:space="preserve">Владеть различными видами аудирования (выборочное, </w:t>
      </w:r>
      <w:r w:rsidRPr="00FA04B9">
        <w:rPr>
          <w:rFonts w:ascii="Times New Roman" w:eastAsia="Times New Roman" w:hAnsi="Times New Roman" w:cs="Times New Roman"/>
          <w:color w:val="000000" w:themeColor="text1"/>
          <w:sz w:val="28"/>
          <w:szCs w:val="28"/>
          <w:lang w:val="ru-RU"/>
        </w:rPr>
        <w:br/>
        <w:t>ознакомительное, детальное) публицистических текстов различных функционально-смысловых типов речи.</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 xml:space="preserve">Владеть различными видами чтения: просмотровым, ознакомительным, изучающим, поисковым. </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Устно пересказывать (при наличии возможности) прослушанный или прочитанный текст объёмом не менее 120 слов.</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объёмом не менее 230 слов: устно (при наличии возможности) и письменно формулировать тему и главную мысль текста; формулировать вопросы по содержанию текста и отвечать  на них; подробно, сжато и выборочно передавать в устной  (при наличии возможности) и письменной форме содержание прослушанных публицистических текстов (для подробного изложения объём исходного текста должен составлять не менее 180 слов; для сжатого и выборочного изложения – не менее 200 слов).</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b/>
          <w:bCs/>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Осуществлять адекватный выбор языковых средств для создания высказывания в соответствии с целью, темой и коммуникативным замыслом.</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Соблюдать в устной речи (при наличии возможности) и на письме нормы современного русского литературного языка, в том числе во время списывания текста объёмом 110–120 слов; словарного диктанта объёмом 25–30 слов; диктанта на основе связного текста объёмом 110–120 слов, составленного с учётом ранее изученных правил правописания (в том числе содержащего изученные в течение третьего года обучения орфограммы, пунктограммы и слова с</w:t>
      </w:r>
      <w:r w:rsidRPr="00FA04B9">
        <w:rPr>
          <w:rFonts w:ascii="Times New Roman" w:eastAsia="Times New Roman" w:hAnsi="Times New Roman" w:cs="Times New Roman"/>
          <w:color w:val="000000" w:themeColor="text1"/>
          <w:sz w:val="28"/>
          <w:szCs w:val="28"/>
        </w:rPr>
        <w:t> </w:t>
      </w:r>
      <w:r w:rsidRPr="00FA04B9">
        <w:rPr>
          <w:rFonts w:ascii="Times New Roman" w:eastAsia="Times New Roman" w:hAnsi="Times New Roman" w:cs="Times New Roman"/>
          <w:color w:val="000000" w:themeColor="text1"/>
          <w:sz w:val="28"/>
          <w:szCs w:val="28"/>
          <w:lang w:val="ru-RU"/>
        </w:rPr>
        <w:t>непроверяемыми написаниями); соблюдать на письме правила речевого этикета.</w:t>
      </w:r>
    </w:p>
    <w:p w:rsidR="00FA04B9" w:rsidRPr="00FA04B9" w:rsidRDefault="00FA04B9" w:rsidP="00FA04B9">
      <w:pPr>
        <w:keepNext/>
        <w:widowControl w:val="0"/>
        <w:suppressAutoHyphens/>
        <w:autoSpaceDE w:val="0"/>
        <w:autoSpaceDN w:val="0"/>
        <w:adjustRightInd w:val="0"/>
        <w:spacing w:after="0" w:line="240" w:lineRule="auto"/>
        <w:ind w:left="-142" w:firstLine="709"/>
        <w:textAlignment w:val="center"/>
        <w:rPr>
          <w:rFonts w:ascii="Times New Roman" w:eastAsia="Times New Roman" w:hAnsi="Times New Roman" w:cs="Times New Roman"/>
          <w:b/>
          <w:bCs/>
          <w:color w:val="000000" w:themeColor="text1"/>
          <w:sz w:val="28"/>
          <w:szCs w:val="28"/>
          <w:lang w:val="ru-RU"/>
        </w:rPr>
      </w:pPr>
      <w:r w:rsidRPr="00FA04B9">
        <w:rPr>
          <w:rFonts w:ascii="Times New Roman" w:eastAsia="Times New Roman" w:hAnsi="Times New Roman" w:cs="Times New Roman"/>
          <w:b/>
          <w:bCs/>
          <w:color w:val="000000" w:themeColor="text1"/>
          <w:sz w:val="28"/>
          <w:szCs w:val="28"/>
          <w:lang w:val="ru-RU"/>
        </w:rPr>
        <w:t>Текст</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Анализировать текст с точки зрения его соответствия основным признакам; выявлять его структуру, особенности</w:t>
      </w:r>
      <w:r w:rsidRPr="00FA04B9">
        <w:rPr>
          <w:rFonts w:ascii="Times New Roman" w:eastAsia="Times New Roman" w:hAnsi="Times New Roman" w:cs="Times New Roman"/>
          <w:color w:val="000000" w:themeColor="text1"/>
          <w:sz w:val="28"/>
          <w:szCs w:val="28"/>
          <w:lang w:val="ru-RU"/>
        </w:rPr>
        <w:br/>
        <w:t>абзацного членения, языковые средства выразительности</w:t>
      </w:r>
      <w:r w:rsidRPr="00FA04B9">
        <w:rPr>
          <w:rFonts w:ascii="Times New Roman" w:eastAsia="Times New Roman" w:hAnsi="Times New Roman" w:cs="Times New Roman"/>
          <w:color w:val="000000" w:themeColor="text1"/>
          <w:sz w:val="28"/>
          <w:szCs w:val="28"/>
          <w:lang w:val="ru-RU"/>
        </w:rPr>
        <w:br/>
        <w:t>в тексте: фонетические (звукопись), словообразовательные, лексические.</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Проводить смысловой анализ текста, его композиционных особенностей, определять количество микротем и абзацев.</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Выявлять лексические и грамматические средства связи предложений и частей текста.</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 xml:space="preserve">Создавать тексты различных функционально-смысловых ­типов речи с опорой на жизненный и читательский опыт; на произведения искусства (в том числе сочинения-миниатюры объёмом 6 и более предложений; классные </w:t>
      </w:r>
      <w:r w:rsidRPr="00FA04B9">
        <w:rPr>
          <w:rFonts w:ascii="Times New Roman" w:eastAsia="Times New Roman" w:hAnsi="Times New Roman" w:cs="Times New Roman"/>
          <w:color w:val="000000" w:themeColor="text1"/>
          <w:sz w:val="28"/>
          <w:szCs w:val="28"/>
          <w:lang w:val="ru-RU"/>
        </w:rPr>
        <w:lastRenderedPageBreak/>
        <w:t>сочинения объёмом не менее 150 слов с учётом стиля и жанра сочинения, характера темы).</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Владеть умениями информационной переработки текста: составлять план прочитанного текста (простой, сложный; назывной, вопросный, тезисный) с целью дальнейшего воспроизведения содержания текста в устной (при наличии возможности)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 xml:space="preserve">Представлять сообщение на заданную тему в виде презентации. </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Представлять содержание научно-учебного текста в виде таблицы, схемы; представлять содержание таблицы, схемы в виде текста.</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опорой на знание норм современного русского литературного языка.</w:t>
      </w:r>
    </w:p>
    <w:p w:rsidR="00FA04B9" w:rsidRPr="00FA04B9" w:rsidRDefault="00FA04B9" w:rsidP="00FA04B9">
      <w:pPr>
        <w:keepNext/>
        <w:widowControl w:val="0"/>
        <w:suppressAutoHyphens/>
        <w:autoSpaceDE w:val="0"/>
        <w:autoSpaceDN w:val="0"/>
        <w:adjustRightInd w:val="0"/>
        <w:spacing w:after="0" w:line="240" w:lineRule="auto"/>
        <w:ind w:left="-142" w:firstLine="709"/>
        <w:textAlignment w:val="center"/>
        <w:rPr>
          <w:rFonts w:ascii="Times New Roman" w:eastAsia="Times New Roman" w:hAnsi="Times New Roman" w:cs="Times New Roman"/>
          <w:b/>
          <w:bCs/>
          <w:color w:val="000000" w:themeColor="text1"/>
          <w:sz w:val="28"/>
          <w:szCs w:val="28"/>
          <w:lang w:val="ru-RU"/>
        </w:rPr>
      </w:pPr>
      <w:r w:rsidRPr="00FA04B9">
        <w:rPr>
          <w:rFonts w:ascii="Times New Roman" w:eastAsia="Times New Roman" w:hAnsi="Times New Roman" w:cs="Times New Roman"/>
          <w:b/>
          <w:bCs/>
          <w:color w:val="000000" w:themeColor="text1"/>
          <w:sz w:val="28"/>
          <w:szCs w:val="28"/>
          <w:lang w:val="ru-RU"/>
        </w:rPr>
        <w:t>Функциональные разновидности языка</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 xml:space="preserve">Характеризовать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 </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Характеризовать особенности публицистического стиля (в</w:t>
      </w:r>
      <w:r w:rsidRPr="00FA04B9">
        <w:rPr>
          <w:rFonts w:ascii="Times New Roman" w:eastAsia="Times New Roman" w:hAnsi="Times New Roman" w:cs="Times New Roman"/>
          <w:color w:val="000000" w:themeColor="text1"/>
          <w:sz w:val="28"/>
          <w:szCs w:val="28"/>
        </w:rPr>
        <w:t> </w:t>
      </w:r>
      <w:r w:rsidRPr="00FA04B9">
        <w:rPr>
          <w:rFonts w:ascii="Times New Roman" w:eastAsia="Times New Roman" w:hAnsi="Times New Roman" w:cs="Times New Roman"/>
          <w:color w:val="000000" w:themeColor="text1"/>
          <w:sz w:val="28"/>
          <w:szCs w:val="28"/>
          <w:lang w:val="ru-RU"/>
        </w:rPr>
        <w:t>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Создавать тексты публицистического стиля в жанре репортажа, заметки, интервью; оформлять деловые бумаги (инструкция).</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 xml:space="preserve">Владеть нормами построения текстов публицистического </w:t>
      </w:r>
      <w:r w:rsidRPr="00FA04B9">
        <w:rPr>
          <w:rFonts w:ascii="Times New Roman" w:eastAsia="Times New Roman" w:hAnsi="Times New Roman" w:cs="Times New Roman"/>
          <w:color w:val="000000" w:themeColor="text1"/>
          <w:sz w:val="28"/>
          <w:szCs w:val="28"/>
          <w:lang w:val="ru-RU"/>
        </w:rPr>
        <w:br/>
        <w:t>стиля.</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Характеризовать особенности официально-делового стиля (в</w:t>
      </w:r>
      <w:r w:rsidRPr="00FA04B9">
        <w:rPr>
          <w:rFonts w:ascii="Times New Roman" w:eastAsia="Times New Roman" w:hAnsi="Times New Roman" w:cs="Times New Roman"/>
          <w:color w:val="000000" w:themeColor="text1"/>
          <w:sz w:val="28"/>
          <w:szCs w:val="28"/>
        </w:rPr>
        <w:t> </w:t>
      </w:r>
      <w:r w:rsidRPr="00FA04B9">
        <w:rPr>
          <w:rFonts w:ascii="Times New Roman" w:eastAsia="Times New Roman" w:hAnsi="Times New Roman" w:cs="Times New Roman"/>
          <w:color w:val="000000" w:themeColor="text1"/>
          <w:sz w:val="28"/>
          <w:szCs w:val="28"/>
          <w:lang w:val="ru-RU"/>
        </w:rPr>
        <w:t>том числе сферу употребления, функции, языковые особенности), особенности жанра инструкции.</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pacing w:val="-2"/>
          <w:sz w:val="28"/>
          <w:szCs w:val="28"/>
          <w:lang w:val="ru-RU"/>
        </w:rPr>
      </w:pPr>
      <w:r w:rsidRPr="00FA04B9">
        <w:rPr>
          <w:rFonts w:ascii="Times New Roman" w:eastAsia="Times New Roman" w:hAnsi="Times New Roman" w:cs="Times New Roman"/>
          <w:color w:val="000000" w:themeColor="text1"/>
          <w:sz w:val="28"/>
          <w:szCs w:val="28"/>
          <w:lang w:val="ru-RU"/>
        </w:rPr>
        <w:t xml:space="preserve">Применять знания о функциональных разновидностях языка </w:t>
      </w:r>
      <w:r w:rsidRPr="00FA04B9">
        <w:rPr>
          <w:rFonts w:ascii="Times New Roman" w:eastAsia="Times New Roman" w:hAnsi="Times New Roman" w:cs="Times New Roman"/>
          <w:color w:val="000000" w:themeColor="text1"/>
          <w:spacing w:val="-2"/>
          <w:sz w:val="28"/>
          <w:szCs w:val="28"/>
          <w:lang w:val="ru-RU"/>
        </w:rPr>
        <w:t xml:space="preserve">при выполнении языкового анализа различных видов и в речевой практике </w:t>
      </w:r>
      <w:r w:rsidRPr="00FA04B9">
        <w:rPr>
          <w:rFonts w:ascii="Times New Roman" w:eastAsia="Times New Roman" w:hAnsi="Times New Roman" w:cs="Times New Roman"/>
          <w:color w:val="000000" w:themeColor="text1"/>
          <w:sz w:val="28"/>
          <w:szCs w:val="28"/>
          <w:lang w:val="ru-RU"/>
        </w:rPr>
        <w:t>(при наличии возможности)</w:t>
      </w:r>
      <w:r w:rsidRPr="00FA04B9">
        <w:rPr>
          <w:rFonts w:ascii="Times New Roman" w:eastAsia="Times New Roman" w:hAnsi="Times New Roman" w:cs="Times New Roman"/>
          <w:color w:val="000000" w:themeColor="text1"/>
          <w:spacing w:val="-2"/>
          <w:sz w:val="28"/>
          <w:szCs w:val="28"/>
          <w:lang w:val="ru-RU"/>
        </w:rPr>
        <w:t>.</w:t>
      </w:r>
    </w:p>
    <w:p w:rsidR="00FA04B9" w:rsidRPr="00FA04B9" w:rsidRDefault="00FA04B9" w:rsidP="00FA04B9">
      <w:pPr>
        <w:keepNext/>
        <w:widowControl w:val="0"/>
        <w:suppressAutoHyphens/>
        <w:autoSpaceDE w:val="0"/>
        <w:autoSpaceDN w:val="0"/>
        <w:adjustRightInd w:val="0"/>
        <w:spacing w:after="0" w:line="240" w:lineRule="auto"/>
        <w:ind w:left="-142" w:firstLine="709"/>
        <w:textAlignment w:val="center"/>
        <w:rPr>
          <w:rFonts w:ascii="Times New Roman" w:eastAsia="Times New Roman" w:hAnsi="Times New Roman" w:cs="Times New Roman"/>
          <w:b/>
          <w:bCs/>
          <w:caps/>
          <w:color w:val="000000" w:themeColor="text1"/>
          <w:sz w:val="28"/>
          <w:szCs w:val="28"/>
          <w:lang w:val="ru-RU"/>
        </w:rPr>
      </w:pPr>
      <w:r w:rsidRPr="00FA04B9">
        <w:rPr>
          <w:rFonts w:ascii="Times New Roman" w:eastAsia="Times New Roman" w:hAnsi="Times New Roman" w:cs="Times New Roman"/>
          <w:b/>
          <w:bCs/>
          <w:caps/>
          <w:color w:val="000000" w:themeColor="text1"/>
          <w:sz w:val="28"/>
          <w:szCs w:val="28"/>
          <w:lang w:val="ru-RU"/>
        </w:rPr>
        <w:t>Система языка</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Распознавать изученные орфограммы; проводить орфографический анализ слов; применять знания по орфографии в практике правописания.</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Использовать знания по морфемике и словообразованию при выполнении языкового анализа различных видов и в практике правописания.</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 xml:space="preserve">Объяснять значения фразеологизмов, пословиц и поговорок, афоризмов, </w:t>
      </w:r>
      <w:r w:rsidRPr="00FA04B9">
        <w:rPr>
          <w:rFonts w:ascii="Times New Roman" w:eastAsia="Times New Roman" w:hAnsi="Times New Roman" w:cs="Times New Roman"/>
          <w:color w:val="000000" w:themeColor="text1"/>
          <w:sz w:val="28"/>
          <w:szCs w:val="28"/>
          <w:lang w:val="ru-RU"/>
        </w:rPr>
        <w:lastRenderedPageBreak/>
        <w:t>крылатых слов (на основе изученного), в том</w:t>
      </w:r>
      <w:r w:rsidRPr="00FA04B9">
        <w:rPr>
          <w:rFonts w:ascii="Times New Roman" w:eastAsia="Times New Roman" w:hAnsi="Times New Roman" w:cs="Times New Roman"/>
          <w:color w:val="000000" w:themeColor="text1"/>
          <w:sz w:val="28"/>
          <w:szCs w:val="28"/>
          <w:lang w:val="ru-RU"/>
        </w:rPr>
        <w:br/>
        <w:t>числе с использованием фразеологических словарей русского языка.</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Распознавать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 применять знания по лексике и фразеологии при выполнении языкового анализа различных видов и в речевой практике.</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Распознавать омонимию слов разных частей речи; различать лексическую и грамматическую омонимию; понимать особенности употребления омонимов в речи.</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Использовать грамматические словари и справочники в речевой практике.</w:t>
      </w:r>
    </w:p>
    <w:p w:rsidR="00FA04B9" w:rsidRPr="00FA04B9" w:rsidRDefault="00FA04B9" w:rsidP="00FA04B9">
      <w:pPr>
        <w:keepNext/>
        <w:widowControl w:val="0"/>
        <w:suppressAutoHyphens/>
        <w:autoSpaceDE w:val="0"/>
        <w:autoSpaceDN w:val="0"/>
        <w:adjustRightInd w:val="0"/>
        <w:spacing w:after="0" w:line="240" w:lineRule="auto"/>
        <w:ind w:left="-142" w:firstLine="709"/>
        <w:textAlignment w:val="center"/>
        <w:rPr>
          <w:rFonts w:ascii="Times New Roman" w:eastAsia="Times New Roman" w:hAnsi="Times New Roman" w:cs="Times New Roman"/>
          <w:b/>
          <w:bCs/>
          <w:color w:val="000000" w:themeColor="text1"/>
          <w:sz w:val="28"/>
          <w:szCs w:val="28"/>
          <w:lang w:val="ru-RU"/>
        </w:rPr>
      </w:pPr>
      <w:r w:rsidRPr="00FA04B9">
        <w:rPr>
          <w:rFonts w:ascii="Times New Roman" w:eastAsia="Times New Roman" w:hAnsi="Times New Roman" w:cs="Times New Roman"/>
          <w:b/>
          <w:bCs/>
          <w:color w:val="000000" w:themeColor="text1"/>
          <w:sz w:val="28"/>
          <w:szCs w:val="28"/>
          <w:lang w:val="ru-RU"/>
        </w:rPr>
        <w:t>Морфология. Культура речи</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Распознавать причастия и деепричастия, наречия, служебные слова (предлоги, союзы, частицы), междометия, звукоподражательные слова и проводить их морфологический анализ: определять общее грамматическое значение, морфологические признаки, синтаксические функции.</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b/>
          <w:bCs/>
          <w:color w:val="000000" w:themeColor="text1"/>
          <w:sz w:val="28"/>
          <w:szCs w:val="28"/>
          <w:lang w:val="ru-RU"/>
        </w:rPr>
      </w:pPr>
      <w:r w:rsidRPr="00FA04B9">
        <w:rPr>
          <w:rFonts w:ascii="Times New Roman" w:eastAsia="Times New Roman" w:hAnsi="Times New Roman" w:cs="Times New Roman"/>
          <w:b/>
          <w:bCs/>
          <w:color w:val="000000" w:themeColor="text1"/>
          <w:sz w:val="28"/>
          <w:szCs w:val="28"/>
          <w:lang w:val="ru-RU"/>
        </w:rPr>
        <w:t>Причастие</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Характеризовать причастия как особую группу слов. Определять признаки глагола и имени прилагательного в причастии.</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Распознавать причастия настоящего и прошедшего времени, действительные и страдательные причастия. Различать и характеризовать полные и краткие формы страдательных причастий. Склонять причастия.</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Проводить морфологический анализ причастий, применять это умение в речевой практике.</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Составлять словосочетания с причастием в роли зависимого слова. Конструировать причастные обороты. Определять роль причастия в предложении.</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Уместно использовать причастия в речи. Различать созвучные причастия и имена прилагательные (</w:t>
      </w:r>
      <w:r w:rsidRPr="00FA04B9">
        <w:rPr>
          <w:rFonts w:ascii="Times New Roman" w:eastAsia="Times New Roman" w:hAnsi="Times New Roman" w:cs="Times New Roman"/>
          <w:b/>
          <w:bCs/>
          <w:i/>
          <w:iCs/>
          <w:color w:val="000000" w:themeColor="text1"/>
          <w:sz w:val="28"/>
          <w:szCs w:val="28"/>
          <w:lang w:val="ru-RU"/>
        </w:rPr>
        <w:t>висящий</w:t>
      </w:r>
      <w:r w:rsidRPr="00FA04B9">
        <w:rPr>
          <w:rFonts w:ascii="Times New Roman" w:eastAsia="Times New Roman" w:hAnsi="Times New Roman" w:cs="Times New Roman"/>
          <w:i/>
          <w:iCs/>
          <w:color w:val="000000" w:themeColor="text1"/>
          <w:sz w:val="28"/>
          <w:szCs w:val="28"/>
          <w:lang w:val="ru-RU"/>
        </w:rPr>
        <w:t xml:space="preserve"> – </w:t>
      </w:r>
      <w:r w:rsidRPr="00FA04B9">
        <w:rPr>
          <w:rFonts w:ascii="Times New Roman" w:eastAsia="Times New Roman" w:hAnsi="Times New Roman" w:cs="Times New Roman"/>
          <w:b/>
          <w:bCs/>
          <w:i/>
          <w:iCs/>
          <w:color w:val="000000" w:themeColor="text1"/>
          <w:sz w:val="28"/>
          <w:szCs w:val="28"/>
          <w:lang w:val="ru-RU"/>
        </w:rPr>
        <w:t>висячий</w:t>
      </w:r>
      <w:r w:rsidRPr="00FA04B9">
        <w:rPr>
          <w:rFonts w:ascii="Times New Roman" w:eastAsia="Times New Roman" w:hAnsi="Times New Roman" w:cs="Times New Roman"/>
          <w:i/>
          <w:iCs/>
          <w:color w:val="000000" w:themeColor="text1"/>
          <w:sz w:val="28"/>
          <w:szCs w:val="28"/>
          <w:lang w:val="ru-RU"/>
        </w:rPr>
        <w:t xml:space="preserve">, </w:t>
      </w:r>
      <w:r w:rsidRPr="00FA04B9">
        <w:rPr>
          <w:rFonts w:ascii="Times New Roman" w:eastAsia="Times New Roman" w:hAnsi="Times New Roman" w:cs="Times New Roman"/>
          <w:b/>
          <w:bCs/>
          <w:i/>
          <w:iCs/>
          <w:color w:val="000000" w:themeColor="text1"/>
          <w:sz w:val="28"/>
          <w:szCs w:val="28"/>
          <w:lang w:val="ru-RU"/>
        </w:rPr>
        <w:t>горящий</w:t>
      </w:r>
      <w:r w:rsidRPr="00FA04B9">
        <w:rPr>
          <w:rFonts w:ascii="Times New Roman" w:eastAsia="Times New Roman" w:hAnsi="Times New Roman" w:cs="Times New Roman"/>
          <w:i/>
          <w:iCs/>
          <w:color w:val="000000" w:themeColor="text1"/>
          <w:sz w:val="28"/>
          <w:szCs w:val="28"/>
          <w:lang w:val="ru-RU"/>
        </w:rPr>
        <w:t xml:space="preserve"> – </w:t>
      </w:r>
      <w:r w:rsidRPr="00FA04B9">
        <w:rPr>
          <w:rFonts w:ascii="Times New Roman" w:eastAsia="Times New Roman" w:hAnsi="Times New Roman" w:cs="Times New Roman"/>
          <w:b/>
          <w:bCs/>
          <w:i/>
          <w:iCs/>
          <w:color w:val="000000" w:themeColor="text1"/>
          <w:sz w:val="28"/>
          <w:szCs w:val="28"/>
          <w:lang w:val="ru-RU"/>
        </w:rPr>
        <w:t>горячий</w:t>
      </w:r>
      <w:r w:rsidRPr="00FA04B9">
        <w:rPr>
          <w:rFonts w:ascii="Times New Roman" w:eastAsia="Times New Roman" w:hAnsi="Times New Roman" w:cs="Times New Roman"/>
          <w:color w:val="000000" w:themeColor="text1"/>
          <w:sz w:val="28"/>
          <w:szCs w:val="28"/>
          <w:lang w:val="ru-RU"/>
        </w:rPr>
        <w:t xml:space="preserve">). Правильно употреблять причастия с суффиксом </w:t>
      </w:r>
      <w:r w:rsidRPr="00FA04B9">
        <w:rPr>
          <w:rFonts w:ascii="Times New Roman" w:eastAsia="Times New Roman" w:hAnsi="Times New Roman" w:cs="Times New Roman"/>
          <w:b/>
          <w:bCs/>
          <w:i/>
          <w:iCs/>
          <w:color w:val="000000" w:themeColor="text1"/>
          <w:sz w:val="28"/>
          <w:szCs w:val="28"/>
          <w:lang w:val="ru-RU"/>
        </w:rPr>
        <w:t>-ся</w:t>
      </w:r>
      <w:r w:rsidRPr="00FA04B9">
        <w:rPr>
          <w:rFonts w:ascii="Times New Roman" w:eastAsia="Times New Roman" w:hAnsi="Times New Roman" w:cs="Times New Roman"/>
          <w:color w:val="000000" w:themeColor="text1"/>
          <w:sz w:val="28"/>
          <w:szCs w:val="28"/>
          <w:lang w:val="ru-RU"/>
        </w:rPr>
        <w:t xml:space="preserve">. Правильно устанавливать согласование в словосочетаниях типа </w:t>
      </w:r>
      <w:r w:rsidRPr="00FA04B9">
        <w:rPr>
          <w:rFonts w:ascii="Times New Roman" w:eastAsia="Times New Roman" w:hAnsi="Times New Roman" w:cs="Times New Roman"/>
          <w:i/>
          <w:iCs/>
          <w:color w:val="000000" w:themeColor="text1"/>
          <w:sz w:val="28"/>
          <w:szCs w:val="28"/>
          <w:lang w:val="ru-RU"/>
        </w:rPr>
        <w:t>прич. + сущ</w:t>
      </w:r>
      <w:r w:rsidRPr="00FA04B9">
        <w:rPr>
          <w:rFonts w:ascii="Times New Roman" w:eastAsia="Times New Roman" w:hAnsi="Times New Roman" w:cs="Times New Roman"/>
          <w:color w:val="000000" w:themeColor="text1"/>
          <w:sz w:val="28"/>
          <w:szCs w:val="28"/>
          <w:lang w:val="ru-RU"/>
        </w:rPr>
        <w:t>.</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Правильно ставить ударение в некоторых формах причастий.</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Применять правила правописания падежных окончаний и суффиксов причастий;</w:t>
      </w:r>
      <w:r w:rsidRPr="00FA04B9">
        <w:rPr>
          <w:rFonts w:ascii="Times New Roman" w:eastAsia="Times New Roman" w:hAnsi="Times New Roman" w:cs="Times New Roman"/>
          <w:i/>
          <w:iCs/>
          <w:color w:val="000000" w:themeColor="text1"/>
          <w:sz w:val="28"/>
          <w:szCs w:val="28"/>
          <w:lang w:val="ru-RU"/>
        </w:rPr>
        <w:t xml:space="preserve"> </w:t>
      </w:r>
      <w:r w:rsidRPr="00FA04B9">
        <w:rPr>
          <w:rFonts w:ascii="Times New Roman" w:eastAsia="Times New Roman" w:hAnsi="Times New Roman" w:cs="Times New Roman"/>
          <w:b/>
          <w:bCs/>
          <w:i/>
          <w:iCs/>
          <w:color w:val="000000" w:themeColor="text1"/>
          <w:sz w:val="28"/>
          <w:szCs w:val="28"/>
          <w:lang w:val="ru-RU"/>
        </w:rPr>
        <w:t>н</w:t>
      </w:r>
      <w:r w:rsidRPr="00FA04B9">
        <w:rPr>
          <w:rFonts w:ascii="Times New Roman" w:eastAsia="Times New Roman" w:hAnsi="Times New Roman" w:cs="Times New Roman"/>
          <w:color w:val="000000" w:themeColor="text1"/>
          <w:sz w:val="28"/>
          <w:szCs w:val="28"/>
          <w:lang w:val="ru-RU"/>
        </w:rPr>
        <w:t xml:space="preserve"> и</w:t>
      </w:r>
      <w:r w:rsidRPr="00FA04B9">
        <w:rPr>
          <w:rFonts w:ascii="Times New Roman" w:eastAsia="Times New Roman" w:hAnsi="Times New Roman" w:cs="Times New Roman"/>
          <w:i/>
          <w:iCs/>
          <w:color w:val="000000" w:themeColor="text1"/>
          <w:sz w:val="28"/>
          <w:szCs w:val="28"/>
          <w:lang w:val="ru-RU"/>
        </w:rPr>
        <w:t xml:space="preserve"> </w:t>
      </w:r>
      <w:r w:rsidRPr="00FA04B9">
        <w:rPr>
          <w:rFonts w:ascii="Times New Roman" w:eastAsia="Times New Roman" w:hAnsi="Times New Roman" w:cs="Times New Roman"/>
          <w:b/>
          <w:bCs/>
          <w:i/>
          <w:iCs/>
          <w:color w:val="000000" w:themeColor="text1"/>
          <w:sz w:val="28"/>
          <w:szCs w:val="28"/>
          <w:lang w:val="ru-RU"/>
        </w:rPr>
        <w:t>нн</w:t>
      </w:r>
      <w:r w:rsidRPr="00FA04B9">
        <w:rPr>
          <w:rFonts w:ascii="Times New Roman" w:eastAsia="Times New Roman" w:hAnsi="Times New Roman" w:cs="Times New Roman"/>
          <w:b/>
          <w:bCs/>
          <w:color w:val="000000" w:themeColor="text1"/>
          <w:sz w:val="28"/>
          <w:szCs w:val="28"/>
          <w:lang w:val="ru-RU"/>
        </w:rPr>
        <w:t xml:space="preserve"> </w:t>
      </w:r>
      <w:r w:rsidRPr="00FA04B9">
        <w:rPr>
          <w:rFonts w:ascii="Times New Roman" w:eastAsia="Times New Roman" w:hAnsi="Times New Roman" w:cs="Times New Roman"/>
          <w:color w:val="000000" w:themeColor="text1"/>
          <w:sz w:val="28"/>
          <w:szCs w:val="28"/>
          <w:lang w:val="ru-RU"/>
        </w:rPr>
        <w:t xml:space="preserve">в причастиях и отглагольных именах прилагательных; написания гласной перед суффиксом </w:t>
      </w:r>
      <w:r w:rsidRPr="00FA04B9">
        <w:rPr>
          <w:rFonts w:ascii="Times New Roman" w:eastAsia="Times New Roman" w:hAnsi="Times New Roman" w:cs="Times New Roman"/>
          <w:b/>
          <w:bCs/>
          <w:i/>
          <w:iCs/>
          <w:color w:val="000000" w:themeColor="text1"/>
          <w:sz w:val="28"/>
          <w:szCs w:val="28"/>
          <w:lang w:val="ru-RU"/>
        </w:rPr>
        <w:t>-вш-</w:t>
      </w:r>
      <w:r w:rsidRPr="00FA04B9">
        <w:rPr>
          <w:rFonts w:ascii="Times New Roman" w:eastAsia="Times New Roman" w:hAnsi="Times New Roman" w:cs="Times New Roman"/>
          <w:color w:val="000000" w:themeColor="text1"/>
          <w:sz w:val="28"/>
          <w:szCs w:val="28"/>
          <w:lang w:val="ru-RU"/>
        </w:rPr>
        <w:t xml:space="preserve"> действительных причастий прошедшего времени, перед суффиксом </w:t>
      </w:r>
      <w:r w:rsidRPr="00FA04B9">
        <w:rPr>
          <w:rFonts w:ascii="Times New Roman" w:eastAsia="Times New Roman" w:hAnsi="Times New Roman" w:cs="Times New Roman"/>
          <w:b/>
          <w:bCs/>
          <w:i/>
          <w:iCs/>
          <w:color w:val="000000" w:themeColor="text1"/>
          <w:sz w:val="28"/>
          <w:szCs w:val="28"/>
          <w:lang w:val="ru-RU"/>
        </w:rPr>
        <w:t>-нн-</w:t>
      </w:r>
      <w:r w:rsidRPr="00FA04B9">
        <w:rPr>
          <w:rFonts w:ascii="Times New Roman" w:eastAsia="Times New Roman" w:hAnsi="Times New Roman" w:cs="Times New Roman"/>
          <w:color w:val="000000" w:themeColor="text1"/>
          <w:sz w:val="28"/>
          <w:szCs w:val="28"/>
          <w:lang w:val="ru-RU"/>
        </w:rPr>
        <w:t xml:space="preserve"> страдательных причастий прошедшего времени; написания </w:t>
      </w:r>
      <w:r w:rsidRPr="00FA04B9">
        <w:rPr>
          <w:rFonts w:ascii="Times New Roman" w:eastAsia="Times New Roman" w:hAnsi="Times New Roman" w:cs="Times New Roman"/>
          <w:b/>
          <w:bCs/>
          <w:i/>
          <w:iCs/>
          <w:color w:val="000000" w:themeColor="text1"/>
          <w:sz w:val="28"/>
          <w:szCs w:val="28"/>
          <w:lang w:val="ru-RU"/>
        </w:rPr>
        <w:t>не</w:t>
      </w:r>
      <w:r w:rsidRPr="00FA04B9">
        <w:rPr>
          <w:rFonts w:ascii="Times New Roman" w:eastAsia="Times New Roman" w:hAnsi="Times New Roman" w:cs="Times New Roman"/>
          <w:b/>
          <w:bCs/>
          <w:color w:val="000000" w:themeColor="text1"/>
          <w:sz w:val="28"/>
          <w:szCs w:val="28"/>
          <w:lang w:val="ru-RU"/>
        </w:rPr>
        <w:t xml:space="preserve"> </w:t>
      </w:r>
      <w:r w:rsidRPr="00FA04B9">
        <w:rPr>
          <w:rFonts w:ascii="Times New Roman" w:eastAsia="Times New Roman" w:hAnsi="Times New Roman" w:cs="Times New Roman"/>
          <w:color w:val="000000" w:themeColor="text1"/>
          <w:sz w:val="28"/>
          <w:szCs w:val="28"/>
          <w:lang w:val="ru-RU"/>
        </w:rPr>
        <w:t>с причастиями.</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Правильно расставлять знаки препинания в предложениях с</w:t>
      </w:r>
      <w:r w:rsidRPr="00FA04B9">
        <w:rPr>
          <w:rFonts w:ascii="Times New Roman" w:eastAsia="Times New Roman" w:hAnsi="Times New Roman" w:cs="Times New Roman"/>
          <w:color w:val="000000" w:themeColor="text1"/>
          <w:sz w:val="28"/>
          <w:szCs w:val="28"/>
        </w:rPr>
        <w:t> </w:t>
      </w:r>
      <w:r w:rsidRPr="00FA04B9">
        <w:rPr>
          <w:rFonts w:ascii="Times New Roman" w:eastAsia="Times New Roman" w:hAnsi="Times New Roman" w:cs="Times New Roman"/>
          <w:color w:val="000000" w:themeColor="text1"/>
          <w:sz w:val="28"/>
          <w:szCs w:val="28"/>
          <w:lang w:val="ru-RU"/>
        </w:rPr>
        <w:t>причастным оборотом.</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b/>
          <w:bCs/>
          <w:color w:val="000000" w:themeColor="text1"/>
          <w:sz w:val="28"/>
          <w:szCs w:val="28"/>
          <w:lang w:val="ru-RU"/>
        </w:rPr>
      </w:pPr>
      <w:r w:rsidRPr="00FA04B9">
        <w:rPr>
          <w:rFonts w:ascii="Times New Roman" w:eastAsia="Times New Roman" w:hAnsi="Times New Roman" w:cs="Times New Roman"/>
          <w:b/>
          <w:bCs/>
          <w:color w:val="000000" w:themeColor="text1"/>
          <w:sz w:val="28"/>
          <w:szCs w:val="28"/>
          <w:lang w:val="ru-RU"/>
        </w:rPr>
        <w:t>Деепричастие</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lastRenderedPageBreak/>
        <w:t>Характеризовать деепричастия как особую группу слов. Определять признаки глагола и наречия в деепричастии.</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 xml:space="preserve">Распознавать деепричастия совершенного и несовершенного вида. </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Проводить морфологический анализ деепричастий, применять это умение в речевой практике.</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Конструировать деепричастный оборот. Определять роль дее­причастия в предложении.</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 xml:space="preserve">Уместно использовать деепричастия в речи. </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Правильно ставить ударение в деепричастиях.</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 xml:space="preserve">Применять правила написания гласных в суффиксах деепричастий; правила слитного и раздельного написания </w:t>
      </w:r>
      <w:r w:rsidRPr="00FA04B9">
        <w:rPr>
          <w:rFonts w:ascii="Times New Roman" w:eastAsia="Times New Roman" w:hAnsi="Times New Roman" w:cs="Times New Roman"/>
          <w:b/>
          <w:bCs/>
          <w:i/>
          <w:iCs/>
          <w:color w:val="000000" w:themeColor="text1"/>
          <w:sz w:val="28"/>
          <w:szCs w:val="28"/>
          <w:lang w:val="ru-RU"/>
        </w:rPr>
        <w:t>не</w:t>
      </w:r>
      <w:r w:rsidRPr="00FA04B9">
        <w:rPr>
          <w:rFonts w:ascii="Times New Roman" w:eastAsia="Times New Roman" w:hAnsi="Times New Roman" w:cs="Times New Roman"/>
          <w:color w:val="000000" w:themeColor="text1"/>
          <w:sz w:val="28"/>
          <w:szCs w:val="28"/>
          <w:lang w:val="ru-RU"/>
        </w:rPr>
        <w:t xml:space="preserve"> с деепричастиями.</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Правильно строить предложения с одиночными деепричастиями и деепричастными оборотами.</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Правильно расставлять знаки препинания в предложениях с</w:t>
      </w:r>
      <w:r w:rsidRPr="00FA04B9">
        <w:rPr>
          <w:rFonts w:ascii="Times New Roman" w:eastAsia="Times New Roman" w:hAnsi="Times New Roman" w:cs="Times New Roman"/>
          <w:color w:val="000000" w:themeColor="text1"/>
          <w:sz w:val="28"/>
          <w:szCs w:val="28"/>
        </w:rPr>
        <w:t> </w:t>
      </w:r>
      <w:r w:rsidRPr="00FA04B9">
        <w:rPr>
          <w:rFonts w:ascii="Times New Roman" w:eastAsia="Times New Roman" w:hAnsi="Times New Roman" w:cs="Times New Roman"/>
          <w:color w:val="000000" w:themeColor="text1"/>
          <w:sz w:val="28"/>
          <w:szCs w:val="28"/>
          <w:lang w:val="ru-RU"/>
        </w:rPr>
        <w:t>одиночным деепричастием и деепричастным оборотом.</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b/>
          <w:bCs/>
          <w:color w:val="000000" w:themeColor="text1"/>
          <w:sz w:val="28"/>
          <w:szCs w:val="28"/>
          <w:lang w:val="ru-RU"/>
        </w:rPr>
      </w:pPr>
      <w:r w:rsidRPr="00FA04B9">
        <w:rPr>
          <w:rFonts w:ascii="Times New Roman" w:eastAsia="Times New Roman" w:hAnsi="Times New Roman" w:cs="Times New Roman"/>
          <w:b/>
          <w:bCs/>
          <w:color w:val="000000" w:themeColor="text1"/>
          <w:sz w:val="28"/>
          <w:szCs w:val="28"/>
          <w:lang w:val="ru-RU"/>
        </w:rPr>
        <w:t>Наречие</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Распознавать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Проводить морфологический анализ наречий, применять это умение в речевой практике.</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Соблюдать нормы образования степеней сравнения наречий, произношения наречий, постановки в них ударения.</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 xml:space="preserve">Применять правила слитного, раздельного и дефисного написания наречий; написания </w:t>
      </w:r>
      <w:r w:rsidRPr="00FA04B9">
        <w:rPr>
          <w:rFonts w:ascii="Times New Roman" w:eastAsia="Times New Roman" w:hAnsi="Times New Roman" w:cs="Times New Roman"/>
          <w:b/>
          <w:bCs/>
          <w:i/>
          <w:iCs/>
          <w:color w:val="000000" w:themeColor="text1"/>
          <w:sz w:val="28"/>
          <w:szCs w:val="28"/>
          <w:lang w:val="ru-RU"/>
        </w:rPr>
        <w:t>н</w:t>
      </w:r>
      <w:r w:rsidRPr="00FA04B9">
        <w:rPr>
          <w:rFonts w:ascii="Times New Roman" w:eastAsia="Times New Roman" w:hAnsi="Times New Roman" w:cs="Times New Roman"/>
          <w:b/>
          <w:bCs/>
          <w:color w:val="000000" w:themeColor="text1"/>
          <w:sz w:val="28"/>
          <w:szCs w:val="28"/>
          <w:lang w:val="ru-RU"/>
        </w:rPr>
        <w:t xml:space="preserve"> </w:t>
      </w:r>
      <w:r w:rsidRPr="00FA04B9">
        <w:rPr>
          <w:rFonts w:ascii="Times New Roman" w:eastAsia="Times New Roman" w:hAnsi="Times New Roman" w:cs="Times New Roman"/>
          <w:color w:val="000000" w:themeColor="text1"/>
          <w:sz w:val="28"/>
          <w:szCs w:val="28"/>
          <w:lang w:val="ru-RU"/>
        </w:rPr>
        <w:t xml:space="preserve">и </w:t>
      </w:r>
      <w:r w:rsidRPr="00FA04B9">
        <w:rPr>
          <w:rFonts w:ascii="Times New Roman" w:eastAsia="Times New Roman" w:hAnsi="Times New Roman" w:cs="Times New Roman"/>
          <w:b/>
          <w:bCs/>
          <w:i/>
          <w:iCs/>
          <w:color w:val="000000" w:themeColor="text1"/>
          <w:sz w:val="28"/>
          <w:szCs w:val="28"/>
          <w:lang w:val="ru-RU"/>
        </w:rPr>
        <w:t>нн</w:t>
      </w:r>
      <w:r w:rsidRPr="00FA04B9">
        <w:rPr>
          <w:rFonts w:ascii="Times New Roman" w:eastAsia="Times New Roman" w:hAnsi="Times New Roman" w:cs="Times New Roman"/>
          <w:color w:val="000000" w:themeColor="text1"/>
          <w:sz w:val="28"/>
          <w:szCs w:val="28"/>
          <w:lang w:val="ru-RU"/>
        </w:rPr>
        <w:t xml:space="preserve"> в наречиях на </w:t>
      </w:r>
      <w:r w:rsidRPr="00FA04B9">
        <w:rPr>
          <w:rFonts w:ascii="Times New Roman" w:eastAsia="Times New Roman" w:hAnsi="Times New Roman" w:cs="Times New Roman"/>
          <w:b/>
          <w:bCs/>
          <w:i/>
          <w:iCs/>
          <w:color w:val="000000" w:themeColor="text1"/>
          <w:sz w:val="28"/>
          <w:szCs w:val="28"/>
          <w:lang w:val="ru-RU"/>
        </w:rPr>
        <w:t>-о</w:t>
      </w:r>
      <w:r w:rsidRPr="00FA04B9">
        <w:rPr>
          <w:rFonts w:ascii="Times New Roman" w:eastAsia="Times New Roman" w:hAnsi="Times New Roman" w:cs="Times New Roman"/>
          <w:color w:val="000000" w:themeColor="text1"/>
          <w:sz w:val="28"/>
          <w:szCs w:val="28"/>
          <w:lang w:val="ru-RU"/>
        </w:rPr>
        <w:t xml:space="preserve"> и </w:t>
      </w:r>
      <w:r w:rsidRPr="00FA04B9">
        <w:rPr>
          <w:rFonts w:ascii="Times New Roman" w:eastAsia="Times New Roman" w:hAnsi="Times New Roman" w:cs="Times New Roman"/>
          <w:b/>
          <w:bCs/>
          <w:i/>
          <w:iCs/>
          <w:color w:val="000000" w:themeColor="text1"/>
          <w:sz w:val="28"/>
          <w:szCs w:val="28"/>
          <w:lang w:val="ru-RU"/>
        </w:rPr>
        <w:t>-е</w:t>
      </w:r>
      <w:r w:rsidRPr="00FA04B9">
        <w:rPr>
          <w:rFonts w:ascii="Times New Roman" w:eastAsia="Times New Roman" w:hAnsi="Times New Roman" w:cs="Times New Roman"/>
          <w:color w:val="000000" w:themeColor="text1"/>
          <w:sz w:val="28"/>
          <w:szCs w:val="28"/>
          <w:lang w:val="ru-RU"/>
        </w:rPr>
        <w:t xml:space="preserve">; написания суффиксов </w:t>
      </w:r>
      <w:r w:rsidRPr="00FA04B9">
        <w:rPr>
          <w:rFonts w:ascii="Times New Roman" w:eastAsia="Times New Roman" w:hAnsi="Times New Roman" w:cs="Times New Roman"/>
          <w:b/>
          <w:bCs/>
          <w:color w:val="000000" w:themeColor="text1"/>
          <w:sz w:val="28"/>
          <w:szCs w:val="28"/>
          <w:lang w:val="ru-RU"/>
        </w:rPr>
        <w:t>-</w:t>
      </w:r>
      <w:r w:rsidRPr="00FA04B9">
        <w:rPr>
          <w:rFonts w:ascii="Times New Roman" w:eastAsia="Times New Roman" w:hAnsi="Times New Roman" w:cs="Times New Roman"/>
          <w:b/>
          <w:bCs/>
          <w:i/>
          <w:iCs/>
          <w:color w:val="000000" w:themeColor="text1"/>
          <w:sz w:val="28"/>
          <w:szCs w:val="28"/>
          <w:lang w:val="ru-RU"/>
        </w:rPr>
        <w:t xml:space="preserve">а </w:t>
      </w:r>
      <w:r w:rsidRPr="00FA04B9">
        <w:rPr>
          <w:rFonts w:ascii="Times New Roman" w:eastAsia="Times New Roman" w:hAnsi="Times New Roman" w:cs="Times New Roman"/>
          <w:color w:val="000000" w:themeColor="text1"/>
          <w:sz w:val="28"/>
          <w:szCs w:val="28"/>
          <w:lang w:val="ru-RU"/>
        </w:rPr>
        <w:t>и</w:t>
      </w:r>
      <w:r w:rsidRPr="00FA04B9">
        <w:rPr>
          <w:rFonts w:ascii="Times New Roman" w:eastAsia="Times New Roman" w:hAnsi="Times New Roman" w:cs="Times New Roman"/>
          <w:b/>
          <w:bCs/>
          <w:i/>
          <w:iCs/>
          <w:color w:val="000000" w:themeColor="text1"/>
          <w:sz w:val="28"/>
          <w:szCs w:val="28"/>
          <w:lang w:val="ru-RU"/>
        </w:rPr>
        <w:t xml:space="preserve"> -о</w:t>
      </w:r>
      <w:r w:rsidRPr="00FA04B9">
        <w:rPr>
          <w:rFonts w:ascii="Times New Roman" w:eastAsia="Times New Roman" w:hAnsi="Times New Roman" w:cs="Times New Roman"/>
          <w:color w:val="000000" w:themeColor="text1"/>
          <w:sz w:val="28"/>
          <w:szCs w:val="28"/>
          <w:lang w:val="ru-RU"/>
        </w:rPr>
        <w:t xml:space="preserve"> наречий с приставками </w:t>
      </w:r>
      <w:r w:rsidRPr="00FA04B9">
        <w:rPr>
          <w:rFonts w:ascii="Times New Roman" w:eastAsia="Times New Roman" w:hAnsi="Times New Roman" w:cs="Times New Roman"/>
          <w:b/>
          <w:bCs/>
          <w:i/>
          <w:iCs/>
          <w:color w:val="000000" w:themeColor="text1"/>
          <w:sz w:val="28"/>
          <w:szCs w:val="28"/>
          <w:lang w:val="ru-RU"/>
        </w:rPr>
        <w:t>из-</w:t>
      </w:r>
      <w:r w:rsidRPr="00FA04B9">
        <w:rPr>
          <w:rFonts w:ascii="Times New Roman" w:eastAsia="Times New Roman" w:hAnsi="Times New Roman" w:cs="Times New Roman"/>
          <w:i/>
          <w:iCs/>
          <w:color w:val="000000" w:themeColor="text1"/>
          <w:sz w:val="28"/>
          <w:szCs w:val="28"/>
          <w:lang w:val="ru-RU"/>
        </w:rPr>
        <w:t xml:space="preserve">, </w:t>
      </w:r>
      <w:r w:rsidRPr="00FA04B9">
        <w:rPr>
          <w:rFonts w:ascii="Times New Roman" w:eastAsia="Times New Roman" w:hAnsi="Times New Roman" w:cs="Times New Roman"/>
          <w:b/>
          <w:bCs/>
          <w:i/>
          <w:iCs/>
          <w:color w:val="000000" w:themeColor="text1"/>
          <w:sz w:val="28"/>
          <w:szCs w:val="28"/>
          <w:lang w:val="ru-RU"/>
        </w:rPr>
        <w:t>до-</w:t>
      </w:r>
      <w:r w:rsidRPr="00FA04B9">
        <w:rPr>
          <w:rFonts w:ascii="Times New Roman" w:eastAsia="Times New Roman" w:hAnsi="Times New Roman" w:cs="Times New Roman"/>
          <w:i/>
          <w:iCs/>
          <w:color w:val="000000" w:themeColor="text1"/>
          <w:sz w:val="28"/>
          <w:szCs w:val="28"/>
          <w:lang w:val="ru-RU"/>
        </w:rPr>
        <w:t xml:space="preserve">, </w:t>
      </w:r>
      <w:r w:rsidRPr="00FA04B9">
        <w:rPr>
          <w:rFonts w:ascii="Times New Roman" w:eastAsia="Times New Roman" w:hAnsi="Times New Roman" w:cs="Times New Roman"/>
          <w:b/>
          <w:bCs/>
          <w:i/>
          <w:iCs/>
          <w:color w:val="000000" w:themeColor="text1"/>
          <w:sz w:val="28"/>
          <w:szCs w:val="28"/>
          <w:lang w:val="ru-RU"/>
        </w:rPr>
        <w:t>с-</w:t>
      </w:r>
      <w:r w:rsidRPr="00FA04B9">
        <w:rPr>
          <w:rFonts w:ascii="Times New Roman" w:eastAsia="Times New Roman" w:hAnsi="Times New Roman" w:cs="Times New Roman"/>
          <w:i/>
          <w:iCs/>
          <w:color w:val="000000" w:themeColor="text1"/>
          <w:sz w:val="28"/>
          <w:szCs w:val="28"/>
          <w:lang w:val="ru-RU"/>
        </w:rPr>
        <w:t xml:space="preserve">, </w:t>
      </w:r>
      <w:r w:rsidRPr="00FA04B9">
        <w:rPr>
          <w:rFonts w:ascii="Times New Roman" w:eastAsia="Times New Roman" w:hAnsi="Times New Roman" w:cs="Times New Roman"/>
          <w:b/>
          <w:bCs/>
          <w:i/>
          <w:iCs/>
          <w:color w:val="000000" w:themeColor="text1"/>
          <w:sz w:val="28"/>
          <w:szCs w:val="28"/>
          <w:lang w:val="ru-RU"/>
        </w:rPr>
        <w:t>в-</w:t>
      </w:r>
      <w:r w:rsidRPr="00FA04B9">
        <w:rPr>
          <w:rFonts w:ascii="Times New Roman" w:eastAsia="Times New Roman" w:hAnsi="Times New Roman" w:cs="Times New Roman"/>
          <w:i/>
          <w:iCs/>
          <w:color w:val="000000" w:themeColor="text1"/>
          <w:sz w:val="28"/>
          <w:szCs w:val="28"/>
          <w:lang w:val="ru-RU"/>
        </w:rPr>
        <w:t xml:space="preserve">, </w:t>
      </w:r>
      <w:r w:rsidRPr="00FA04B9">
        <w:rPr>
          <w:rFonts w:ascii="Times New Roman" w:eastAsia="Times New Roman" w:hAnsi="Times New Roman" w:cs="Times New Roman"/>
          <w:b/>
          <w:bCs/>
          <w:i/>
          <w:iCs/>
          <w:color w:val="000000" w:themeColor="text1"/>
          <w:sz w:val="28"/>
          <w:szCs w:val="28"/>
          <w:lang w:val="ru-RU"/>
        </w:rPr>
        <w:t>на-</w:t>
      </w:r>
      <w:r w:rsidRPr="00FA04B9">
        <w:rPr>
          <w:rFonts w:ascii="Times New Roman" w:eastAsia="Times New Roman" w:hAnsi="Times New Roman" w:cs="Times New Roman"/>
          <w:i/>
          <w:iCs/>
          <w:color w:val="000000" w:themeColor="text1"/>
          <w:sz w:val="28"/>
          <w:szCs w:val="28"/>
          <w:lang w:val="ru-RU"/>
        </w:rPr>
        <w:t xml:space="preserve">, </w:t>
      </w:r>
      <w:r w:rsidRPr="00FA04B9">
        <w:rPr>
          <w:rFonts w:ascii="Times New Roman" w:eastAsia="Times New Roman" w:hAnsi="Times New Roman" w:cs="Times New Roman"/>
          <w:b/>
          <w:bCs/>
          <w:i/>
          <w:iCs/>
          <w:color w:val="000000" w:themeColor="text1"/>
          <w:sz w:val="28"/>
          <w:szCs w:val="28"/>
          <w:lang w:val="ru-RU"/>
        </w:rPr>
        <w:t>за-</w:t>
      </w:r>
      <w:r w:rsidRPr="00FA04B9">
        <w:rPr>
          <w:rFonts w:ascii="Times New Roman" w:eastAsia="Times New Roman" w:hAnsi="Times New Roman" w:cs="Times New Roman"/>
          <w:color w:val="000000" w:themeColor="text1"/>
          <w:sz w:val="28"/>
          <w:szCs w:val="28"/>
          <w:lang w:val="ru-RU"/>
        </w:rPr>
        <w:t xml:space="preserve">; употребления </w:t>
      </w:r>
      <w:r w:rsidRPr="00FA04B9">
        <w:rPr>
          <w:rFonts w:ascii="Times New Roman" w:eastAsia="Times New Roman" w:hAnsi="Times New Roman" w:cs="Times New Roman"/>
          <w:b/>
          <w:bCs/>
          <w:i/>
          <w:iCs/>
          <w:color w:val="000000" w:themeColor="text1"/>
          <w:sz w:val="28"/>
          <w:szCs w:val="28"/>
          <w:lang w:val="ru-RU"/>
        </w:rPr>
        <w:t>ь</w:t>
      </w:r>
      <w:r w:rsidRPr="00FA04B9">
        <w:rPr>
          <w:rFonts w:ascii="Times New Roman" w:eastAsia="Times New Roman" w:hAnsi="Times New Roman" w:cs="Times New Roman"/>
          <w:b/>
          <w:bCs/>
          <w:color w:val="000000" w:themeColor="text1"/>
          <w:sz w:val="28"/>
          <w:szCs w:val="28"/>
          <w:lang w:val="ru-RU"/>
        </w:rPr>
        <w:t xml:space="preserve"> </w:t>
      </w:r>
      <w:r w:rsidRPr="00FA04B9">
        <w:rPr>
          <w:rFonts w:ascii="Times New Roman" w:eastAsia="Times New Roman" w:hAnsi="Times New Roman" w:cs="Times New Roman"/>
          <w:color w:val="000000" w:themeColor="text1"/>
          <w:sz w:val="28"/>
          <w:szCs w:val="28"/>
          <w:lang w:val="ru-RU"/>
        </w:rPr>
        <w:t>на конце наречий после шипящих;</w:t>
      </w:r>
      <w:r w:rsidRPr="00FA04B9">
        <w:rPr>
          <w:rFonts w:ascii="Times New Roman" w:eastAsia="Times New Roman" w:hAnsi="Times New Roman" w:cs="Times New Roman"/>
          <w:color w:val="000000" w:themeColor="text1"/>
          <w:sz w:val="28"/>
          <w:szCs w:val="28"/>
          <w:lang w:val="ru-RU"/>
        </w:rPr>
        <w:br/>
        <w:t>написания суффиксов наречий -</w:t>
      </w:r>
      <w:r w:rsidRPr="00FA04B9">
        <w:rPr>
          <w:rFonts w:ascii="Times New Roman" w:eastAsia="Times New Roman" w:hAnsi="Times New Roman" w:cs="Times New Roman"/>
          <w:b/>
          <w:bCs/>
          <w:i/>
          <w:iCs/>
          <w:color w:val="000000" w:themeColor="text1"/>
          <w:sz w:val="28"/>
          <w:szCs w:val="28"/>
          <w:lang w:val="ru-RU"/>
        </w:rPr>
        <w:t>о</w:t>
      </w:r>
      <w:r w:rsidRPr="00FA04B9">
        <w:rPr>
          <w:rFonts w:ascii="Times New Roman" w:eastAsia="Times New Roman" w:hAnsi="Times New Roman" w:cs="Times New Roman"/>
          <w:i/>
          <w:iCs/>
          <w:color w:val="000000" w:themeColor="text1"/>
          <w:sz w:val="28"/>
          <w:szCs w:val="28"/>
          <w:lang w:val="ru-RU"/>
        </w:rPr>
        <w:t xml:space="preserve"> </w:t>
      </w:r>
      <w:r w:rsidRPr="00FA04B9">
        <w:rPr>
          <w:rFonts w:ascii="Times New Roman" w:eastAsia="Times New Roman" w:hAnsi="Times New Roman" w:cs="Times New Roman"/>
          <w:color w:val="000000" w:themeColor="text1"/>
          <w:sz w:val="28"/>
          <w:szCs w:val="28"/>
          <w:lang w:val="ru-RU"/>
        </w:rPr>
        <w:t>и</w:t>
      </w:r>
      <w:r w:rsidRPr="00FA04B9">
        <w:rPr>
          <w:rFonts w:ascii="Times New Roman" w:eastAsia="Times New Roman" w:hAnsi="Times New Roman" w:cs="Times New Roman"/>
          <w:i/>
          <w:iCs/>
          <w:color w:val="000000" w:themeColor="text1"/>
          <w:sz w:val="28"/>
          <w:szCs w:val="28"/>
          <w:lang w:val="ru-RU"/>
        </w:rPr>
        <w:t xml:space="preserve"> -</w:t>
      </w:r>
      <w:r w:rsidRPr="00FA04B9">
        <w:rPr>
          <w:rFonts w:ascii="Times New Roman" w:eastAsia="Times New Roman" w:hAnsi="Times New Roman" w:cs="Times New Roman"/>
          <w:b/>
          <w:bCs/>
          <w:i/>
          <w:iCs/>
          <w:color w:val="000000" w:themeColor="text1"/>
          <w:sz w:val="28"/>
          <w:szCs w:val="28"/>
          <w:lang w:val="ru-RU"/>
        </w:rPr>
        <w:t>е</w:t>
      </w:r>
      <w:r w:rsidRPr="00FA04B9">
        <w:rPr>
          <w:rFonts w:ascii="Times New Roman" w:eastAsia="Times New Roman" w:hAnsi="Times New Roman" w:cs="Times New Roman"/>
          <w:color w:val="000000" w:themeColor="text1"/>
          <w:sz w:val="28"/>
          <w:szCs w:val="28"/>
          <w:lang w:val="ru-RU"/>
        </w:rPr>
        <w:t xml:space="preserve"> после шипящих; написания </w:t>
      </w:r>
      <w:r w:rsidRPr="00FA04B9">
        <w:rPr>
          <w:rFonts w:ascii="Times New Roman" w:eastAsia="Times New Roman" w:hAnsi="Times New Roman" w:cs="Times New Roman"/>
          <w:b/>
          <w:bCs/>
          <w:i/>
          <w:iCs/>
          <w:color w:val="000000" w:themeColor="text1"/>
          <w:sz w:val="28"/>
          <w:szCs w:val="28"/>
          <w:lang w:val="ru-RU"/>
        </w:rPr>
        <w:t>е</w:t>
      </w:r>
      <w:r w:rsidRPr="00FA04B9">
        <w:rPr>
          <w:rFonts w:ascii="Times New Roman" w:eastAsia="Times New Roman" w:hAnsi="Times New Roman" w:cs="Times New Roman"/>
          <w:color w:val="000000" w:themeColor="text1"/>
          <w:sz w:val="28"/>
          <w:szCs w:val="28"/>
          <w:lang w:val="ru-RU"/>
        </w:rPr>
        <w:t xml:space="preserve"> и </w:t>
      </w:r>
      <w:r w:rsidRPr="00FA04B9">
        <w:rPr>
          <w:rFonts w:ascii="Times New Roman" w:eastAsia="Times New Roman" w:hAnsi="Times New Roman" w:cs="Times New Roman"/>
          <w:b/>
          <w:bCs/>
          <w:i/>
          <w:iCs/>
          <w:color w:val="000000" w:themeColor="text1"/>
          <w:sz w:val="28"/>
          <w:szCs w:val="28"/>
          <w:lang w:val="ru-RU"/>
        </w:rPr>
        <w:t>и</w:t>
      </w:r>
      <w:r w:rsidRPr="00FA04B9">
        <w:rPr>
          <w:rFonts w:ascii="Times New Roman" w:eastAsia="Times New Roman" w:hAnsi="Times New Roman" w:cs="Times New Roman"/>
          <w:color w:val="000000" w:themeColor="text1"/>
          <w:sz w:val="28"/>
          <w:szCs w:val="28"/>
          <w:lang w:val="ru-RU"/>
        </w:rPr>
        <w:t xml:space="preserve"> в приставках </w:t>
      </w:r>
      <w:r w:rsidRPr="00FA04B9">
        <w:rPr>
          <w:rFonts w:ascii="Times New Roman" w:eastAsia="Times New Roman" w:hAnsi="Times New Roman" w:cs="Times New Roman"/>
          <w:b/>
          <w:bCs/>
          <w:i/>
          <w:iCs/>
          <w:color w:val="000000" w:themeColor="text1"/>
          <w:sz w:val="28"/>
          <w:szCs w:val="28"/>
          <w:lang w:val="ru-RU"/>
        </w:rPr>
        <w:t>не-</w:t>
      </w:r>
      <w:r w:rsidRPr="00FA04B9">
        <w:rPr>
          <w:rFonts w:ascii="Times New Roman" w:eastAsia="Times New Roman" w:hAnsi="Times New Roman" w:cs="Times New Roman"/>
          <w:color w:val="000000" w:themeColor="text1"/>
          <w:sz w:val="28"/>
          <w:szCs w:val="28"/>
          <w:lang w:val="ru-RU"/>
        </w:rPr>
        <w:t xml:space="preserve"> и </w:t>
      </w:r>
      <w:r w:rsidRPr="00FA04B9">
        <w:rPr>
          <w:rFonts w:ascii="Times New Roman" w:eastAsia="Times New Roman" w:hAnsi="Times New Roman" w:cs="Times New Roman"/>
          <w:b/>
          <w:bCs/>
          <w:i/>
          <w:iCs/>
          <w:color w:val="000000" w:themeColor="text1"/>
          <w:sz w:val="28"/>
          <w:szCs w:val="28"/>
          <w:lang w:val="ru-RU"/>
        </w:rPr>
        <w:t xml:space="preserve">ни- </w:t>
      </w:r>
      <w:r w:rsidRPr="00FA04B9">
        <w:rPr>
          <w:rFonts w:ascii="Times New Roman" w:eastAsia="Times New Roman" w:hAnsi="Times New Roman" w:cs="Times New Roman"/>
          <w:color w:val="000000" w:themeColor="text1"/>
          <w:sz w:val="28"/>
          <w:szCs w:val="28"/>
          <w:lang w:val="ru-RU"/>
        </w:rPr>
        <w:t xml:space="preserve">наречий; слитного и раздельного написания </w:t>
      </w:r>
      <w:r w:rsidRPr="00FA04B9">
        <w:rPr>
          <w:rFonts w:ascii="Times New Roman" w:eastAsia="Times New Roman" w:hAnsi="Times New Roman" w:cs="Times New Roman"/>
          <w:b/>
          <w:bCs/>
          <w:i/>
          <w:iCs/>
          <w:color w:val="000000" w:themeColor="text1"/>
          <w:sz w:val="28"/>
          <w:szCs w:val="28"/>
          <w:lang w:val="ru-RU"/>
        </w:rPr>
        <w:t>не</w:t>
      </w:r>
      <w:r w:rsidRPr="00FA04B9">
        <w:rPr>
          <w:rFonts w:ascii="Times New Roman" w:eastAsia="Times New Roman" w:hAnsi="Times New Roman" w:cs="Times New Roman"/>
          <w:b/>
          <w:bCs/>
          <w:color w:val="000000" w:themeColor="text1"/>
          <w:sz w:val="28"/>
          <w:szCs w:val="28"/>
          <w:lang w:val="ru-RU"/>
        </w:rPr>
        <w:t xml:space="preserve"> </w:t>
      </w:r>
      <w:r w:rsidRPr="00FA04B9">
        <w:rPr>
          <w:rFonts w:ascii="Times New Roman" w:eastAsia="Times New Roman" w:hAnsi="Times New Roman" w:cs="Times New Roman"/>
          <w:color w:val="000000" w:themeColor="text1"/>
          <w:sz w:val="28"/>
          <w:szCs w:val="28"/>
          <w:lang w:val="ru-RU"/>
        </w:rPr>
        <w:t>с наречиями.</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b/>
          <w:bCs/>
          <w:color w:val="000000" w:themeColor="text1"/>
          <w:sz w:val="28"/>
          <w:szCs w:val="28"/>
          <w:lang w:val="ru-RU"/>
        </w:rPr>
      </w:pPr>
      <w:r w:rsidRPr="00FA04B9">
        <w:rPr>
          <w:rFonts w:ascii="Times New Roman" w:eastAsia="Times New Roman" w:hAnsi="Times New Roman" w:cs="Times New Roman"/>
          <w:b/>
          <w:bCs/>
          <w:color w:val="000000" w:themeColor="text1"/>
          <w:sz w:val="28"/>
          <w:szCs w:val="28"/>
          <w:lang w:val="ru-RU"/>
        </w:rPr>
        <w:t>Слова категории состояния</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Определять общее грамматическое значение, морфологические признаки слов категории состояния, характеризовать их синтаксическую функцию и роль в речи.</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b/>
          <w:bCs/>
          <w:color w:val="000000" w:themeColor="text1"/>
          <w:sz w:val="28"/>
          <w:szCs w:val="28"/>
          <w:lang w:val="ru-RU"/>
        </w:rPr>
      </w:pPr>
      <w:r w:rsidRPr="00FA04B9">
        <w:rPr>
          <w:rFonts w:ascii="Times New Roman" w:eastAsia="Times New Roman" w:hAnsi="Times New Roman" w:cs="Times New Roman"/>
          <w:b/>
          <w:bCs/>
          <w:color w:val="000000" w:themeColor="text1"/>
          <w:sz w:val="28"/>
          <w:szCs w:val="28"/>
          <w:lang w:val="ru-RU"/>
        </w:rPr>
        <w:t>Служебные части речи</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Давать общую характеристику служебных частей речи; объяснять их отличия от самостоятельных частей речи.</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b/>
          <w:bCs/>
          <w:color w:val="000000" w:themeColor="text1"/>
          <w:sz w:val="28"/>
          <w:szCs w:val="28"/>
          <w:lang w:val="ru-RU"/>
        </w:rPr>
      </w:pPr>
      <w:r w:rsidRPr="00FA04B9">
        <w:rPr>
          <w:rFonts w:ascii="Times New Roman" w:eastAsia="Times New Roman" w:hAnsi="Times New Roman" w:cs="Times New Roman"/>
          <w:b/>
          <w:bCs/>
          <w:color w:val="000000" w:themeColor="text1"/>
          <w:sz w:val="28"/>
          <w:szCs w:val="28"/>
          <w:lang w:val="ru-RU"/>
        </w:rPr>
        <w:t>Предлог</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b/>
          <w:bCs/>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Характеризовать предлог как служебную часть речи; различать производные и непроизводные предлоги, простые и составные предлоги.</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b/>
          <w:bCs/>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 xml:space="preserve">Употреблять предлоги в речи в соответствии с их значением и стилистическими особенностями; соблюдать нормы правописания производных </w:t>
      </w:r>
      <w:r w:rsidRPr="00FA04B9">
        <w:rPr>
          <w:rFonts w:ascii="Times New Roman" w:eastAsia="Times New Roman" w:hAnsi="Times New Roman" w:cs="Times New Roman"/>
          <w:color w:val="000000" w:themeColor="text1"/>
          <w:sz w:val="28"/>
          <w:szCs w:val="28"/>
          <w:lang w:val="ru-RU"/>
        </w:rPr>
        <w:lastRenderedPageBreak/>
        <w:t>предлогов.</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pacing w:val="-2"/>
          <w:sz w:val="28"/>
          <w:szCs w:val="28"/>
          <w:lang w:val="ru-RU"/>
        </w:rPr>
      </w:pPr>
      <w:r w:rsidRPr="00FA04B9">
        <w:rPr>
          <w:rFonts w:ascii="Times New Roman" w:eastAsia="Times New Roman" w:hAnsi="Times New Roman" w:cs="Times New Roman"/>
          <w:color w:val="000000" w:themeColor="text1"/>
          <w:spacing w:val="-2"/>
          <w:sz w:val="28"/>
          <w:szCs w:val="28"/>
          <w:lang w:val="ru-RU"/>
        </w:rPr>
        <w:t xml:space="preserve">Соблюдать нормы употребления имён существительных и местоимений с предлогами, предлогов </w:t>
      </w:r>
      <w:r w:rsidRPr="00FA04B9">
        <w:rPr>
          <w:rFonts w:ascii="Times New Roman" w:eastAsia="Times New Roman" w:hAnsi="Times New Roman" w:cs="Times New Roman"/>
          <w:b/>
          <w:bCs/>
          <w:i/>
          <w:iCs/>
          <w:color w:val="000000" w:themeColor="text1"/>
          <w:spacing w:val="-2"/>
          <w:sz w:val="28"/>
          <w:szCs w:val="28"/>
          <w:lang w:val="ru-RU"/>
        </w:rPr>
        <w:t>из</w:t>
      </w:r>
      <w:r w:rsidRPr="00FA04B9">
        <w:rPr>
          <w:rFonts w:ascii="Times New Roman" w:eastAsia="Times New Roman" w:hAnsi="Times New Roman" w:cs="Times New Roman"/>
          <w:i/>
          <w:iCs/>
          <w:color w:val="000000" w:themeColor="text1"/>
          <w:spacing w:val="-2"/>
          <w:sz w:val="28"/>
          <w:szCs w:val="28"/>
          <w:lang w:val="ru-RU"/>
        </w:rPr>
        <w:t xml:space="preserve"> – </w:t>
      </w:r>
      <w:r w:rsidRPr="00FA04B9">
        <w:rPr>
          <w:rFonts w:ascii="Times New Roman" w:eastAsia="Times New Roman" w:hAnsi="Times New Roman" w:cs="Times New Roman"/>
          <w:b/>
          <w:bCs/>
          <w:i/>
          <w:iCs/>
          <w:color w:val="000000" w:themeColor="text1"/>
          <w:spacing w:val="-2"/>
          <w:sz w:val="28"/>
          <w:szCs w:val="28"/>
          <w:lang w:val="ru-RU"/>
        </w:rPr>
        <w:t>с</w:t>
      </w:r>
      <w:r w:rsidRPr="00FA04B9">
        <w:rPr>
          <w:rFonts w:ascii="Times New Roman" w:eastAsia="Times New Roman" w:hAnsi="Times New Roman" w:cs="Times New Roman"/>
          <w:color w:val="000000" w:themeColor="text1"/>
          <w:spacing w:val="-2"/>
          <w:sz w:val="28"/>
          <w:szCs w:val="28"/>
          <w:lang w:val="ru-RU"/>
        </w:rPr>
        <w:t>,</w:t>
      </w:r>
      <w:r w:rsidRPr="00FA04B9">
        <w:rPr>
          <w:rFonts w:ascii="Times New Roman" w:eastAsia="Times New Roman" w:hAnsi="Times New Roman" w:cs="Times New Roman"/>
          <w:i/>
          <w:iCs/>
          <w:color w:val="000000" w:themeColor="text1"/>
          <w:spacing w:val="-2"/>
          <w:sz w:val="28"/>
          <w:szCs w:val="28"/>
          <w:lang w:val="ru-RU"/>
        </w:rPr>
        <w:t xml:space="preserve"> </w:t>
      </w:r>
      <w:r w:rsidRPr="00FA04B9">
        <w:rPr>
          <w:rFonts w:ascii="Times New Roman" w:eastAsia="Times New Roman" w:hAnsi="Times New Roman" w:cs="Times New Roman"/>
          <w:b/>
          <w:bCs/>
          <w:i/>
          <w:iCs/>
          <w:color w:val="000000" w:themeColor="text1"/>
          <w:spacing w:val="-2"/>
          <w:sz w:val="28"/>
          <w:szCs w:val="28"/>
          <w:lang w:val="ru-RU"/>
        </w:rPr>
        <w:t>в</w:t>
      </w:r>
      <w:r w:rsidRPr="00FA04B9">
        <w:rPr>
          <w:rFonts w:ascii="Times New Roman" w:eastAsia="Times New Roman" w:hAnsi="Times New Roman" w:cs="Times New Roman"/>
          <w:i/>
          <w:iCs/>
          <w:color w:val="000000" w:themeColor="text1"/>
          <w:spacing w:val="-2"/>
          <w:sz w:val="28"/>
          <w:szCs w:val="28"/>
          <w:lang w:val="ru-RU"/>
        </w:rPr>
        <w:t xml:space="preserve"> – </w:t>
      </w:r>
      <w:r w:rsidRPr="00FA04B9">
        <w:rPr>
          <w:rFonts w:ascii="Times New Roman" w:eastAsia="Times New Roman" w:hAnsi="Times New Roman" w:cs="Times New Roman"/>
          <w:b/>
          <w:bCs/>
          <w:i/>
          <w:iCs/>
          <w:color w:val="000000" w:themeColor="text1"/>
          <w:spacing w:val="-2"/>
          <w:sz w:val="28"/>
          <w:szCs w:val="28"/>
          <w:lang w:val="ru-RU"/>
        </w:rPr>
        <w:t>на</w:t>
      </w:r>
      <w:r w:rsidRPr="00FA04B9">
        <w:rPr>
          <w:rFonts w:ascii="Times New Roman" w:eastAsia="Times New Roman" w:hAnsi="Times New Roman" w:cs="Times New Roman"/>
          <w:color w:val="000000" w:themeColor="text1"/>
          <w:spacing w:val="-2"/>
          <w:sz w:val="28"/>
          <w:szCs w:val="28"/>
          <w:lang w:val="ru-RU"/>
        </w:rPr>
        <w:t xml:space="preserve"> в составе словосочетаний; правила правописания производных предлогов.</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b/>
          <w:bCs/>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Проводить морфологический анализ предлогов, применять это умение при выполнении языкового анализа различных ­видов и в речевой практике.</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b/>
          <w:bCs/>
          <w:color w:val="000000" w:themeColor="text1"/>
          <w:sz w:val="28"/>
          <w:szCs w:val="28"/>
          <w:lang w:val="ru-RU"/>
        </w:rPr>
      </w:pPr>
      <w:r w:rsidRPr="00FA04B9">
        <w:rPr>
          <w:rFonts w:ascii="Times New Roman" w:eastAsia="Times New Roman" w:hAnsi="Times New Roman" w:cs="Times New Roman"/>
          <w:b/>
          <w:bCs/>
          <w:color w:val="000000" w:themeColor="text1"/>
          <w:sz w:val="28"/>
          <w:szCs w:val="28"/>
          <w:lang w:val="ru-RU"/>
        </w:rPr>
        <w:t>Союз</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b/>
          <w:bCs/>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Характеризовать союз как служебную часть речи; различать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b/>
          <w:bCs/>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 xml:space="preserve">Употреблять союзы в речи в соответствии с их значением и стилистическими особенностями; соблюдать нормы правописания союзов, постановки знаков препинания в сложных союзных предложениях, постановки знаков препинания в предложениях с союзом </w:t>
      </w:r>
      <w:r w:rsidRPr="00FA04B9">
        <w:rPr>
          <w:rFonts w:ascii="Times New Roman" w:eastAsia="Times New Roman" w:hAnsi="Times New Roman" w:cs="Times New Roman"/>
          <w:b/>
          <w:bCs/>
          <w:i/>
          <w:iCs/>
          <w:color w:val="000000" w:themeColor="text1"/>
          <w:sz w:val="28"/>
          <w:szCs w:val="28"/>
          <w:lang w:val="ru-RU"/>
        </w:rPr>
        <w:t>и</w:t>
      </w:r>
      <w:r w:rsidRPr="00FA04B9">
        <w:rPr>
          <w:rFonts w:ascii="Times New Roman" w:eastAsia="Times New Roman" w:hAnsi="Times New Roman" w:cs="Times New Roman"/>
          <w:i/>
          <w:iCs/>
          <w:color w:val="000000" w:themeColor="text1"/>
          <w:sz w:val="28"/>
          <w:szCs w:val="28"/>
          <w:lang w:val="ru-RU"/>
        </w:rPr>
        <w:t>.</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Проводить морфологический анализ союзов, применять это умение в речевой практике.</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b/>
          <w:bCs/>
          <w:color w:val="000000" w:themeColor="text1"/>
          <w:sz w:val="28"/>
          <w:szCs w:val="28"/>
          <w:lang w:val="ru-RU"/>
        </w:rPr>
      </w:pPr>
      <w:r w:rsidRPr="00FA04B9">
        <w:rPr>
          <w:rFonts w:ascii="Times New Roman" w:eastAsia="Times New Roman" w:hAnsi="Times New Roman" w:cs="Times New Roman"/>
          <w:b/>
          <w:bCs/>
          <w:color w:val="000000" w:themeColor="text1"/>
          <w:sz w:val="28"/>
          <w:szCs w:val="28"/>
          <w:lang w:val="ru-RU"/>
        </w:rPr>
        <w:t>Частица</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Употреблять частицы в речи в соответствии с их значением и</w:t>
      </w:r>
      <w:r w:rsidRPr="00FA04B9">
        <w:rPr>
          <w:rFonts w:ascii="Times New Roman" w:eastAsia="Times New Roman" w:hAnsi="Times New Roman" w:cs="Times New Roman"/>
          <w:color w:val="000000" w:themeColor="text1"/>
          <w:sz w:val="28"/>
          <w:szCs w:val="28"/>
        </w:rPr>
        <w:t> </w:t>
      </w:r>
      <w:r w:rsidRPr="00FA04B9">
        <w:rPr>
          <w:rFonts w:ascii="Times New Roman" w:eastAsia="Times New Roman" w:hAnsi="Times New Roman" w:cs="Times New Roman"/>
          <w:color w:val="000000" w:themeColor="text1"/>
          <w:sz w:val="28"/>
          <w:szCs w:val="28"/>
          <w:lang w:val="ru-RU"/>
        </w:rPr>
        <w:t>стилистической окраской; соблюдать нормы правописания частиц.</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Проводить морфологический анализ частиц, применять это умение в речевой практике.</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b/>
          <w:bCs/>
          <w:color w:val="000000" w:themeColor="text1"/>
          <w:sz w:val="28"/>
          <w:szCs w:val="28"/>
          <w:lang w:val="ru-RU"/>
        </w:rPr>
      </w:pPr>
      <w:r w:rsidRPr="00FA04B9">
        <w:rPr>
          <w:rFonts w:ascii="Times New Roman" w:eastAsia="Times New Roman" w:hAnsi="Times New Roman" w:cs="Times New Roman"/>
          <w:b/>
          <w:bCs/>
          <w:color w:val="000000" w:themeColor="text1"/>
          <w:sz w:val="28"/>
          <w:szCs w:val="28"/>
          <w:lang w:val="ru-RU"/>
        </w:rPr>
        <w:t>Междометия и звукоподражательные слова</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Проводить морфологический анализ междометий; применять это умение в речевой практике.</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Соблюдать пунктуационные нормы оформления предложений с междометиями.</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Различать грамматические омонимы.</w:t>
      </w:r>
    </w:p>
    <w:p w:rsidR="00FA04B9" w:rsidRPr="00FA04B9" w:rsidRDefault="00FA04B9" w:rsidP="00FA04B9">
      <w:pPr>
        <w:keepNext/>
        <w:widowControl w:val="0"/>
        <w:suppressAutoHyphens/>
        <w:autoSpaceDE w:val="0"/>
        <w:autoSpaceDN w:val="0"/>
        <w:adjustRightInd w:val="0"/>
        <w:spacing w:after="0" w:line="240" w:lineRule="auto"/>
        <w:ind w:left="-142" w:firstLine="709"/>
        <w:textAlignment w:val="center"/>
        <w:rPr>
          <w:rFonts w:ascii="Times New Roman" w:eastAsia="Times New Roman" w:hAnsi="Times New Roman" w:cs="Times New Roman"/>
          <w:b/>
          <w:bCs/>
          <w:caps/>
          <w:color w:val="000000" w:themeColor="text1"/>
          <w:sz w:val="28"/>
          <w:szCs w:val="28"/>
          <w:lang w:val="ru-RU"/>
        </w:rPr>
      </w:pPr>
      <w:r w:rsidRPr="00FA04B9">
        <w:rPr>
          <w:rFonts w:ascii="Times New Roman" w:eastAsia="Times New Roman" w:hAnsi="Times New Roman" w:cs="Times New Roman"/>
          <w:b/>
          <w:bCs/>
          <w:caps/>
          <w:color w:val="000000" w:themeColor="text1"/>
          <w:sz w:val="28"/>
          <w:szCs w:val="28"/>
          <w:lang w:val="ru-RU"/>
        </w:rPr>
        <w:t>8 КЛАСС</w:t>
      </w:r>
    </w:p>
    <w:p w:rsidR="00FA04B9" w:rsidRPr="00FA04B9" w:rsidRDefault="00FA04B9" w:rsidP="00FA04B9">
      <w:pPr>
        <w:keepNext/>
        <w:widowControl w:val="0"/>
        <w:suppressAutoHyphens/>
        <w:autoSpaceDE w:val="0"/>
        <w:autoSpaceDN w:val="0"/>
        <w:adjustRightInd w:val="0"/>
        <w:spacing w:after="0" w:line="240" w:lineRule="auto"/>
        <w:ind w:left="-142" w:firstLine="709"/>
        <w:textAlignment w:val="center"/>
        <w:rPr>
          <w:rFonts w:ascii="Times New Roman" w:eastAsia="Times New Roman" w:hAnsi="Times New Roman" w:cs="Times New Roman"/>
          <w:b/>
          <w:bCs/>
          <w:color w:val="000000" w:themeColor="text1"/>
          <w:sz w:val="28"/>
          <w:szCs w:val="28"/>
          <w:lang w:val="ru-RU"/>
        </w:rPr>
      </w:pPr>
      <w:r w:rsidRPr="00FA04B9">
        <w:rPr>
          <w:rFonts w:ascii="Times New Roman" w:eastAsia="Times New Roman" w:hAnsi="Times New Roman" w:cs="Times New Roman"/>
          <w:b/>
          <w:bCs/>
          <w:color w:val="000000" w:themeColor="text1"/>
          <w:sz w:val="28"/>
          <w:szCs w:val="28"/>
          <w:lang w:val="ru-RU"/>
        </w:rPr>
        <w:t>Общие сведения о языке</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Иметь представление о русском языке как об одном из славянских языков.</w:t>
      </w:r>
    </w:p>
    <w:p w:rsidR="00FA04B9" w:rsidRPr="00FA04B9" w:rsidRDefault="00FA04B9" w:rsidP="00FA04B9">
      <w:pPr>
        <w:keepNext/>
        <w:widowControl w:val="0"/>
        <w:suppressAutoHyphens/>
        <w:autoSpaceDE w:val="0"/>
        <w:autoSpaceDN w:val="0"/>
        <w:adjustRightInd w:val="0"/>
        <w:spacing w:after="0" w:line="240" w:lineRule="auto"/>
        <w:ind w:left="-142" w:firstLine="709"/>
        <w:textAlignment w:val="center"/>
        <w:rPr>
          <w:rFonts w:ascii="Times New Roman" w:eastAsia="Times New Roman" w:hAnsi="Times New Roman" w:cs="Times New Roman"/>
          <w:b/>
          <w:bCs/>
          <w:color w:val="000000" w:themeColor="text1"/>
          <w:sz w:val="28"/>
          <w:szCs w:val="28"/>
          <w:lang w:val="ru-RU"/>
        </w:rPr>
      </w:pPr>
      <w:r w:rsidRPr="00FA04B9">
        <w:rPr>
          <w:rFonts w:ascii="Times New Roman" w:eastAsia="Times New Roman" w:hAnsi="Times New Roman" w:cs="Times New Roman"/>
          <w:b/>
          <w:bCs/>
          <w:color w:val="000000" w:themeColor="text1"/>
          <w:sz w:val="28"/>
          <w:szCs w:val="28"/>
          <w:lang w:val="ru-RU"/>
        </w:rPr>
        <w:t>Язык и речь</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Создавать устные (при наличии возможности) монологические высказывания объёмом не менее 8</w:t>
      </w:r>
      <w:r w:rsidRPr="00FA04B9">
        <w:rPr>
          <w:rFonts w:ascii="Times New Roman" w:eastAsia="Times New Roman" w:hAnsi="Times New Roman" w:cs="Times New Roman"/>
          <w:color w:val="000000" w:themeColor="text1"/>
          <w:sz w:val="28"/>
          <w:szCs w:val="28"/>
        </w:rPr>
        <w:t> </w:t>
      </w:r>
      <w:r w:rsidRPr="00FA04B9">
        <w:rPr>
          <w:rFonts w:ascii="Times New Roman" w:eastAsia="Times New Roman" w:hAnsi="Times New Roman" w:cs="Times New Roman"/>
          <w:color w:val="000000" w:themeColor="text1"/>
          <w:sz w:val="28"/>
          <w:szCs w:val="28"/>
          <w:lang w:val="ru-RU"/>
        </w:rPr>
        <w:t xml:space="preserve">предложений на основе жизненных </w:t>
      </w:r>
      <w:r w:rsidRPr="00FA04B9">
        <w:rPr>
          <w:rFonts w:ascii="Times New Roman" w:eastAsia="Times New Roman" w:hAnsi="Times New Roman" w:cs="Times New Roman"/>
          <w:color w:val="000000" w:themeColor="text1"/>
          <w:sz w:val="28"/>
          <w:szCs w:val="28"/>
          <w:lang w:val="ru-RU"/>
        </w:rPr>
        <w:lastRenderedPageBreak/>
        <w:t>наблюдений, личных впечатлений, чтения научно-учебной, художественной, научно-популярной и публицистической литературы (монолог-описание, монолог-рассуждение, монолог-повествование); выступать с научным сообщением (при наличии возможности).</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Участвовать в диалоге (при наличии возможности) на лингвистические темы (в рамках изученного) и темы на основе жизненных наблюдений (объём не менее 6 реплик).</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 xml:space="preserve">Владеть различными видами аудирования: выборочным, </w:t>
      </w:r>
      <w:r w:rsidRPr="00FA04B9">
        <w:rPr>
          <w:rFonts w:ascii="Times New Roman" w:eastAsia="Times New Roman" w:hAnsi="Times New Roman" w:cs="Times New Roman"/>
          <w:color w:val="000000" w:themeColor="text1"/>
          <w:sz w:val="28"/>
          <w:szCs w:val="28"/>
          <w:lang w:val="ru-RU"/>
        </w:rPr>
        <w:br/>
        <w:t>ознакомительным, детальным – научно-учебных, художественных, публицистических текстов различных функционально-смысловых типов речи.</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Владеть различными видами чтения: просмотровым, ознакомительным, изучающим, поисковым.</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Устно пересказывать (при наличии возможности) прочитанный или прослушанный текст объёмом не менее 140 слов.</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объёмом не менее 280 слов: подробно, сжато и выборочно передавать в устной (при наличии возможности)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объём исходного текста должен составлять не менее 230 слов; для сжатого и выборочного изложения</w:t>
      </w:r>
      <w:r w:rsidRPr="00FA04B9">
        <w:rPr>
          <w:rFonts w:ascii="Times New Roman" w:eastAsia="Times New Roman" w:hAnsi="Times New Roman" w:cs="Times New Roman"/>
          <w:color w:val="000000" w:themeColor="text1"/>
          <w:sz w:val="28"/>
          <w:szCs w:val="28"/>
        </w:rPr>
        <w:t> </w:t>
      </w:r>
      <w:r w:rsidRPr="00FA04B9">
        <w:rPr>
          <w:rFonts w:ascii="Times New Roman" w:eastAsia="Times New Roman" w:hAnsi="Times New Roman" w:cs="Times New Roman"/>
          <w:color w:val="000000" w:themeColor="text1"/>
          <w:sz w:val="28"/>
          <w:szCs w:val="28"/>
          <w:lang w:val="ru-RU"/>
        </w:rPr>
        <w:t>– не менее 260 слов).</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Осуществлять выбор языковых средств для создания высказывания в соответствии с целью, темой и коммуникативным замыслом.</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Соблюдать в устной речи (при наличии возможности) и на письме нормы современного русского литературного языка, в том числе во время списывания текста объёмом 120–140 слов; словарного диктанта</w:t>
      </w:r>
      <w:r w:rsidRPr="00FA04B9">
        <w:rPr>
          <w:rFonts w:ascii="Times New Roman" w:eastAsia="Times New Roman" w:hAnsi="Times New Roman" w:cs="Times New Roman"/>
          <w:color w:val="000000" w:themeColor="text1"/>
          <w:sz w:val="28"/>
          <w:szCs w:val="28"/>
          <w:lang w:val="ru-RU"/>
        </w:rPr>
        <w:br/>
        <w:t>объёмом 30–35 слов; диктанта на основе связного текста объёмом 120–140 слов, составленного с учётом ранее изученных правил правописания (в том числе содержащего изученные в течение четвёртого года обучения орфограммы, пунктограммы и слова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(при наличии возможности) и на письме правила русского речевого этикета.</w:t>
      </w:r>
    </w:p>
    <w:p w:rsidR="00FA04B9" w:rsidRPr="00FA04B9" w:rsidRDefault="00FA04B9" w:rsidP="00FA04B9">
      <w:pPr>
        <w:keepNext/>
        <w:widowControl w:val="0"/>
        <w:suppressAutoHyphens/>
        <w:autoSpaceDE w:val="0"/>
        <w:autoSpaceDN w:val="0"/>
        <w:adjustRightInd w:val="0"/>
        <w:spacing w:after="0" w:line="240" w:lineRule="auto"/>
        <w:ind w:left="-142" w:firstLine="709"/>
        <w:textAlignment w:val="center"/>
        <w:rPr>
          <w:rFonts w:ascii="Times New Roman" w:eastAsia="Times New Roman" w:hAnsi="Times New Roman" w:cs="Times New Roman"/>
          <w:b/>
          <w:bCs/>
          <w:color w:val="000000" w:themeColor="text1"/>
          <w:sz w:val="28"/>
          <w:szCs w:val="28"/>
          <w:lang w:val="ru-RU"/>
        </w:rPr>
      </w:pPr>
      <w:r w:rsidRPr="00FA04B9">
        <w:rPr>
          <w:rFonts w:ascii="Times New Roman" w:eastAsia="Times New Roman" w:hAnsi="Times New Roman" w:cs="Times New Roman"/>
          <w:b/>
          <w:bCs/>
          <w:color w:val="000000" w:themeColor="text1"/>
          <w:sz w:val="28"/>
          <w:szCs w:val="28"/>
          <w:lang w:val="ru-RU"/>
        </w:rPr>
        <w:t xml:space="preserve">Текст </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 xml:space="preserve">Анализировать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способы и средства связи предложений в тексте; анализировать текст с точки зрения его принадлежности к функционально-смысловому типу речи; анализировать языковые средства выразительности в тексте (фонетические, словообразовательные, лексические, </w:t>
      </w:r>
      <w:r w:rsidRPr="00FA04B9">
        <w:rPr>
          <w:rFonts w:ascii="Times New Roman" w:eastAsia="Times New Roman" w:hAnsi="Times New Roman" w:cs="Times New Roman"/>
          <w:color w:val="000000" w:themeColor="text1"/>
          <w:sz w:val="28"/>
          <w:szCs w:val="28"/>
          <w:lang w:val="ru-RU"/>
        </w:rPr>
        <w:lastRenderedPageBreak/>
        <w:t>морфологические).</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Распознавать тексты разных функционально-смысловых типов речи; анализировать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Создавать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объёмом 7 и более предложений; классные сочинения объёмом не менее 200 слов с учётом стиля и жанра сочинения, характера темы).</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Владеть умениями информационной переработки текста: создавать тезисы, конспект;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pacing w:val="-4"/>
          <w:sz w:val="28"/>
          <w:szCs w:val="28"/>
          <w:lang w:val="ru-RU"/>
        </w:rPr>
      </w:pPr>
      <w:r w:rsidRPr="00FA04B9">
        <w:rPr>
          <w:rFonts w:ascii="Times New Roman" w:eastAsia="Times New Roman" w:hAnsi="Times New Roman" w:cs="Times New Roman"/>
          <w:color w:val="000000" w:themeColor="text1"/>
          <w:spacing w:val="-4"/>
          <w:sz w:val="28"/>
          <w:szCs w:val="28"/>
          <w:lang w:val="ru-RU"/>
        </w:rPr>
        <w:t xml:space="preserve">Представлять сообщение на заданную тему в виде презентации. </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Редактировать тексты: собственные/созданные другими обучающимися тексты с целью совершенствования их содержания и формы; сопоставлять исходный и отредактированный тексты.</w:t>
      </w:r>
    </w:p>
    <w:p w:rsidR="00FA04B9" w:rsidRPr="00FA04B9" w:rsidRDefault="00FA04B9" w:rsidP="00FA04B9">
      <w:pPr>
        <w:keepNext/>
        <w:widowControl w:val="0"/>
        <w:suppressAutoHyphens/>
        <w:autoSpaceDE w:val="0"/>
        <w:autoSpaceDN w:val="0"/>
        <w:adjustRightInd w:val="0"/>
        <w:spacing w:after="0" w:line="240" w:lineRule="auto"/>
        <w:ind w:left="-142" w:firstLine="709"/>
        <w:textAlignment w:val="center"/>
        <w:rPr>
          <w:rFonts w:ascii="Times New Roman" w:eastAsia="Times New Roman" w:hAnsi="Times New Roman" w:cs="Times New Roman"/>
          <w:b/>
          <w:bCs/>
          <w:color w:val="000000" w:themeColor="text1"/>
          <w:sz w:val="28"/>
          <w:szCs w:val="28"/>
          <w:lang w:val="ru-RU"/>
        </w:rPr>
      </w:pPr>
      <w:r w:rsidRPr="00FA04B9">
        <w:rPr>
          <w:rFonts w:ascii="Times New Roman" w:eastAsia="Times New Roman" w:hAnsi="Times New Roman" w:cs="Times New Roman"/>
          <w:b/>
          <w:bCs/>
          <w:color w:val="000000" w:themeColor="text1"/>
          <w:sz w:val="28"/>
          <w:szCs w:val="28"/>
          <w:lang w:val="ru-RU"/>
        </w:rPr>
        <w:t>Функциональные разновидности языка</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 xml:space="preserve">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 </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Осуществлять выбор языковых средств для создания высказывания в соответствии с целью, темой и коммуникативным замыслом.</w:t>
      </w:r>
    </w:p>
    <w:p w:rsidR="00FA04B9" w:rsidRPr="00FA04B9" w:rsidRDefault="00FA04B9" w:rsidP="00FA04B9">
      <w:pPr>
        <w:keepNext/>
        <w:widowControl w:val="0"/>
        <w:suppressAutoHyphens/>
        <w:autoSpaceDE w:val="0"/>
        <w:autoSpaceDN w:val="0"/>
        <w:adjustRightInd w:val="0"/>
        <w:spacing w:after="0" w:line="240" w:lineRule="auto"/>
        <w:ind w:left="-142" w:firstLine="709"/>
        <w:textAlignment w:val="center"/>
        <w:rPr>
          <w:rFonts w:ascii="Times New Roman" w:eastAsia="Times New Roman" w:hAnsi="Times New Roman" w:cs="Times New Roman"/>
          <w:b/>
          <w:bCs/>
          <w:caps/>
          <w:color w:val="000000" w:themeColor="text1"/>
          <w:sz w:val="28"/>
          <w:szCs w:val="28"/>
          <w:lang w:val="ru-RU"/>
        </w:rPr>
      </w:pPr>
      <w:r w:rsidRPr="00FA04B9">
        <w:rPr>
          <w:rFonts w:ascii="Times New Roman" w:eastAsia="Times New Roman" w:hAnsi="Times New Roman" w:cs="Times New Roman"/>
          <w:b/>
          <w:bCs/>
          <w:caps/>
          <w:color w:val="000000" w:themeColor="text1"/>
          <w:sz w:val="28"/>
          <w:szCs w:val="28"/>
          <w:lang w:val="ru-RU"/>
        </w:rPr>
        <w:t>Система языка</w:t>
      </w:r>
    </w:p>
    <w:p w:rsidR="00FA04B9" w:rsidRPr="00FA04B9" w:rsidRDefault="00FA04B9" w:rsidP="00FA04B9">
      <w:pPr>
        <w:keepNext/>
        <w:widowControl w:val="0"/>
        <w:suppressAutoHyphens/>
        <w:autoSpaceDE w:val="0"/>
        <w:autoSpaceDN w:val="0"/>
        <w:adjustRightInd w:val="0"/>
        <w:spacing w:after="0" w:line="240" w:lineRule="auto"/>
        <w:ind w:left="-142" w:firstLine="709"/>
        <w:textAlignment w:val="center"/>
        <w:rPr>
          <w:rFonts w:ascii="Times New Roman" w:eastAsia="Times New Roman" w:hAnsi="Times New Roman" w:cs="Times New Roman"/>
          <w:b/>
          <w:bCs/>
          <w:color w:val="000000" w:themeColor="text1"/>
          <w:sz w:val="28"/>
          <w:szCs w:val="28"/>
          <w:lang w:val="ru-RU"/>
        </w:rPr>
      </w:pPr>
      <w:r w:rsidRPr="00FA04B9">
        <w:rPr>
          <w:rFonts w:ascii="Times New Roman" w:eastAsia="Times New Roman" w:hAnsi="Times New Roman" w:cs="Times New Roman"/>
          <w:b/>
          <w:bCs/>
          <w:color w:val="000000" w:themeColor="text1"/>
          <w:sz w:val="28"/>
          <w:szCs w:val="28"/>
        </w:rPr>
        <w:t>C</w:t>
      </w:r>
      <w:r w:rsidRPr="00FA04B9">
        <w:rPr>
          <w:rFonts w:ascii="Times New Roman" w:eastAsia="Times New Roman" w:hAnsi="Times New Roman" w:cs="Times New Roman"/>
          <w:b/>
          <w:bCs/>
          <w:color w:val="000000" w:themeColor="text1"/>
          <w:sz w:val="28"/>
          <w:szCs w:val="28"/>
          <w:lang w:val="ru-RU"/>
        </w:rPr>
        <w:t>интаксис. Культура речи. Пунктуация</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 xml:space="preserve">Иметь представление о синтаксисе как разделе лингвистики. </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Распознавать словосочетание и предложение как единицы синтаксиса.</w:t>
      </w:r>
    </w:p>
    <w:p w:rsidR="00FA04B9" w:rsidRPr="002E3EFA"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2E3EFA">
        <w:rPr>
          <w:rFonts w:ascii="Times New Roman" w:eastAsia="Times New Roman" w:hAnsi="Times New Roman" w:cs="Times New Roman"/>
          <w:color w:val="000000" w:themeColor="text1"/>
          <w:sz w:val="28"/>
          <w:szCs w:val="28"/>
          <w:lang w:val="ru-RU"/>
        </w:rPr>
        <w:t>Различать функции знаков препинания.</w:t>
      </w:r>
    </w:p>
    <w:p w:rsidR="00FA04B9" w:rsidRPr="002E3EFA" w:rsidRDefault="00FA04B9" w:rsidP="00FA04B9">
      <w:pPr>
        <w:keepNext/>
        <w:widowControl w:val="0"/>
        <w:suppressAutoHyphens/>
        <w:autoSpaceDE w:val="0"/>
        <w:autoSpaceDN w:val="0"/>
        <w:adjustRightInd w:val="0"/>
        <w:spacing w:after="0" w:line="240" w:lineRule="auto"/>
        <w:ind w:left="-142" w:firstLine="709"/>
        <w:textAlignment w:val="center"/>
        <w:rPr>
          <w:rFonts w:ascii="Times New Roman" w:eastAsia="Times New Roman" w:hAnsi="Times New Roman" w:cs="Times New Roman"/>
          <w:b/>
          <w:bCs/>
          <w:color w:val="000000" w:themeColor="text1"/>
          <w:sz w:val="28"/>
          <w:szCs w:val="28"/>
          <w:lang w:val="ru-RU"/>
        </w:rPr>
      </w:pPr>
      <w:r w:rsidRPr="002E3EFA">
        <w:rPr>
          <w:rFonts w:ascii="Times New Roman" w:eastAsia="Times New Roman" w:hAnsi="Times New Roman" w:cs="Times New Roman"/>
          <w:b/>
          <w:bCs/>
          <w:color w:val="000000" w:themeColor="text1"/>
          <w:sz w:val="28"/>
          <w:szCs w:val="28"/>
          <w:lang w:val="ru-RU"/>
        </w:rPr>
        <w:t>Словосочетание</w:t>
      </w:r>
    </w:p>
    <w:p w:rsidR="00FA04B9" w:rsidRPr="002E3EFA"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2E3EFA">
        <w:rPr>
          <w:rFonts w:ascii="Times New Roman" w:eastAsia="Times New Roman" w:hAnsi="Times New Roman" w:cs="Times New Roman"/>
          <w:color w:val="000000" w:themeColor="text1"/>
          <w:sz w:val="28"/>
          <w:szCs w:val="28"/>
          <w:lang w:val="ru-RU"/>
        </w:rPr>
        <w:t>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 согласование, управление, примыкание; выявлять грамматическую синонимию словосочетаний.</w:t>
      </w:r>
    </w:p>
    <w:p w:rsidR="00FA04B9" w:rsidRPr="002E3EFA"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2E3EFA">
        <w:rPr>
          <w:rFonts w:ascii="Times New Roman" w:eastAsia="Times New Roman" w:hAnsi="Times New Roman" w:cs="Times New Roman"/>
          <w:color w:val="000000" w:themeColor="text1"/>
          <w:sz w:val="28"/>
          <w:szCs w:val="28"/>
          <w:lang w:val="ru-RU"/>
        </w:rPr>
        <w:lastRenderedPageBreak/>
        <w:t xml:space="preserve">Применять нормы построения словосочетаний. </w:t>
      </w:r>
    </w:p>
    <w:p w:rsidR="00FA04B9" w:rsidRPr="002E3EFA" w:rsidRDefault="00FA04B9" w:rsidP="00FA04B9">
      <w:pPr>
        <w:keepNext/>
        <w:widowControl w:val="0"/>
        <w:suppressAutoHyphens/>
        <w:autoSpaceDE w:val="0"/>
        <w:autoSpaceDN w:val="0"/>
        <w:adjustRightInd w:val="0"/>
        <w:spacing w:after="0" w:line="240" w:lineRule="auto"/>
        <w:ind w:left="-142" w:firstLine="709"/>
        <w:textAlignment w:val="center"/>
        <w:rPr>
          <w:rFonts w:ascii="Times New Roman" w:eastAsia="Times New Roman" w:hAnsi="Times New Roman" w:cs="Times New Roman"/>
          <w:b/>
          <w:bCs/>
          <w:color w:val="000000" w:themeColor="text1"/>
          <w:sz w:val="28"/>
          <w:szCs w:val="28"/>
          <w:lang w:val="ru-RU"/>
        </w:rPr>
      </w:pPr>
      <w:r w:rsidRPr="002E3EFA">
        <w:rPr>
          <w:rFonts w:ascii="Times New Roman" w:eastAsia="Times New Roman" w:hAnsi="Times New Roman" w:cs="Times New Roman"/>
          <w:b/>
          <w:bCs/>
          <w:color w:val="000000" w:themeColor="text1"/>
          <w:sz w:val="28"/>
          <w:szCs w:val="28"/>
          <w:lang w:val="ru-RU"/>
        </w:rPr>
        <w:t>Предложение</w:t>
      </w:r>
    </w:p>
    <w:p w:rsidR="00FA04B9" w:rsidRPr="002E3EFA"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2E3EFA">
        <w:rPr>
          <w:rFonts w:ascii="Times New Roman" w:eastAsia="Times New Roman" w:hAnsi="Times New Roman" w:cs="Times New Roman"/>
          <w:color w:val="000000" w:themeColor="text1"/>
          <w:sz w:val="28"/>
          <w:szCs w:val="28"/>
          <w:lang w:val="ru-RU"/>
        </w:rPr>
        <w:t>Характеризовать основные признаки предложения, средства оформления предложения в устной и письменной речи; различать функции знаков препинания.</w:t>
      </w:r>
    </w:p>
    <w:p w:rsidR="00FA04B9" w:rsidRPr="002E3EFA"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2E3EFA">
        <w:rPr>
          <w:rFonts w:ascii="Times New Roman" w:eastAsia="Times New Roman" w:hAnsi="Times New Roman" w:cs="Times New Roman"/>
          <w:color w:val="000000" w:themeColor="text1"/>
          <w:sz w:val="28"/>
          <w:szCs w:val="28"/>
          <w:lang w:val="ru-RU"/>
        </w:rPr>
        <w:t>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w:t>
      </w:r>
    </w:p>
    <w:p w:rsidR="00FA04B9" w:rsidRPr="002E3EFA"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2E3EFA">
        <w:rPr>
          <w:rFonts w:ascii="Times New Roman" w:eastAsia="Times New Roman" w:hAnsi="Times New Roman" w:cs="Times New Roman"/>
          <w:color w:val="000000" w:themeColor="text1"/>
          <w:sz w:val="28"/>
          <w:szCs w:val="28"/>
          <w:lang w:val="ru-RU"/>
        </w:rPr>
        <w:t xml:space="preserve">Распознавать предложения по количеству грамматических основ; различать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сложносокращёнными словами, словами </w:t>
      </w:r>
      <w:r w:rsidRPr="002E3EFA">
        <w:rPr>
          <w:rFonts w:ascii="Times New Roman" w:eastAsia="Times New Roman" w:hAnsi="Times New Roman" w:cs="Times New Roman"/>
          <w:b/>
          <w:bCs/>
          <w:i/>
          <w:iCs/>
          <w:color w:val="000000" w:themeColor="text1"/>
          <w:sz w:val="28"/>
          <w:szCs w:val="28"/>
          <w:lang w:val="ru-RU"/>
        </w:rPr>
        <w:t>большинство</w:t>
      </w:r>
      <w:r w:rsidRPr="002E3EFA">
        <w:rPr>
          <w:rFonts w:ascii="Times New Roman" w:eastAsia="Times New Roman" w:hAnsi="Times New Roman" w:cs="Times New Roman"/>
          <w:i/>
          <w:iCs/>
          <w:color w:val="000000" w:themeColor="text1"/>
          <w:sz w:val="28"/>
          <w:szCs w:val="28"/>
          <w:lang w:val="ru-RU"/>
        </w:rPr>
        <w:t xml:space="preserve"> </w:t>
      </w:r>
      <w:r w:rsidRPr="002E3EFA">
        <w:rPr>
          <w:rFonts w:ascii="Times New Roman" w:eastAsia="Times New Roman" w:hAnsi="Times New Roman" w:cs="Times New Roman"/>
          <w:color w:val="000000" w:themeColor="text1"/>
          <w:sz w:val="28"/>
          <w:szCs w:val="28"/>
          <w:lang w:val="ru-RU"/>
        </w:rPr>
        <w:t>–</w:t>
      </w:r>
      <w:r w:rsidRPr="002E3EFA">
        <w:rPr>
          <w:rFonts w:ascii="Times New Roman" w:eastAsia="Times New Roman" w:hAnsi="Times New Roman" w:cs="Times New Roman"/>
          <w:i/>
          <w:iCs/>
          <w:color w:val="000000" w:themeColor="text1"/>
          <w:sz w:val="28"/>
          <w:szCs w:val="28"/>
          <w:lang w:val="ru-RU"/>
        </w:rPr>
        <w:t xml:space="preserve"> </w:t>
      </w:r>
      <w:r w:rsidRPr="002E3EFA">
        <w:rPr>
          <w:rFonts w:ascii="Times New Roman" w:eastAsia="Times New Roman" w:hAnsi="Times New Roman" w:cs="Times New Roman"/>
          <w:b/>
          <w:bCs/>
          <w:i/>
          <w:iCs/>
          <w:color w:val="000000" w:themeColor="text1"/>
          <w:sz w:val="28"/>
          <w:szCs w:val="28"/>
          <w:lang w:val="ru-RU"/>
        </w:rPr>
        <w:t>меньшинство</w:t>
      </w:r>
      <w:r w:rsidRPr="002E3EFA">
        <w:rPr>
          <w:rFonts w:ascii="Times New Roman" w:eastAsia="Times New Roman" w:hAnsi="Times New Roman" w:cs="Times New Roman"/>
          <w:color w:val="000000" w:themeColor="text1"/>
          <w:sz w:val="28"/>
          <w:szCs w:val="28"/>
          <w:lang w:val="ru-RU"/>
        </w:rPr>
        <w:t>, количественными сочетаниями. Применять нормы постановки тире между подлежащим и сказуемым.</w:t>
      </w:r>
    </w:p>
    <w:p w:rsidR="00FA04B9" w:rsidRPr="002E3EFA"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2E3EFA">
        <w:rPr>
          <w:rFonts w:ascii="Times New Roman" w:eastAsia="Times New Roman" w:hAnsi="Times New Roman" w:cs="Times New Roman"/>
          <w:color w:val="000000" w:themeColor="text1"/>
          <w:sz w:val="28"/>
          <w:szCs w:val="28"/>
          <w:lang w:val="ru-RU"/>
        </w:rPr>
        <w:t xml:space="preserve">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 </w:t>
      </w:r>
    </w:p>
    <w:p w:rsidR="00FA04B9" w:rsidRPr="002E3EFA"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2E3EFA">
        <w:rPr>
          <w:rFonts w:ascii="Times New Roman" w:eastAsia="Times New Roman" w:hAnsi="Times New Roman" w:cs="Times New Roman"/>
          <w:color w:val="000000" w:themeColor="text1"/>
          <w:sz w:val="28"/>
          <w:szCs w:val="28"/>
          <w:lang w:val="ru-RU"/>
        </w:rPr>
        <w:t>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rsidR="00FA04B9" w:rsidRPr="002E3EFA"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2E3EFA">
        <w:rPr>
          <w:rFonts w:ascii="Times New Roman" w:eastAsia="Times New Roman" w:hAnsi="Times New Roman" w:cs="Times New Roman"/>
          <w:color w:val="000000" w:themeColor="text1"/>
          <w:sz w:val="28"/>
          <w:szCs w:val="28"/>
          <w:lang w:val="ru-RU"/>
        </w:rPr>
        <w:t xml:space="preserve">Распознавать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определённо-личное предложение, неопределённо-личное предложение, обощённо-личное предложение, безличное предложение);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w:t>
      </w:r>
      <w:r w:rsidRPr="002E3EFA">
        <w:rPr>
          <w:rFonts w:ascii="Times New Roman" w:eastAsia="Times New Roman" w:hAnsi="Times New Roman" w:cs="Times New Roman"/>
          <w:b/>
          <w:bCs/>
          <w:i/>
          <w:iCs/>
          <w:color w:val="000000" w:themeColor="text1"/>
          <w:sz w:val="28"/>
          <w:szCs w:val="28"/>
          <w:lang w:val="ru-RU"/>
        </w:rPr>
        <w:t>да</w:t>
      </w:r>
      <w:r w:rsidRPr="002E3EFA">
        <w:rPr>
          <w:rFonts w:ascii="Times New Roman" w:eastAsia="Times New Roman" w:hAnsi="Times New Roman" w:cs="Times New Roman"/>
          <w:i/>
          <w:iCs/>
          <w:color w:val="000000" w:themeColor="text1"/>
          <w:sz w:val="28"/>
          <w:szCs w:val="28"/>
          <w:lang w:val="ru-RU"/>
        </w:rPr>
        <w:t xml:space="preserve">, </w:t>
      </w:r>
      <w:r w:rsidRPr="002E3EFA">
        <w:rPr>
          <w:rFonts w:ascii="Times New Roman" w:eastAsia="Times New Roman" w:hAnsi="Times New Roman" w:cs="Times New Roman"/>
          <w:b/>
          <w:bCs/>
          <w:i/>
          <w:iCs/>
          <w:color w:val="000000" w:themeColor="text1"/>
          <w:sz w:val="28"/>
          <w:szCs w:val="28"/>
          <w:lang w:val="ru-RU"/>
        </w:rPr>
        <w:t>нет</w:t>
      </w:r>
      <w:r w:rsidRPr="002E3EFA">
        <w:rPr>
          <w:rFonts w:ascii="Times New Roman" w:eastAsia="Times New Roman" w:hAnsi="Times New Roman" w:cs="Times New Roman"/>
          <w:color w:val="000000" w:themeColor="text1"/>
          <w:sz w:val="28"/>
          <w:szCs w:val="28"/>
          <w:lang w:val="ru-RU"/>
        </w:rPr>
        <w:t>.</w:t>
      </w:r>
    </w:p>
    <w:p w:rsidR="00FA04B9" w:rsidRPr="002E3EFA"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pacing w:val="2"/>
          <w:sz w:val="28"/>
          <w:szCs w:val="28"/>
          <w:lang w:val="ru-RU"/>
        </w:rPr>
      </w:pPr>
      <w:r w:rsidRPr="002E3EFA">
        <w:rPr>
          <w:rFonts w:ascii="Times New Roman" w:eastAsia="Times New Roman" w:hAnsi="Times New Roman" w:cs="Times New Roman"/>
          <w:color w:val="000000" w:themeColor="text1"/>
          <w:spacing w:val="2"/>
          <w:sz w:val="28"/>
          <w:szCs w:val="28"/>
          <w:lang w:val="ru-RU"/>
        </w:rPr>
        <w:t xml:space="preserve">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 </w:t>
      </w:r>
    </w:p>
    <w:p w:rsidR="00FA04B9" w:rsidRPr="002E3EFA"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2E3EFA">
        <w:rPr>
          <w:rFonts w:ascii="Times New Roman" w:eastAsia="Times New Roman" w:hAnsi="Times New Roman" w:cs="Times New Roman"/>
          <w:color w:val="000000" w:themeColor="text1"/>
          <w:sz w:val="28"/>
          <w:szCs w:val="28"/>
          <w:lang w:val="ru-RU"/>
        </w:rPr>
        <w:t xml:space="preserve">Применять нормы построения предложений с однородными членами, связанными двойными союзами </w:t>
      </w:r>
      <w:r w:rsidRPr="002E3EFA">
        <w:rPr>
          <w:rFonts w:ascii="Times New Roman" w:eastAsia="Times New Roman" w:hAnsi="Times New Roman" w:cs="Times New Roman"/>
          <w:b/>
          <w:bCs/>
          <w:i/>
          <w:iCs/>
          <w:color w:val="000000" w:themeColor="text1"/>
          <w:sz w:val="28"/>
          <w:szCs w:val="28"/>
          <w:lang w:val="ru-RU"/>
        </w:rPr>
        <w:t>не только… но и</w:t>
      </w:r>
      <w:r w:rsidRPr="002E3EFA">
        <w:rPr>
          <w:rFonts w:ascii="Times New Roman" w:eastAsia="Times New Roman" w:hAnsi="Times New Roman" w:cs="Times New Roman"/>
          <w:i/>
          <w:iCs/>
          <w:color w:val="000000" w:themeColor="text1"/>
          <w:sz w:val="28"/>
          <w:szCs w:val="28"/>
          <w:lang w:val="ru-RU"/>
        </w:rPr>
        <w:t xml:space="preserve">, </w:t>
      </w:r>
      <w:r w:rsidRPr="002E3EFA">
        <w:rPr>
          <w:rFonts w:ascii="Times New Roman" w:eastAsia="Times New Roman" w:hAnsi="Times New Roman" w:cs="Times New Roman"/>
          <w:b/>
          <w:bCs/>
          <w:i/>
          <w:iCs/>
          <w:color w:val="000000" w:themeColor="text1"/>
          <w:sz w:val="28"/>
          <w:szCs w:val="28"/>
          <w:lang w:val="ru-RU"/>
        </w:rPr>
        <w:t>как… так и</w:t>
      </w:r>
      <w:r w:rsidRPr="002E3EFA">
        <w:rPr>
          <w:rFonts w:ascii="Times New Roman" w:eastAsia="Times New Roman" w:hAnsi="Times New Roman" w:cs="Times New Roman"/>
          <w:color w:val="000000" w:themeColor="text1"/>
          <w:sz w:val="28"/>
          <w:szCs w:val="28"/>
          <w:lang w:val="ru-RU"/>
        </w:rPr>
        <w:t>.</w:t>
      </w:r>
    </w:p>
    <w:p w:rsidR="00FA04B9" w:rsidRPr="002E3EFA"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2E3EFA">
        <w:rPr>
          <w:rFonts w:ascii="Times New Roman" w:eastAsia="Times New Roman" w:hAnsi="Times New Roman" w:cs="Times New Roman"/>
          <w:color w:val="000000" w:themeColor="text1"/>
          <w:sz w:val="28"/>
          <w:szCs w:val="28"/>
          <w:lang w:val="ru-RU"/>
        </w:rPr>
        <w:t xml:space="preserve">Применять нормы постановки знаков препинания в предложениях с </w:t>
      </w:r>
      <w:r w:rsidRPr="002E3EFA">
        <w:rPr>
          <w:rFonts w:ascii="Times New Roman" w:eastAsia="Times New Roman" w:hAnsi="Times New Roman" w:cs="Times New Roman"/>
          <w:color w:val="000000" w:themeColor="text1"/>
          <w:sz w:val="28"/>
          <w:szCs w:val="28"/>
          <w:lang w:val="ru-RU"/>
        </w:rPr>
        <w:lastRenderedPageBreak/>
        <w:t>однородными членами, связанными попарно, с помощью повторяющихся союзов (</w:t>
      </w:r>
      <w:r w:rsidRPr="002E3EFA">
        <w:rPr>
          <w:rFonts w:ascii="Times New Roman" w:eastAsia="Times New Roman" w:hAnsi="Times New Roman" w:cs="Times New Roman"/>
          <w:b/>
          <w:bCs/>
          <w:i/>
          <w:iCs/>
          <w:color w:val="000000" w:themeColor="text1"/>
          <w:sz w:val="28"/>
          <w:szCs w:val="28"/>
          <w:lang w:val="ru-RU"/>
        </w:rPr>
        <w:t>и... и, или... или, либ</w:t>
      </w:r>
      <w:r w:rsidRPr="00FA04B9">
        <w:rPr>
          <w:rFonts w:ascii="Times New Roman" w:eastAsia="Times New Roman" w:hAnsi="Times New Roman" w:cs="Times New Roman"/>
          <w:b/>
          <w:bCs/>
          <w:i/>
          <w:iCs/>
          <w:color w:val="000000" w:themeColor="text1"/>
          <w:sz w:val="28"/>
          <w:szCs w:val="28"/>
        </w:rPr>
        <w:t>o</w:t>
      </w:r>
      <w:r w:rsidRPr="002E3EFA">
        <w:rPr>
          <w:rFonts w:ascii="Times New Roman" w:eastAsia="Times New Roman" w:hAnsi="Times New Roman" w:cs="Times New Roman"/>
          <w:b/>
          <w:bCs/>
          <w:i/>
          <w:iCs/>
          <w:color w:val="000000" w:themeColor="text1"/>
          <w:sz w:val="28"/>
          <w:szCs w:val="28"/>
          <w:lang w:val="ru-RU"/>
        </w:rPr>
        <w:t>... либ</w:t>
      </w:r>
      <w:r w:rsidRPr="00FA04B9">
        <w:rPr>
          <w:rFonts w:ascii="Times New Roman" w:eastAsia="Times New Roman" w:hAnsi="Times New Roman" w:cs="Times New Roman"/>
          <w:b/>
          <w:bCs/>
          <w:i/>
          <w:iCs/>
          <w:color w:val="000000" w:themeColor="text1"/>
          <w:sz w:val="28"/>
          <w:szCs w:val="28"/>
        </w:rPr>
        <w:t>o</w:t>
      </w:r>
      <w:r w:rsidRPr="002E3EFA">
        <w:rPr>
          <w:rFonts w:ascii="Times New Roman" w:eastAsia="Times New Roman" w:hAnsi="Times New Roman" w:cs="Times New Roman"/>
          <w:b/>
          <w:bCs/>
          <w:i/>
          <w:iCs/>
          <w:color w:val="000000" w:themeColor="text1"/>
          <w:sz w:val="28"/>
          <w:szCs w:val="28"/>
          <w:lang w:val="ru-RU"/>
        </w:rPr>
        <w:t>, ни... ни, т</w:t>
      </w:r>
      <w:r w:rsidRPr="00FA04B9">
        <w:rPr>
          <w:rFonts w:ascii="Times New Roman" w:eastAsia="Times New Roman" w:hAnsi="Times New Roman" w:cs="Times New Roman"/>
          <w:b/>
          <w:bCs/>
          <w:i/>
          <w:iCs/>
          <w:color w:val="000000" w:themeColor="text1"/>
          <w:sz w:val="28"/>
          <w:szCs w:val="28"/>
        </w:rPr>
        <w:t>o</w:t>
      </w:r>
      <w:r w:rsidRPr="002E3EFA">
        <w:rPr>
          <w:rFonts w:ascii="Times New Roman" w:eastAsia="Times New Roman" w:hAnsi="Times New Roman" w:cs="Times New Roman"/>
          <w:b/>
          <w:bCs/>
          <w:i/>
          <w:iCs/>
          <w:color w:val="000000" w:themeColor="text1"/>
          <w:sz w:val="28"/>
          <w:szCs w:val="28"/>
          <w:lang w:val="ru-RU"/>
        </w:rPr>
        <w:t>... т</w:t>
      </w:r>
      <w:r w:rsidRPr="00FA04B9">
        <w:rPr>
          <w:rFonts w:ascii="Times New Roman" w:eastAsia="Times New Roman" w:hAnsi="Times New Roman" w:cs="Times New Roman"/>
          <w:b/>
          <w:bCs/>
          <w:i/>
          <w:iCs/>
          <w:color w:val="000000" w:themeColor="text1"/>
          <w:sz w:val="28"/>
          <w:szCs w:val="28"/>
        </w:rPr>
        <w:t>o</w:t>
      </w:r>
      <w:r w:rsidRPr="002E3EFA">
        <w:rPr>
          <w:rFonts w:ascii="Times New Roman" w:eastAsia="Times New Roman" w:hAnsi="Times New Roman" w:cs="Times New Roman"/>
          <w:color w:val="000000" w:themeColor="text1"/>
          <w:sz w:val="28"/>
          <w:szCs w:val="28"/>
          <w:lang w:val="ru-RU"/>
        </w:rPr>
        <w:t>); нормы постановки знаков препинания в предложениях с обобщающим словом при однородных членах.</w:t>
      </w:r>
    </w:p>
    <w:p w:rsidR="00FA04B9" w:rsidRPr="002E3EFA"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2E3EFA">
        <w:rPr>
          <w:rFonts w:ascii="Times New Roman" w:eastAsia="Times New Roman" w:hAnsi="Times New Roman" w:cs="Times New Roman"/>
          <w:color w:val="000000" w:themeColor="text1"/>
          <w:sz w:val="28"/>
          <w:szCs w:val="28"/>
          <w:lang w:val="ru-RU"/>
        </w:rPr>
        <w:t xml:space="preserve">Распознавать простые неосложнённые предложения, в том числе предложения с неоднородными определениями; простые предложения, осложнённые однородными членами, включая предложения с обобщающим словом при однородных членах, осложнённые обособленными членами, обращением, вводными словами и предложениями, вставными конструкциями, междометиями. </w:t>
      </w:r>
    </w:p>
    <w:p w:rsidR="00FA04B9" w:rsidRPr="002E3EFA"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pacing w:val="-2"/>
          <w:sz w:val="28"/>
          <w:szCs w:val="28"/>
          <w:lang w:val="ru-RU"/>
        </w:rPr>
      </w:pPr>
      <w:r w:rsidRPr="002E3EFA">
        <w:rPr>
          <w:rFonts w:ascii="Times New Roman" w:eastAsia="Times New Roman" w:hAnsi="Times New Roman" w:cs="Times New Roman"/>
          <w:color w:val="000000" w:themeColor="text1"/>
          <w:spacing w:val="-2"/>
          <w:sz w:val="28"/>
          <w:szCs w:val="28"/>
          <w:lang w:val="ru-RU"/>
        </w:rPr>
        <w:t xml:space="preserve">Различать виды обособленных членов предложения, применять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Применять 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нормы постановки знаков препинания в предложениях с вводными и вставными конструкциями, обращениями и междометиями. </w:t>
      </w:r>
    </w:p>
    <w:p w:rsidR="00FA04B9" w:rsidRPr="002E3EFA"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2E3EFA">
        <w:rPr>
          <w:rFonts w:ascii="Times New Roman" w:eastAsia="Times New Roman" w:hAnsi="Times New Roman" w:cs="Times New Roman"/>
          <w:color w:val="000000" w:themeColor="text1"/>
          <w:spacing w:val="-1"/>
          <w:sz w:val="28"/>
          <w:szCs w:val="28"/>
          <w:lang w:val="ru-RU"/>
        </w:rPr>
        <w:t>Различать группы вводных слов по значению, различать ввод</w:t>
      </w:r>
      <w:r w:rsidRPr="002E3EFA">
        <w:rPr>
          <w:rFonts w:ascii="Times New Roman" w:eastAsia="Times New Roman" w:hAnsi="Times New Roman" w:cs="Times New Roman"/>
          <w:color w:val="000000" w:themeColor="text1"/>
          <w:sz w:val="28"/>
          <w:szCs w:val="28"/>
          <w:lang w:val="ru-RU"/>
        </w:rPr>
        <w:t>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w:t>
      </w:r>
    </w:p>
    <w:p w:rsidR="00FA04B9" w:rsidRPr="002E3EFA"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pacing w:val="-2"/>
          <w:sz w:val="28"/>
          <w:szCs w:val="28"/>
          <w:lang w:val="ru-RU"/>
        </w:rPr>
      </w:pPr>
      <w:r w:rsidRPr="002E3EFA">
        <w:rPr>
          <w:rFonts w:ascii="Times New Roman" w:eastAsia="Times New Roman" w:hAnsi="Times New Roman" w:cs="Times New Roman"/>
          <w:color w:val="000000" w:themeColor="text1"/>
          <w:spacing w:val="-2"/>
          <w:sz w:val="28"/>
          <w:szCs w:val="28"/>
          <w:lang w:val="ru-RU"/>
        </w:rPr>
        <w:t>Применять нормы построения предложений с вводными словами и предложениями, вставными конструкциями, обращениями (распространёнными и нераспространёнными), междометиями.</w:t>
      </w:r>
    </w:p>
    <w:p w:rsidR="00FA04B9" w:rsidRPr="002E3EFA"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2E3EFA">
        <w:rPr>
          <w:rFonts w:ascii="Times New Roman" w:eastAsia="Times New Roman" w:hAnsi="Times New Roman" w:cs="Times New Roman"/>
          <w:color w:val="000000" w:themeColor="text1"/>
          <w:sz w:val="28"/>
          <w:szCs w:val="28"/>
          <w:lang w:val="ru-RU"/>
        </w:rPr>
        <w:t>Распознавать сложные предложения, конструкции с чужой речью (в рамках изученного).</w:t>
      </w:r>
    </w:p>
    <w:p w:rsidR="00FA04B9" w:rsidRPr="002E3EFA"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2E3EFA">
        <w:rPr>
          <w:rFonts w:ascii="Times New Roman" w:eastAsia="Times New Roman" w:hAnsi="Times New Roman" w:cs="Times New Roman"/>
          <w:color w:val="000000" w:themeColor="text1"/>
          <w:sz w:val="28"/>
          <w:szCs w:val="28"/>
          <w:lang w:val="ru-RU"/>
        </w:rPr>
        <w:t>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языкового анализа различных видов и в речевой практике.</w:t>
      </w:r>
    </w:p>
    <w:p w:rsidR="00FA04B9" w:rsidRPr="002E3EFA" w:rsidRDefault="00FA04B9" w:rsidP="00FA04B9">
      <w:pPr>
        <w:keepNext/>
        <w:widowControl w:val="0"/>
        <w:suppressAutoHyphens/>
        <w:autoSpaceDE w:val="0"/>
        <w:autoSpaceDN w:val="0"/>
        <w:adjustRightInd w:val="0"/>
        <w:spacing w:after="0" w:line="240" w:lineRule="auto"/>
        <w:ind w:left="-142" w:firstLine="709"/>
        <w:textAlignment w:val="center"/>
        <w:rPr>
          <w:rFonts w:ascii="Times New Roman" w:eastAsia="Times New Roman" w:hAnsi="Times New Roman" w:cs="Times New Roman"/>
          <w:b/>
          <w:bCs/>
          <w:caps/>
          <w:color w:val="000000" w:themeColor="text1"/>
          <w:sz w:val="28"/>
          <w:szCs w:val="28"/>
          <w:lang w:val="ru-RU"/>
        </w:rPr>
      </w:pPr>
      <w:r w:rsidRPr="002E3EFA">
        <w:rPr>
          <w:rFonts w:ascii="Times New Roman" w:eastAsia="Times New Roman" w:hAnsi="Times New Roman" w:cs="Times New Roman"/>
          <w:b/>
          <w:bCs/>
          <w:caps/>
          <w:color w:val="000000" w:themeColor="text1"/>
          <w:sz w:val="28"/>
          <w:szCs w:val="28"/>
          <w:lang w:val="ru-RU"/>
        </w:rPr>
        <w:t>9 КЛАСС</w:t>
      </w:r>
    </w:p>
    <w:p w:rsidR="00FA04B9" w:rsidRPr="002E3EFA" w:rsidRDefault="00FA04B9" w:rsidP="00FA04B9">
      <w:pPr>
        <w:keepNext/>
        <w:widowControl w:val="0"/>
        <w:suppressAutoHyphens/>
        <w:autoSpaceDE w:val="0"/>
        <w:autoSpaceDN w:val="0"/>
        <w:adjustRightInd w:val="0"/>
        <w:spacing w:after="0" w:line="240" w:lineRule="auto"/>
        <w:ind w:left="-142" w:firstLine="709"/>
        <w:textAlignment w:val="center"/>
        <w:rPr>
          <w:rFonts w:ascii="Times New Roman" w:eastAsia="Times New Roman" w:hAnsi="Times New Roman" w:cs="Times New Roman"/>
          <w:b/>
          <w:bCs/>
          <w:color w:val="000000" w:themeColor="text1"/>
          <w:sz w:val="28"/>
          <w:szCs w:val="28"/>
          <w:lang w:val="ru-RU"/>
        </w:rPr>
      </w:pPr>
      <w:r w:rsidRPr="002E3EFA">
        <w:rPr>
          <w:rFonts w:ascii="Times New Roman" w:eastAsia="Times New Roman" w:hAnsi="Times New Roman" w:cs="Times New Roman"/>
          <w:b/>
          <w:bCs/>
          <w:color w:val="000000" w:themeColor="text1"/>
          <w:sz w:val="28"/>
          <w:szCs w:val="28"/>
          <w:lang w:val="ru-RU"/>
        </w:rPr>
        <w:t>Общие сведения о языке</w:t>
      </w:r>
    </w:p>
    <w:p w:rsidR="00FA04B9" w:rsidRPr="002E3EFA"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2E3EFA">
        <w:rPr>
          <w:rFonts w:ascii="Times New Roman" w:eastAsia="Times New Roman" w:hAnsi="Times New Roman" w:cs="Times New Roman"/>
          <w:color w:val="000000" w:themeColor="text1"/>
          <w:sz w:val="28"/>
          <w:szCs w:val="28"/>
          <w:lang w:val="ru-RU"/>
        </w:rPr>
        <w:t xml:space="preserve">Осознавать роль русского языка в жизни человека, государства, общества; понимать внутренние и внешние функции русского языка и уметь рассказать (при наличии возможности)  о них. </w:t>
      </w:r>
    </w:p>
    <w:p w:rsidR="00FA04B9" w:rsidRPr="002E3EFA" w:rsidRDefault="00FA04B9" w:rsidP="00FA04B9">
      <w:pPr>
        <w:keepNext/>
        <w:widowControl w:val="0"/>
        <w:suppressAutoHyphens/>
        <w:autoSpaceDE w:val="0"/>
        <w:autoSpaceDN w:val="0"/>
        <w:adjustRightInd w:val="0"/>
        <w:spacing w:after="0" w:line="240" w:lineRule="auto"/>
        <w:ind w:left="-142" w:firstLine="709"/>
        <w:textAlignment w:val="center"/>
        <w:rPr>
          <w:rFonts w:ascii="Times New Roman" w:eastAsia="Times New Roman" w:hAnsi="Times New Roman" w:cs="Times New Roman"/>
          <w:b/>
          <w:bCs/>
          <w:color w:val="000000" w:themeColor="text1"/>
          <w:sz w:val="28"/>
          <w:szCs w:val="28"/>
          <w:lang w:val="ru-RU"/>
        </w:rPr>
      </w:pPr>
      <w:r w:rsidRPr="002E3EFA">
        <w:rPr>
          <w:rFonts w:ascii="Times New Roman" w:eastAsia="Times New Roman" w:hAnsi="Times New Roman" w:cs="Times New Roman"/>
          <w:b/>
          <w:bCs/>
          <w:color w:val="000000" w:themeColor="text1"/>
          <w:sz w:val="28"/>
          <w:szCs w:val="28"/>
          <w:lang w:val="ru-RU"/>
        </w:rPr>
        <w:t>Язык и речь</w:t>
      </w:r>
    </w:p>
    <w:p w:rsidR="00FA04B9" w:rsidRPr="002E3EFA"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2E3EFA">
        <w:rPr>
          <w:rFonts w:ascii="Times New Roman" w:eastAsia="Times New Roman" w:hAnsi="Times New Roman" w:cs="Times New Roman"/>
          <w:color w:val="000000" w:themeColor="text1"/>
          <w:sz w:val="28"/>
          <w:szCs w:val="28"/>
          <w:lang w:val="ru-RU"/>
        </w:rPr>
        <w:t xml:space="preserve">Создавать устные монологические (при наличии возможности) </w:t>
      </w:r>
      <w:r w:rsidRPr="002E3EFA">
        <w:rPr>
          <w:rFonts w:ascii="Times New Roman" w:eastAsia="Times New Roman" w:hAnsi="Times New Roman" w:cs="Times New Roman"/>
          <w:color w:val="000000" w:themeColor="text1"/>
          <w:sz w:val="28"/>
          <w:szCs w:val="28"/>
          <w:lang w:val="ru-RU"/>
        </w:rPr>
        <w:lastRenderedPageBreak/>
        <w:t>высказывания объёмом не менее 80 слов на основе наблюдений, личных впечатлений, чтения научно-учебной, художественной и научно-популярной литературы: монолог-сообщение, монолог-описание, монолог-рассуждение, монолог-повествование; выступать с научным сообщением.</w:t>
      </w:r>
    </w:p>
    <w:p w:rsidR="00FA04B9" w:rsidRPr="002E3EFA"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2E3EFA">
        <w:rPr>
          <w:rFonts w:ascii="Times New Roman" w:eastAsia="Times New Roman" w:hAnsi="Times New Roman" w:cs="Times New Roman"/>
          <w:color w:val="000000" w:themeColor="text1"/>
          <w:sz w:val="28"/>
          <w:szCs w:val="28"/>
          <w:lang w:val="ru-RU"/>
        </w:rPr>
        <w:t>Участвовать в диалогическом и полилогическом общении (побуждение к действию, обмен мнениями, запрос информации, сообщение информации) на бытовые, научно-учебные (в</w:t>
      </w:r>
      <w:r w:rsidRPr="00FA04B9">
        <w:rPr>
          <w:rFonts w:ascii="Times New Roman" w:eastAsia="Times New Roman" w:hAnsi="Times New Roman" w:cs="Times New Roman"/>
          <w:color w:val="000000" w:themeColor="text1"/>
          <w:sz w:val="28"/>
          <w:szCs w:val="28"/>
        </w:rPr>
        <w:t> </w:t>
      </w:r>
      <w:r w:rsidRPr="002E3EFA">
        <w:rPr>
          <w:rFonts w:ascii="Times New Roman" w:eastAsia="Times New Roman" w:hAnsi="Times New Roman" w:cs="Times New Roman"/>
          <w:color w:val="000000" w:themeColor="text1"/>
          <w:sz w:val="28"/>
          <w:szCs w:val="28"/>
          <w:lang w:val="ru-RU"/>
        </w:rPr>
        <w:t>том числе лингвистические) темы (объём не менее 6 реплик, при наличии возможности).</w:t>
      </w:r>
    </w:p>
    <w:p w:rsidR="00FA04B9" w:rsidRPr="002E3EFA"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2E3EFA">
        <w:rPr>
          <w:rFonts w:ascii="Times New Roman" w:eastAsia="Times New Roman" w:hAnsi="Times New Roman" w:cs="Times New Roman"/>
          <w:color w:val="000000" w:themeColor="text1"/>
          <w:sz w:val="28"/>
          <w:szCs w:val="28"/>
          <w:lang w:val="ru-RU"/>
        </w:rPr>
        <w:t>Владеть различными видами аудирования: выборочным,</w:t>
      </w:r>
      <w:r w:rsidRPr="002E3EFA">
        <w:rPr>
          <w:rFonts w:ascii="Times New Roman" w:eastAsia="Times New Roman" w:hAnsi="Times New Roman" w:cs="Times New Roman"/>
          <w:color w:val="000000" w:themeColor="text1"/>
          <w:sz w:val="28"/>
          <w:szCs w:val="28"/>
          <w:lang w:val="ru-RU"/>
        </w:rPr>
        <w:br/>
        <w:t>ознакомительным, детальным – научно-учебных, художественных, публицистических текстов различных функционально-смысловых типов речи.</w:t>
      </w:r>
    </w:p>
    <w:p w:rsidR="00FA04B9" w:rsidRPr="002E3EFA"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2E3EFA">
        <w:rPr>
          <w:rFonts w:ascii="Times New Roman" w:eastAsia="Times New Roman" w:hAnsi="Times New Roman" w:cs="Times New Roman"/>
          <w:color w:val="000000" w:themeColor="text1"/>
          <w:sz w:val="28"/>
          <w:szCs w:val="28"/>
          <w:lang w:val="ru-RU"/>
        </w:rPr>
        <w:t>Владеть различными видами чтения: просмотровым, ознакомительным, изучающим, поисковым.</w:t>
      </w:r>
    </w:p>
    <w:p w:rsidR="00FA04B9" w:rsidRPr="002E3EFA"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2E3EFA">
        <w:rPr>
          <w:rFonts w:ascii="Times New Roman" w:eastAsia="Times New Roman" w:hAnsi="Times New Roman" w:cs="Times New Roman"/>
          <w:color w:val="000000" w:themeColor="text1"/>
          <w:sz w:val="28"/>
          <w:szCs w:val="28"/>
          <w:lang w:val="ru-RU"/>
        </w:rPr>
        <w:t>Устно пересказывать (при наличии возможности) прочитанный или прослушанный текст объёмом не менее 150 слов.</w:t>
      </w:r>
    </w:p>
    <w:p w:rsidR="00FA04B9" w:rsidRPr="002E3EFA"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b/>
          <w:bCs/>
          <w:color w:val="000000" w:themeColor="text1"/>
          <w:sz w:val="28"/>
          <w:szCs w:val="28"/>
          <w:lang w:val="ru-RU"/>
        </w:rPr>
      </w:pPr>
      <w:r w:rsidRPr="002E3EFA">
        <w:rPr>
          <w:rFonts w:ascii="Times New Roman" w:eastAsia="Times New Roman" w:hAnsi="Times New Roman" w:cs="Times New Roman"/>
          <w:color w:val="000000" w:themeColor="text1"/>
          <w:sz w:val="28"/>
          <w:szCs w:val="28"/>
          <w:lang w:val="ru-RU"/>
        </w:rPr>
        <w:t>Осуществлять выбор языковых средств для создания высказывания в соответствии с целью, темой и коммуникативным замыслом.</w:t>
      </w:r>
    </w:p>
    <w:p w:rsidR="00FA04B9" w:rsidRPr="002E3EFA"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2E3EFA">
        <w:rPr>
          <w:rFonts w:ascii="Times New Roman" w:eastAsia="Times New Roman" w:hAnsi="Times New Roman" w:cs="Times New Roman"/>
          <w:color w:val="000000" w:themeColor="text1"/>
          <w:sz w:val="28"/>
          <w:szCs w:val="28"/>
          <w:lang w:val="ru-RU"/>
        </w:rPr>
        <w:t>Соблюдать в устной речи (при наличии возможности) и на письме нормы современного русского литературного языка, в том числе во время списывания текста объёмом 140–160 слов; словарного диктанта объёмом 35–40 слов; диктанта на основе связного текста объёмом 140–160 слов, составленного с учётом ранее изученных правил правописания (в том числе содержащего изученные в течение пятого года обучения орфограммы, пунктограммы и слова с непроверяемыми написаниями).</w:t>
      </w:r>
    </w:p>
    <w:p w:rsidR="00FA04B9" w:rsidRPr="002E3EFA" w:rsidRDefault="00FA04B9" w:rsidP="00FA04B9">
      <w:pPr>
        <w:keepNext/>
        <w:widowControl w:val="0"/>
        <w:suppressAutoHyphens/>
        <w:autoSpaceDE w:val="0"/>
        <w:autoSpaceDN w:val="0"/>
        <w:adjustRightInd w:val="0"/>
        <w:spacing w:after="0" w:line="240" w:lineRule="auto"/>
        <w:ind w:left="-142" w:firstLine="709"/>
        <w:textAlignment w:val="center"/>
        <w:rPr>
          <w:rFonts w:ascii="Times New Roman" w:eastAsia="Times New Roman" w:hAnsi="Times New Roman" w:cs="Times New Roman"/>
          <w:b/>
          <w:bCs/>
          <w:color w:val="000000" w:themeColor="text1"/>
          <w:sz w:val="28"/>
          <w:szCs w:val="28"/>
          <w:lang w:val="ru-RU"/>
        </w:rPr>
      </w:pPr>
      <w:r w:rsidRPr="002E3EFA">
        <w:rPr>
          <w:rFonts w:ascii="Times New Roman" w:eastAsia="Times New Roman" w:hAnsi="Times New Roman" w:cs="Times New Roman"/>
          <w:b/>
          <w:bCs/>
          <w:color w:val="000000" w:themeColor="text1"/>
          <w:sz w:val="28"/>
          <w:szCs w:val="28"/>
          <w:lang w:val="ru-RU"/>
        </w:rPr>
        <w:t>Текст</w:t>
      </w:r>
    </w:p>
    <w:p w:rsidR="00FA04B9" w:rsidRPr="002E3EFA"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2E3EFA">
        <w:rPr>
          <w:rFonts w:ascii="Times New Roman" w:eastAsia="Times New Roman" w:hAnsi="Times New Roman" w:cs="Times New Roman"/>
          <w:color w:val="000000" w:themeColor="text1"/>
          <w:sz w:val="28"/>
          <w:szCs w:val="28"/>
          <w:lang w:val="ru-RU"/>
        </w:rPr>
        <w:t xml:space="preserve">Анализировать текст: определять и комментировать тему и  главную мысль текста; подбирать заголовок, отражающий тему или главную мысль текста. </w:t>
      </w:r>
    </w:p>
    <w:p w:rsidR="00FA04B9" w:rsidRPr="002E3EFA"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2E3EFA">
        <w:rPr>
          <w:rFonts w:ascii="Times New Roman" w:eastAsia="Times New Roman" w:hAnsi="Times New Roman" w:cs="Times New Roman"/>
          <w:color w:val="000000" w:themeColor="text1"/>
          <w:sz w:val="28"/>
          <w:szCs w:val="28"/>
          <w:lang w:val="ru-RU"/>
        </w:rPr>
        <w:t>Устанавливать принадлежность текста к функционально-смысловому типу речи.</w:t>
      </w:r>
    </w:p>
    <w:p w:rsidR="00FA04B9" w:rsidRPr="002E3EFA"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2E3EFA">
        <w:rPr>
          <w:rFonts w:ascii="Times New Roman" w:eastAsia="Times New Roman" w:hAnsi="Times New Roman" w:cs="Times New Roman"/>
          <w:color w:val="000000" w:themeColor="text1"/>
          <w:sz w:val="28"/>
          <w:szCs w:val="28"/>
          <w:lang w:val="ru-RU"/>
        </w:rPr>
        <w:t>Находить в тексте типовые фрагменты – описание, повествование, рассуждение-доказательство, оценочные высказывания.</w:t>
      </w:r>
    </w:p>
    <w:p w:rsidR="00FA04B9" w:rsidRPr="002E3EFA"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2E3EFA">
        <w:rPr>
          <w:rFonts w:ascii="Times New Roman" w:eastAsia="Times New Roman" w:hAnsi="Times New Roman" w:cs="Times New Roman"/>
          <w:color w:val="000000" w:themeColor="text1"/>
          <w:sz w:val="28"/>
          <w:szCs w:val="28"/>
          <w:lang w:val="ru-RU"/>
        </w:rPr>
        <w:t>Прогнозировать содержание текста по заголовку, ключевым словам, зачину или концовке.</w:t>
      </w:r>
    </w:p>
    <w:p w:rsidR="00FA04B9" w:rsidRPr="002E3EFA"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2E3EFA">
        <w:rPr>
          <w:rFonts w:ascii="Times New Roman" w:eastAsia="Times New Roman" w:hAnsi="Times New Roman" w:cs="Times New Roman"/>
          <w:color w:val="000000" w:themeColor="text1"/>
          <w:sz w:val="28"/>
          <w:szCs w:val="28"/>
          <w:lang w:val="ru-RU"/>
        </w:rPr>
        <w:t xml:space="preserve">Выявлять отличительные признаки текстов разных жанров. </w:t>
      </w:r>
    </w:p>
    <w:p w:rsidR="00FA04B9" w:rsidRPr="002E3EFA"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2E3EFA">
        <w:rPr>
          <w:rFonts w:ascii="Times New Roman" w:eastAsia="Times New Roman" w:hAnsi="Times New Roman" w:cs="Times New Roman"/>
          <w:color w:val="000000" w:themeColor="text1"/>
          <w:sz w:val="28"/>
          <w:szCs w:val="28"/>
          <w:lang w:val="ru-RU"/>
        </w:rPr>
        <w:t>Создавать высказывание на основе текста: выражать своё отношение к прочитанному или прослушанному в устной (при наличии возможности) и письменной форме.</w:t>
      </w:r>
    </w:p>
    <w:p w:rsidR="00FA04B9" w:rsidRPr="002E3EFA"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2E3EFA">
        <w:rPr>
          <w:rFonts w:ascii="Times New Roman" w:eastAsia="Times New Roman" w:hAnsi="Times New Roman" w:cs="Times New Roman"/>
          <w:color w:val="000000" w:themeColor="text1"/>
          <w:sz w:val="28"/>
          <w:szCs w:val="28"/>
          <w:lang w:val="ru-RU"/>
        </w:rPr>
        <w:t>Создавать тексты с опорой на жизненный и читательский опыт; на произведения искусства (в том числе сочинения-миниатюры объёмом 8 и более предложений или объёмом не менее 6–7</w:t>
      </w:r>
      <w:r w:rsidRPr="00FA04B9">
        <w:rPr>
          <w:rFonts w:ascii="Times New Roman" w:eastAsia="Times New Roman" w:hAnsi="Times New Roman" w:cs="Times New Roman"/>
          <w:color w:val="000000" w:themeColor="text1"/>
          <w:sz w:val="28"/>
          <w:szCs w:val="28"/>
        </w:rPr>
        <w:t> </w:t>
      </w:r>
      <w:r w:rsidRPr="002E3EFA">
        <w:rPr>
          <w:rFonts w:ascii="Times New Roman" w:eastAsia="Times New Roman" w:hAnsi="Times New Roman" w:cs="Times New Roman"/>
          <w:color w:val="000000" w:themeColor="text1"/>
          <w:sz w:val="28"/>
          <w:szCs w:val="28"/>
          <w:lang w:val="ru-RU"/>
        </w:rPr>
        <w:t xml:space="preserve">предложений сложной структуры, если этот объём позволяет раскрыть тему, выразить главную мысль); классные </w:t>
      </w:r>
      <w:r w:rsidRPr="002E3EFA">
        <w:rPr>
          <w:rFonts w:ascii="Times New Roman" w:eastAsia="Times New Roman" w:hAnsi="Times New Roman" w:cs="Times New Roman"/>
          <w:color w:val="000000" w:themeColor="text1"/>
          <w:sz w:val="28"/>
          <w:szCs w:val="28"/>
          <w:lang w:val="ru-RU"/>
        </w:rPr>
        <w:lastRenderedPageBreak/>
        <w:t>сочинения объёмом не менее 250 слов с учётом стиля и жанра сочинения, характера темы.</w:t>
      </w:r>
    </w:p>
    <w:p w:rsidR="00FA04B9" w:rsidRPr="002E3EFA"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2E3EFA">
        <w:rPr>
          <w:rFonts w:ascii="Times New Roman" w:eastAsia="Times New Roman" w:hAnsi="Times New Roman" w:cs="Times New Roman"/>
          <w:color w:val="000000" w:themeColor="text1"/>
          <w:sz w:val="28"/>
          <w:szCs w:val="28"/>
          <w:lang w:val="ru-RU"/>
        </w:rPr>
        <w:t>Владеть умениями информационной переработки текста: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FA04B9" w:rsidRPr="002E3EFA"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pacing w:val="-4"/>
          <w:sz w:val="28"/>
          <w:szCs w:val="28"/>
          <w:lang w:val="ru-RU"/>
        </w:rPr>
      </w:pPr>
      <w:r w:rsidRPr="002E3EFA">
        <w:rPr>
          <w:rFonts w:ascii="Times New Roman" w:eastAsia="Times New Roman" w:hAnsi="Times New Roman" w:cs="Times New Roman"/>
          <w:color w:val="000000" w:themeColor="text1"/>
          <w:spacing w:val="-4"/>
          <w:sz w:val="28"/>
          <w:szCs w:val="28"/>
          <w:lang w:val="ru-RU"/>
        </w:rPr>
        <w:t xml:space="preserve">Представлять сообщение на заданную тему в виде презентации. </w:t>
      </w:r>
    </w:p>
    <w:p w:rsidR="00FA04B9" w:rsidRPr="002E3EFA"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2E3EFA">
        <w:rPr>
          <w:rFonts w:ascii="Times New Roman" w:eastAsia="Times New Roman" w:hAnsi="Times New Roman" w:cs="Times New Roman"/>
          <w:color w:val="000000" w:themeColor="text1"/>
          <w:sz w:val="28"/>
          <w:szCs w:val="28"/>
          <w:lang w:val="ru-RU"/>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FA04B9" w:rsidRPr="002E3EFA"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b/>
          <w:bCs/>
          <w:color w:val="000000" w:themeColor="text1"/>
          <w:sz w:val="28"/>
          <w:szCs w:val="28"/>
          <w:lang w:val="ru-RU"/>
        </w:rPr>
      </w:pPr>
      <w:r w:rsidRPr="002E3EFA">
        <w:rPr>
          <w:rFonts w:ascii="Times New Roman" w:eastAsia="Times New Roman" w:hAnsi="Times New Roman" w:cs="Times New Roman"/>
          <w:color w:val="000000" w:themeColor="text1"/>
          <w:sz w:val="28"/>
          <w:szCs w:val="28"/>
          <w:lang w:val="ru-RU"/>
        </w:rPr>
        <w:t>Подробно и сжато передавать в устной (при наличии возможности) и письменной форме содержание прослушанных и прочитанных текстов различных функционально-смысловых типов речи (для подробного изложения объём исходного текста должен составлять не менее 280</w:t>
      </w:r>
      <w:r w:rsidRPr="00FA04B9">
        <w:rPr>
          <w:rFonts w:ascii="Times New Roman" w:eastAsia="Times New Roman" w:hAnsi="Times New Roman" w:cs="Times New Roman"/>
          <w:color w:val="000000" w:themeColor="text1"/>
          <w:sz w:val="28"/>
          <w:szCs w:val="28"/>
        </w:rPr>
        <w:t> </w:t>
      </w:r>
      <w:r w:rsidRPr="002E3EFA">
        <w:rPr>
          <w:rFonts w:ascii="Times New Roman" w:eastAsia="Times New Roman" w:hAnsi="Times New Roman" w:cs="Times New Roman"/>
          <w:color w:val="000000" w:themeColor="text1"/>
          <w:sz w:val="28"/>
          <w:szCs w:val="28"/>
          <w:lang w:val="ru-RU"/>
        </w:rPr>
        <w:t>слов; для сжатого и выборочного изложения – не менее 300 слов).</w:t>
      </w:r>
    </w:p>
    <w:p w:rsidR="00FA04B9" w:rsidRPr="002E3EFA"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2E3EFA">
        <w:rPr>
          <w:rFonts w:ascii="Times New Roman" w:eastAsia="Times New Roman" w:hAnsi="Times New Roman" w:cs="Times New Roman"/>
          <w:color w:val="000000" w:themeColor="text1"/>
          <w:sz w:val="28"/>
          <w:szCs w:val="28"/>
          <w:lang w:val="ru-RU"/>
        </w:rPr>
        <w:t>Редактировать собственные/созданные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FA04B9" w:rsidRPr="002E3EFA" w:rsidRDefault="00FA04B9" w:rsidP="00FA04B9">
      <w:pPr>
        <w:keepNext/>
        <w:widowControl w:val="0"/>
        <w:suppressAutoHyphens/>
        <w:autoSpaceDE w:val="0"/>
        <w:autoSpaceDN w:val="0"/>
        <w:adjustRightInd w:val="0"/>
        <w:spacing w:after="0" w:line="240" w:lineRule="auto"/>
        <w:ind w:left="-142" w:firstLine="709"/>
        <w:textAlignment w:val="center"/>
        <w:rPr>
          <w:rFonts w:ascii="Times New Roman" w:eastAsia="Times New Roman" w:hAnsi="Times New Roman" w:cs="Times New Roman"/>
          <w:b/>
          <w:bCs/>
          <w:color w:val="000000" w:themeColor="text1"/>
          <w:sz w:val="28"/>
          <w:szCs w:val="28"/>
          <w:lang w:val="ru-RU"/>
        </w:rPr>
      </w:pPr>
      <w:r w:rsidRPr="002E3EFA">
        <w:rPr>
          <w:rFonts w:ascii="Times New Roman" w:eastAsia="Times New Roman" w:hAnsi="Times New Roman" w:cs="Times New Roman"/>
          <w:b/>
          <w:bCs/>
          <w:color w:val="000000" w:themeColor="text1"/>
          <w:sz w:val="28"/>
          <w:szCs w:val="28"/>
          <w:lang w:val="ru-RU"/>
        </w:rPr>
        <w:t>Функциональные разновидности языка</w:t>
      </w:r>
    </w:p>
    <w:p w:rsidR="00FA04B9" w:rsidRPr="002E3EFA"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2E3EFA">
        <w:rPr>
          <w:rFonts w:ascii="Times New Roman" w:eastAsia="Times New Roman" w:hAnsi="Times New Roman" w:cs="Times New Roman"/>
          <w:color w:val="000000" w:themeColor="text1"/>
          <w:sz w:val="28"/>
          <w:szCs w:val="28"/>
          <w:lang w:val="ru-RU"/>
        </w:rPr>
        <w:t>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w:t>
      </w:r>
    </w:p>
    <w:p w:rsidR="00FA04B9" w:rsidRPr="002E3EFA"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2E3EFA">
        <w:rPr>
          <w:rFonts w:ascii="Times New Roman" w:eastAsia="Times New Roman" w:hAnsi="Times New Roman" w:cs="Times New Roman"/>
          <w:color w:val="000000" w:themeColor="text1"/>
          <w:sz w:val="28"/>
          <w:szCs w:val="28"/>
          <w:lang w:val="ru-RU"/>
        </w:rPr>
        <w:t>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p>
    <w:p w:rsidR="00FA04B9" w:rsidRPr="002E3EFA"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2E3EFA">
        <w:rPr>
          <w:rFonts w:ascii="Times New Roman" w:eastAsia="Times New Roman" w:hAnsi="Times New Roman" w:cs="Times New Roman"/>
          <w:color w:val="000000" w:themeColor="text1"/>
          <w:sz w:val="28"/>
          <w:szCs w:val="28"/>
          <w:lang w:val="ru-RU"/>
        </w:rPr>
        <w:t>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p w:rsidR="00FA04B9" w:rsidRPr="002E3EFA"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2E3EFA">
        <w:rPr>
          <w:rFonts w:ascii="Times New Roman" w:eastAsia="Times New Roman" w:hAnsi="Times New Roman" w:cs="Times New Roman"/>
          <w:color w:val="000000" w:themeColor="text1"/>
          <w:sz w:val="28"/>
          <w:szCs w:val="28"/>
          <w:lang w:val="ru-RU"/>
        </w:rPr>
        <w:t>Составлять тезисы, конспект, писать рецензию, реферат.</w:t>
      </w:r>
    </w:p>
    <w:p w:rsidR="00FA04B9" w:rsidRPr="002E3EFA"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2E3EFA">
        <w:rPr>
          <w:rFonts w:ascii="Times New Roman" w:eastAsia="Times New Roman" w:hAnsi="Times New Roman" w:cs="Times New Roman"/>
          <w:color w:val="000000" w:themeColor="text1"/>
          <w:sz w:val="28"/>
          <w:szCs w:val="28"/>
          <w:lang w:val="ru-RU"/>
        </w:rPr>
        <w:t>Оценивать чужие и собственные речевые высказывания</w:t>
      </w:r>
      <w:r w:rsidRPr="002E3EFA">
        <w:rPr>
          <w:rFonts w:ascii="Times New Roman" w:eastAsia="Times New Roman" w:hAnsi="Times New Roman" w:cs="Times New Roman"/>
          <w:color w:val="000000" w:themeColor="text1"/>
          <w:sz w:val="28"/>
          <w:szCs w:val="28"/>
          <w:lang w:val="ru-RU"/>
        </w:rPr>
        <w:br/>
        <w:t>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rsidR="00FA04B9" w:rsidRPr="002E3EFA"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2E3EFA">
        <w:rPr>
          <w:rFonts w:ascii="Times New Roman" w:eastAsia="Times New Roman" w:hAnsi="Times New Roman" w:cs="Times New Roman"/>
          <w:color w:val="000000" w:themeColor="text1"/>
          <w:sz w:val="28"/>
          <w:szCs w:val="28"/>
          <w:lang w:val="ru-RU"/>
        </w:rPr>
        <w:t>Выявлять отличительные особенности языка художественной литературы в сравнении с другими функциональными разновидностями языка. Распознавать метафору, олицетворение, эпитет, гиперболу, сравнение.</w:t>
      </w:r>
    </w:p>
    <w:p w:rsidR="00FA04B9" w:rsidRPr="002E3EFA" w:rsidRDefault="00FA04B9" w:rsidP="00FA04B9">
      <w:pPr>
        <w:keepNext/>
        <w:widowControl w:val="0"/>
        <w:suppressAutoHyphens/>
        <w:autoSpaceDE w:val="0"/>
        <w:autoSpaceDN w:val="0"/>
        <w:adjustRightInd w:val="0"/>
        <w:spacing w:after="0" w:line="240" w:lineRule="auto"/>
        <w:ind w:left="-142" w:firstLine="709"/>
        <w:textAlignment w:val="center"/>
        <w:rPr>
          <w:rFonts w:ascii="Times New Roman" w:eastAsia="Times New Roman" w:hAnsi="Times New Roman" w:cs="Times New Roman"/>
          <w:b/>
          <w:bCs/>
          <w:caps/>
          <w:color w:val="000000" w:themeColor="text1"/>
          <w:sz w:val="28"/>
          <w:szCs w:val="28"/>
          <w:lang w:val="ru-RU"/>
        </w:rPr>
      </w:pPr>
      <w:r w:rsidRPr="002E3EFA">
        <w:rPr>
          <w:rFonts w:ascii="Times New Roman" w:eastAsia="Times New Roman" w:hAnsi="Times New Roman" w:cs="Times New Roman"/>
          <w:b/>
          <w:bCs/>
          <w:caps/>
          <w:color w:val="000000" w:themeColor="text1"/>
          <w:sz w:val="28"/>
          <w:szCs w:val="28"/>
          <w:lang w:val="ru-RU"/>
        </w:rPr>
        <w:lastRenderedPageBreak/>
        <w:t>Система языка</w:t>
      </w:r>
    </w:p>
    <w:p w:rsidR="00FA04B9" w:rsidRPr="002E3EFA" w:rsidRDefault="00FA04B9" w:rsidP="00FA04B9">
      <w:pPr>
        <w:keepNext/>
        <w:widowControl w:val="0"/>
        <w:suppressAutoHyphens/>
        <w:autoSpaceDE w:val="0"/>
        <w:autoSpaceDN w:val="0"/>
        <w:adjustRightInd w:val="0"/>
        <w:spacing w:after="0" w:line="240" w:lineRule="auto"/>
        <w:ind w:left="-142" w:firstLine="709"/>
        <w:textAlignment w:val="center"/>
        <w:rPr>
          <w:rFonts w:ascii="Times New Roman" w:eastAsia="Times New Roman" w:hAnsi="Times New Roman" w:cs="Times New Roman"/>
          <w:b/>
          <w:bCs/>
          <w:color w:val="000000" w:themeColor="text1"/>
          <w:sz w:val="28"/>
          <w:szCs w:val="28"/>
          <w:lang w:val="ru-RU"/>
        </w:rPr>
      </w:pPr>
      <w:r w:rsidRPr="00FA04B9">
        <w:rPr>
          <w:rFonts w:ascii="Times New Roman" w:eastAsia="Times New Roman" w:hAnsi="Times New Roman" w:cs="Times New Roman"/>
          <w:b/>
          <w:bCs/>
          <w:color w:val="000000" w:themeColor="text1"/>
          <w:sz w:val="28"/>
          <w:szCs w:val="28"/>
        </w:rPr>
        <w:t>C</w:t>
      </w:r>
      <w:r w:rsidRPr="002E3EFA">
        <w:rPr>
          <w:rFonts w:ascii="Times New Roman" w:eastAsia="Times New Roman" w:hAnsi="Times New Roman" w:cs="Times New Roman"/>
          <w:b/>
          <w:bCs/>
          <w:color w:val="000000" w:themeColor="text1"/>
          <w:sz w:val="28"/>
          <w:szCs w:val="28"/>
          <w:lang w:val="ru-RU"/>
        </w:rPr>
        <w:t>интаксис. Культура речи. Пунктуация</w:t>
      </w:r>
    </w:p>
    <w:p w:rsidR="00FA04B9" w:rsidRPr="002E3EFA"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b/>
          <w:bCs/>
          <w:color w:val="000000" w:themeColor="text1"/>
          <w:sz w:val="28"/>
          <w:szCs w:val="28"/>
          <w:lang w:val="ru-RU"/>
        </w:rPr>
      </w:pPr>
      <w:r w:rsidRPr="002E3EFA">
        <w:rPr>
          <w:rFonts w:ascii="Times New Roman" w:eastAsia="Times New Roman" w:hAnsi="Times New Roman" w:cs="Times New Roman"/>
          <w:b/>
          <w:bCs/>
          <w:color w:val="000000" w:themeColor="text1"/>
          <w:sz w:val="28"/>
          <w:szCs w:val="28"/>
          <w:lang w:val="ru-RU"/>
        </w:rPr>
        <w:t>Сложносочинённое предложение</w:t>
      </w:r>
    </w:p>
    <w:p w:rsidR="00FA04B9" w:rsidRPr="002E3EFA"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2E3EFA">
        <w:rPr>
          <w:rFonts w:ascii="Times New Roman" w:eastAsia="Times New Roman" w:hAnsi="Times New Roman" w:cs="Times New Roman"/>
          <w:color w:val="000000" w:themeColor="text1"/>
          <w:sz w:val="28"/>
          <w:szCs w:val="28"/>
          <w:lang w:val="ru-RU"/>
        </w:rPr>
        <w:t>Выявлять основные средства синтаксической связи между частями сложного предложения.</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Распознавать сложные предложения с разными видами связи, бессоюзные и союзные предложения (сложносочинённые и сложноподчинённые).</w:t>
      </w:r>
    </w:p>
    <w:p w:rsidR="00FA04B9" w:rsidRPr="002E3EFA"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2E3EFA">
        <w:rPr>
          <w:rFonts w:ascii="Times New Roman" w:eastAsia="Times New Roman" w:hAnsi="Times New Roman" w:cs="Times New Roman"/>
          <w:color w:val="000000" w:themeColor="text1"/>
          <w:sz w:val="28"/>
          <w:szCs w:val="28"/>
          <w:lang w:val="ru-RU"/>
        </w:rPr>
        <w:t>Характеризовать сложносочинённое предложение, его строение, смысловое, структурное и интонационное единство частей сложного предложения.</w:t>
      </w:r>
    </w:p>
    <w:p w:rsidR="00FA04B9" w:rsidRPr="002E3EFA"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2E3EFA">
        <w:rPr>
          <w:rFonts w:ascii="Times New Roman" w:eastAsia="Times New Roman" w:hAnsi="Times New Roman" w:cs="Times New Roman"/>
          <w:color w:val="000000" w:themeColor="text1"/>
          <w:sz w:val="28"/>
          <w:szCs w:val="28"/>
          <w:lang w:val="ru-RU"/>
        </w:rPr>
        <w:t xml:space="preserve">Выявлять смысловые отношения между частями сложносочинённого предложения, интонационные особенности сложносочинённых предложений с разными типами смысловых отношений между частями. </w:t>
      </w:r>
    </w:p>
    <w:p w:rsidR="00FA04B9" w:rsidRPr="002E3EFA"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2E3EFA">
        <w:rPr>
          <w:rFonts w:ascii="Times New Roman" w:eastAsia="Times New Roman" w:hAnsi="Times New Roman" w:cs="Times New Roman"/>
          <w:color w:val="000000" w:themeColor="text1"/>
          <w:sz w:val="28"/>
          <w:szCs w:val="28"/>
          <w:lang w:val="ru-RU"/>
        </w:rPr>
        <w:t>Понимать особенности употребления сложносочинённых предложений в речи.</w:t>
      </w:r>
    </w:p>
    <w:p w:rsidR="00FA04B9" w:rsidRPr="002E3EFA"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2E3EFA">
        <w:rPr>
          <w:rFonts w:ascii="Times New Roman" w:eastAsia="Times New Roman" w:hAnsi="Times New Roman" w:cs="Times New Roman"/>
          <w:color w:val="000000" w:themeColor="text1"/>
          <w:sz w:val="28"/>
          <w:szCs w:val="28"/>
          <w:lang w:val="ru-RU"/>
        </w:rPr>
        <w:t>Понимать основные нормы построения сложносочинённого предложения.</w:t>
      </w:r>
    </w:p>
    <w:p w:rsidR="00FA04B9" w:rsidRPr="002E3EFA"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pacing w:val="1"/>
          <w:sz w:val="28"/>
          <w:szCs w:val="28"/>
          <w:lang w:val="ru-RU"/>
        </w:rPr>
      </w:pPr>
      <w:r w:rsidRPr="002E3EFA">
        <w:rPr>
          <w:rFonts w:ascii="Times New Roman" w:eastAsia="Times New Roman" w:hAnsi="Times New Roman" w:cs="Times New Roman"/>
          <w:color w:val="000000" w:themeColor="text1"/>
          <w:spacing w:val="1"/>
          <w:sz w:val="28"/>
          <w:szCs w:val="28"/>
          <w:lang w:val="ru-RU"/>
        </w:rPr>
        <w:t>Понимать явления грамматической синонимии сложно­сочинённых предложений и простых предложений с однородными членами; использовать соответствующие конструкции в речи.</w:t>
      </w:r>
    </w:p>
    <w:p w:rsidR="00FA04B9" w:rsidRPr="002E3EFA"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2E3EFA">
        <w:rPr>
          <w:rFonts w:ascii="Times New Roman" w:eastAsia="Times New Roman" w:hAnsi="Times New Roman" w:cs="Times New Roman"/>
          <w:color w:val="000000" w:themeColor="text1"/>
          <w:sz w:val="28"/>
          <w:szCs w:val="28"/>
          <w:lang w:val="ru-RU"/>
        </w:rPr>
        <w:t>Проводить синтаксический и пунктуационный анализ сложносочинённых предложений.</w:t>
      </w:r>
    </w:p>
    <w:p w:rsidR="00FA04B9" w:rsidRPr="002E3EFA"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2E3EFA">
        <w:rPr>
          <w:rFonts w:ascii="Times New Roman" w:eastAsia="Times New Roman" w:hAnsi="Times New Roman" w:cs="Times New Roman"/>
          <w:color w:val="000000" w:themeColor="text1"/>
          <w:sz w:val="28"/>
          <w:szCs w:val="28"/>
          <w:lang w:val="ru-RU"/>
        </w:rPr>
        <w:t>Применять нормы постановки знаков препинания в сложносочинённых предложениях.</w:t>
      </w:r>
    </w:p>
    <w:p w:rsidR="00FA04B9" w:rsidRPr="002E3EFA"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b/>
          <w:bCs/>
          <w:color w:val="000000" w:themeColor="text1"/>
          <w:sz w:val="28"/>
          <w:szCs w:val="28"/>
          <w:lang w:val="ru-RU"/>
        </w:rPr>
      </w:pPr>
      <w:r w:rsidRPr="002E3EFA">
        <w:rPr>
          <w:rFonts w:ascii="Times New Roman" w:eastAsia="Times New Roman" w:hAnsi="Times New Roman" w:cs="Times New Roman"/>
          <w:b/>
          <w:bCs/>
          <w:color w:val="000000" w:themeColor="text1"/>
          <w:sz w:val="28"/>
          <w:szCs w:val="28"/>
          <w:lang w:val="ru-RU"/>
        </w:rPr>
        <w:t>Бессоюзное сложное предложение</w:t>
      </w:r>
    </w:p>
    <w:p w:rsidR="00FA04B9" w:rsidRPr="002E3EFA"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2E3EFA">
        <w:rPr>
          <w:rFonts w:ascii="Times New Roman" w:eastAsia="Times New Roman" w:hAnsi="Times New Roman" w:cs="Times New Roman"/>
          <w:color w:val="000000" w:themeColor="text1"/>
          <w:sz w:val="28"/>
          <w:szCs w:val="28"/>
          <w:lang w:val="ru-RU"/>
        </w:rPr>
        <w:t xml:space="preserve">Характеризовать смысловые отношения между частями бессоюзного сложного предложения, интонационное и пунктуационное выражение этих отношений. </w:t>
      </w:r>
    </w:p>
    <w:p w:rsidR="00FA04B9" w:rsidRPr="002E3EFA"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2E3EFA">
        <w:rPr>
          <w:rFonts w:ascii="Times New Roman" w:eastAsia="Times New Roman" w:hAnsi="Times New Roman" w:cs="Times New Roman"/>
          <w:color w:val="000000" w:themeColor="text1"/>
          <w:sz w:val="28"/>
          <w:szCs w:val="28"/>
          <w:lang w:val="ru-RU"/>
        </w:rPr>
        <w:t xml:space="preserve">Понимать основные грамматические нормы построения бессоюзного сложного предложения, особенности употребления бессоюзных сложных предложений в речи. </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Проводить синтаксический и пунктуационный анализ бессоюзных сложных предложений.</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нормы постановки знаков препинания в бессоюзных сложных предложениях.</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b/>
          <w:bCs/>
          <w:color w:val="000000" w:themeColor="text1"/>
          <w:sz w:val="28"/>
          <w:szCs w:val="28"/>
          <w:lang w:val="ru-RU"/>
        </w:rPr>
      </w:pPr>
      <w:r w:rsidRPr="00FA04B9">
        <w:rPr>
          <w:rFonts w:ascii="Times New Roman" w:eastAsia="Times New Roman" w:hAnsi="Times New Roman" w:cs="Times New Roman"/>
          <w:b/>
          <w:bCs/>
          <w:color w:val="000000" w:themeColor="text1"/>
          <w:sz w:val="28"/>
          <w:szCs w:val="28"/>
          <w:lang w:val="ru-RU"/>
        </w:rPr>
        <w:t>Прямая и косвенная речь</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Распознавать прямую и косвенную речь; выявлять синонимию предложений с</w:t>
      </w:r>
      <w:r w:rsidRPr="00FA04B9">
        <w:rPr>
          <w:rFonts w:ascii="Times New Roman" w:eastAsia="Times New Roman" w:hAnsi="Times New Roman" w:cs="Times New Roman"/>
          <w:color w:val="000000" w:themeColor="text1"/>
          <w:sz w:val="28"/>
          <w:szCs w:val="28"/>
        </w:rPr>
        <w:t> </w:t>
      </w:r>
      <w:r w:rsidRPr="00FA04B9">
        <w:rPr>
          <w:rFonts w:ascii="Times New Roman" w:eastAsia="Times New Roman" w:hAnsi="Times New Roman" w:cs="Times New Roman"/>
          <w:color w:val="000000" w:themeColor="text1"/>
          <w:sz w:val="28"/>
          <w:szCs w:val="28"/>
          <w:lang w:val="ru-RU"/>
        </w:rPr>
        <w:t xml:space="preserve">прямой и косвенной речью. </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 xml:space="preserve">Уметь цитировать и применять разные способы включения цитат в высказывание. </w:t>
      </w:r>
    </w:p>
    <w:p w:rsidR="00FA04B9" w:rsidRPr="00FA04B9" w:rsidRDefault="00FA04B9" w:rsidP="00FA04B9">
      <w:pPr>
        <w:widowControl w:val="0"/>
        <w:autoSpaceDE w:val="0"/>
        <w:autoSpaceDN w:val="0"/>
        <w:adjustRightInd w:val="0"/>
        <w:spacing w:after="0" w:line="240" w:lineRule="auto"/>
        <w:ind w:left="-142" w:firstLine="709"/>
        <w:jc w:val="both"/>
        <w:textAlignment w:val="center"/>
        <w:rPr>
          <w:rFonts w:ascii="Times New Roman" w:eastAsia="Times New Roman" w:hAnsi="Times New Roman" w:cs="Times New Roman"/>
          <w:b/>
          <w:bCs/>
          <w:color w:val="000000" w:themeColor="text1"/>
          <w:sz w:val="28"/>
          <w:szCs w:val="28"/>
          <w:lang w:val="ru-RU"/>
        </w:rPr>
      </w:pPr>
      <w:r w:rsidRPr="00FA04B9">
        <w:rPr>
          <w:rFonts w:ascii="Times New Roman" w:eastAsia="Times New Roman" w:hAnsi="Times New Roman" w:cs="Times New Roman"/>
          <w:color w:val="000000" w:themeColor="text1"/>
          <w:sz w:val="28"/>
          <w:szCs w:val="28"/>
          <w:lang w:val="ru-RU"/>
        </w:rPr>
        <w:t>Применять правила построения предложений с</w:t>
      </w:r>
      <w:r w:rsidRPr="00FA04B9">
        <w:rPr>
          <w:rFonts w:ascii="Times New Roman" w:eastAsia="Times New Roman" w:hAnsi="Times New Roman" w:cs="Times New Roman"/>
          <w:color w:val="000000" w:themeColor="text1"/>
          <w:sz w:val="28"/>
          <w:szCs w:val="28"/>
        </w:rPr>
        <w:t> </w:t>
      </w:r>
      <w:r w:rsidRPr="00FA04B9">
        <w:rPr>
          <w:rFonts w:ascii="Times New Roman" w:eastAsia="Times New Roman" w:hAnsi="Times New Roman" w:cs="Times New Roman"/>
          <w:color w:val="000000" w:themeColor="text1"/>
          <w:sz w:val="28"/>
          <w:szCs w:val="28"/>
          <w:lang w:val="ru-RU"/>
        </w:rPr>
        <w:t xml:space="preserve">прямой и косвенной речью, </w:t>
      </w:r>
      <w:r w:rsidRPr="00FA04B9">
        <w:rPr>
          <w:rFonts w:ascii="Times New Roman" w:eastAsia="Times New Roman" w:hAnsi="Times New Roman" w:cs="Times New Roman"/>
          <w:color w:val="000000" w:themeColor="text1"/>
          <w:sz w:val="28"/>
          <w:szCs w:val="28"/>
          <w:lang w:val="ru-RU"/>
        </w:rPr>
        <w:lastRenderedPageBreak/>
        <w:t>при цитировании.</w:t>
      </w:r>
    </w:p>
    <w:p w:rsidR="002E3EFA" w:rsidRDefault="002E3EFA" w:rsidP="002E3EFA">
      <w:pPr>
        <w:autoSpaceDN w:val="0"/>
        <w:spacing w:after="0" w:line="240" w:lineRule="auto"/>
        <w:ind w:left="-142" w:firstLine="709"/>
        <w:jc w:val="both"/>
        <w:rPr>
          <w:rFonts w:ascii="Times New Roman" w:eastAsia="Calibri" w:hAnsi="Times New Roman" w:cs="Times New Roman"/>
          <w:b/>
          <w:bCs/>
          <w:color w:val="000000" w:themeColor="text1"/>
          <w:sz w:val="28"/>
          <w:szCs w:val="28"/>
          <w:lang w:val="ru-RU"/>
        </w:rPr>
      </w:pPr>
    </w:p>
    <w:p w:rsidR="002E3EFA" w:rsidRPr="002E3EFA" w:rsidRDefault="002E3EFA" w:rsidP="002E3EFA">
      <w:pPr>
        <w:autoSpaceDN w:val="0"/>
        <w:spacing w:after="0" w:line="240" w:lineRule="auto"/>
        <w:ind w:left="-142" w:firstLine="709"/>
        <w:jc w:val="both"/>
        <w:rPr>
          <w:rFonts w:ascii="Times New Roman" w:eastAsia="Calibri" w:hAnsi="Times New Roman" w:cs="Times New Roman"/>
          <w:b/>
          <w:color w:val="000000" w:themeColor="text1"/>
          <w:sz w:val="28"/>
          <w:szCs w:val="28"/>
          <w:lang w:val="ru-RU"/>
        </w:rPr>
      </w:pPr>
      <w:r w:rsidRPr="002E3EFA">
        <w:rPr>
          <w:rFonts w:ascii="Times New Roman" w:eastAsia="Calibri" w:hAnsi="Times New Roman" w:cs="Times New Roman"/>
          <w:b/>
          <w:bCs/>
          <w:color w:val="000000" w:themeColor="text1"/>
          <w:sz w:val="28"/>
          <w:szCs w:val="28"/>
          <w:lang w:val="ru-RU"/>
        </w:rPr>
        <w:t xml:space="preserve">Подходы к оцениванию планируемых результатов </w:t>
      </w:r>
      <w:r w:rsidRPr="002E3EFA">
        <w:rPr>
          <w:rFonts w:ascii="Times New Roman" w:eastAsia="Times New Roman" w:hAnsi="Times New Roman" w:cs="Times New Roman"/>
          <w:b/>
          <w:color w:val="000000" w:themeColor="text1"/>
          <w:sz w:val="28"/>
          <w:szCs w:val="28"/>
          <w:lang w:val="ru-RU"/>
        </w:rPr>
        <w:t>обучения</w:t>
      </w:r>
    </w:p>
    <w:p w:rsidR="002E3EFA" w:rsidRPr="002E3EFA" w:rsidRDefault="002E3EFA" w:rsidP="002E3EFA">
      <w:pPr>
        <w:autoSpaceDN w:val="0"/>
        <w:spacing w:after="0" w:line="240" w:lineRule="auto"/>
        <w:ind w:left="-142" w:firstLine="709"/>
        <w:jc w:val="both"/>
        <w:rPr>
          <w:rFonts w:ascii="Times New Roman" w:eastAsia="Calibri" w:hAnsi="Times New Roman" w:cs="Times New Roman"/>
          <w:color w:val="000000" w:themeColor="text1"/>
          <w:sz w:val="28"/>
          <w:szCs w:val="28"/>
          <w:lang w:val="ru-RU"/>
        </w:rPr>
      </w:pPr>
      <w:r w:rsidRPr="002E3EFA">
        <w:rPr>
          <w:rFonts w:ascii="Times New Roman" w:eastAsia="Calibri" w:hAnsi="Times New Roman" w:cs="Times New Roman"/>
          <w:color w:val="000000" w:themeColor="text1"/>
          <w:sz w:val="28"/>
          <w:szCs w:val="28"/>
          <w:lang w:val="ru-RU"/>
        </w:rPr>
        <w:t>Продвижение обучающихся в освоении курса русского (родного) языка проверяется на каждом этапе обучения. Уровень сформированности метапредметных и предметных умений оценивается в баллах в результате проведения текущего, тематического, итогового контроля, что предполагает выполнение учащимися разнообразной работы: заданий, определяющих уровень развития языковых и речевых умений и навыков; заданий творческого и поискового характера, выявляющих уровень овладения</w:t>
      </w:r>
      <w:r w:rsidRPr="002E3EFA">
        <w:rPr>
          <w:rFonts w:ascii="Times New Roman" w:eastAsia="Calibri" w:hAnsi="Times New Roman" w:cs="Times New Roman"/>
          <w:color w:val="000000" w:themeColor="text1"/>
          <w:sz w:val="28"/>
          <w:szCs w:val="28"/>
        </w:rPr>
        <w:t> </w:t>
      </w:r>
      <w:r w:rsidRPr="002E3EFA">
        <w:rPr>
          <w:rFonts w:ascii="Times New Roman" w:eastAsia="Calibri" w:hAnsi="Times New Roman" w:cs="Times New Roman"/>
          <w:color w:val="000000" w:themeColor="text1"/>
          <w:sz w:val="28"/>
          <w:szCs w:val="28"/>
          <w:lang w:val="ru-RU"/>
        </w:rPr>
        <w:t>коммуникативными умениями и навыками; комплексных работ, выполняющихся на межпредметной основе и устанавливающих уровень овладения универсальными учебными действиями. Личностные результаты обучения оцениваются без выставления отметки ‒ только на качественном уровне.</w:t>
      </w:r>
    </w:p>
    <w:p w:rsidR="002E3EFA" w:rsidRPr="002E3EFA" w:rsidRDefault="002E3EFA" w:rsidP="002E3EFA">
      <w:pPr>
        <w:autoSpaceDN w:val="0"/>
        <w:spacing w:after="0" w:line="240" w:lineRule="auto"/>
        <w:ind w:left="-142" w:firstLine="709"/>
        <w:jc w:val="both"/>
        <w:rPr>
          <w:rFonts w:ascii="Times New Roman" w:eastAsia="Calibri" w:hAnsi="Times New Roman" w:cs="Times New Roman"/>
          <w:color w:val="000000" w:themeColor="text1"/>
          <w:sz w:val="28"/>
          <w:szCs w:val="28"/>
          <w:lang w:val="ru-RU"/>
        </w:rPr>
      </w:pPr>
      <w:r w:rsidRPr="002E3EFA">
        <w:rPr>
          <w:rFonts w:ascii="Times New Roman" w:eastAsia="Calibri" w:hAnsi="Times New Roman" w:cs="Times New Roman"/>
          <w:color w:val="000000" w:themeColor="text1"/>
          <w:sz w:val="28"/>
          <w:szCs w:val="28"/>
          <w:lang w:val="ru-RU" w:eastAsia="ar-SA"/>
        </w:rPr>
        <w:t xml:space="preserve">При оценивании планируемых результатов обучения русскому языку обучающихся с НОДА необходимо учитывать такие индивидуальные особенности их развития, как: уровень развития моторики рук, уровень владения экспрессивной речью, уровень работоспособности на уроке (истощаемость центральной нервной системы). Исходя из этого, учитель использует для обучающихся индивидуальные формы контроля результатов обучения русскому языку. При сниженной работоспособности, выраженных нарушениях моторики рук возможно увеличение времеми для выполнения контрольных и самостоятельных работ. Контрольные, самостоятельные и практические работы при необходимости могут предлагаться с использованием электронных систем тестирования, иного программного обеспечения, обеспечивающего персонифицированный учет учебных достижений обучающихся. Во время контрольных и самостоятельных работ обучающимся с НОДА могут быть предоставлены необходимые справочные материалы, опорные конспекты, наглядные пособия и т. д. Текущий контроль в форме устного опроса при низком качестве устной экспрессивной речи (или отсутствии устной речи) обучающихся необходимо заменять письменными формами. </w:t>
      </w:r>
    </w:p>
    <w:p w:rsidR="002E3EFA" w:rsidRPr="002E3EFA" w:rsidRDefault="002E3EFA" w:rsidP="002E3EFA">
      <w:pPr>
        <w:spacing w:after="0" w:line="240" w:lineRule="auto"/>
        <w:ind w:left="-142" w:firstLine="709"/>
        <w:contextualSpacing/>
        <w:rPr>
          <w:rFonts w:ascii="Times New Roman" w:eastAsia="Calibri" w:hAnsi="Times New Roman" w:cs="Times New Roman"/>
          <w:b/>
          <w:bCs/>
          <w:color w:val="000000" w:themeColor="text1"/>
          <w:sz w:val="28"/>
          <w:szCs w:val="28"/>
          <w:lang w:val="ru-RU"/>
        </w:rPr>
      </w:pPr>
    </w:p>
    <w:p w:rsidR="002E3EFA" w:rsidRPr="002E3EFA" w:rsidRDefault="002E3EFA" w:rsidP="002E3EFA">
      <w:pPr>
        <w:widowControl w:val="0"/>
        <w:suppressAutoHyphens/>
        <w:autoSpaceDE w:val="0"/>
        <w:spacing w:after="0" w:line="240" w:lineRule="auto"/>
        <w:ind w:left="-142" w:firstLine="709"/>
        <w:jc w:val="center"/>
        <w:rPr>
          <w:rFonts w:ascii="Times New Roman" w:eastAsia="Arial" w:hAnsi="Times New Roman" w:cs="Times New Roman"/>
          <w:b/>
          <w:bCs/>
          <w:color w:val="000000" w:themeColor="text1"/>
          <w:w w:val="106"/>
          <w:sz w:val="28"/>
          <w:szCs w:val="28"/>
          <w:lang w:eastAsia="he-IL" w:bidi="he-IL"/>
        </w:rPr>
      </w:pPr>
      <w:r w:rsidRPr="002E3EFA">
        <w:rPr>
          <w:rFonts w:ascii="Times New Roman" w:eastAsia="Arial" w:hAnsi="Times New Roman" w:cs="Times New Roman"/>
          <w:b/>
          <w:bCs/>
          <w:color w:val="000000" w:themeColor="text1"/>
          <w:w w:val="106"/>
          <w:sz w:val="28"/>
          <w:szCs w:val="28"/>
          <w:lang w:eastAsia="he-IL" w:bidi="he-IL"/>
        </w:rPr>
        <w:t>Специальные условия реализации программы</w:t>
      </w:r>
    </w:p>
    <w:p w:rsidR="002E3EFA" w:rsidRPr="002E3EFA" w:rsidRDefault="002E3EFA" w:rsidP="002E3EFA">
      <w:pPr>
        <w:numPr>
          <w:ilvl w:val="0"/>
          <w:numId w:val="3"/>
        </w:numPr>
        <w:suppressAutoHyphens/>
        <w:spacing w:after="0" w:line="240" w:lineRule="auto"/>
        <w:ind w:left="-142" w:firstLine="709"/>
        <w:jc w:val="both"/>
        <w:rPr>
          <w:rFonts w:ascii="Times New Roman" w:eastAsia="Calibri" w:hAnsi="Times New Roman" w:cs="Times New Roman"/>
          <w:color w:val="000000" w:themeColor="text1"/>
          <w:kern w:val="1"/>
          <w:sz w:val="28"/>
          <w:szCs w:val="28"/>
          <w:lang w:val="ru-RU" w:eastAsia="ar-SA"/>
        </w:rPr>
      </w:pPr>
      <w:r w:rsidRPr="002E3EFA">
        <w:rPr>
          <w:rFonts w:ascii="Times New Roman" w:eastAsia="Calibri" w:hAnsi="Times New Roman" w:cs="Times New Roman"/>
          <w:color w:val="000000" w:themeColor="text1"/>
          <w:kern w:val="1"/>
          <w:sz w:val="28"/>
          <w:szCs w:val="28"/>
          <w:lang w:val="ru-RU" w:eastAsia="ar-SA"/>
        </w:rPr>
        <w:t>В структуре материально-технического обеспечения процесса образования каждой категории обучающихся с НОДА должна быть отражена специфика требований к: организации пространства, в котором обучается учащийся с НОДА; организации его рабочего места, в том числе для работы удаленно.</w:t>
      </w:r>
    </w:p>
    <w:p w:rsidR="002E3EFA" w:rsidRPr="002E3EFA" w:rsidRDefault="002E3EFA" w:rsidP="002E3EFA">
      <w:pPr>
        <w:numPr>
          <w:ilvl w:val="0"/>
          <w:numId w:val="3"/>
        </w:numPr>
        <w:suppressAutoHyphens/>
        <w:spacing w:after="0" w:line="240" w:lineRule="auto"/>
        <w:ind w:left="-142" w:firstLine="709"/>
        <w:jc w:val="both"/>
        <w:rPr>
          <w:rFonts w:ascii="Times New Roman" w:eastAsia="Calibri" w:hAnsi="Times New Roman" w:cs="Times New Roman"/>
          <w:color w:val="000000" w:themeColor="text1"/>
          <w:kern w:val="1"/>
          <w:sz w:val="28"/>
          <w:szCs w:val="28"/>
          <w:lang w:val="ru-RU" w:eastAsia="ar-SA"/>
        </w:rPr>
      </w:pPr>
      <w:r w:rsidRPr="002E3EFA">
        <w:rPr>
          <w:rFonts w:ascii="Times New Roman" w:eastAsia="Calibri" w:hAnsi="Times New Roman" w:cs="Times New Roman"/>
          <w:color w:val="000000" w:themeColor="text1"/>
          <w:kern w:val="1"/>
          <w:sz w:val="28"/>
          <w:szCs w:val="28"/>
          <w:lang w:val="ru-RU" w:eastAsia="ar-SA"/>
        </w:rPr>
        <w:t>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w:t>
      </w:r>
    </w:p>
    <w:p w:rsidR="002E3EFA" w:rsidRPr="002E3EFA" w:rsidRDefault="002E3EFA" w:rsidP="002E3EFA">
      <w:pPr>
        <w:numPr>
          <w:ilvl w:val="0"/>
          <w:numId w:val="3"/>
        </w:numPr>
        <w:suppressAutoHyphens/>
        <w:spacing w:after="0" w:line="240" w:lineRule="auto"/>
        <w:ind w:left="-142" w:firstLine="709"/>
        <w:jc w:val="both"/>
        <w:rPr>
          <w:rFonts w:ascii="Times New Roman" w:eastAsia="Calibri" w:hAnsi="Times New Roman" w:cs="Times New Roman"/>
          <w:color w:val="000000" w:themeColor="text1"/>
          <w:kern w:val="1"/>
          <w:sz w:val="28"/>
          <w:szCs w:val="28"/>
          <w:lang w:val="ru-RU" w:eastAsia="ar-SA"/>
        </w:rPr>
      </w:pPr>
      <w:r w:rsidRPr="002E3EFA">
        <w:rPr>
          <w:rFonts w:ascii="Times New Roman" w:eastAsia="Calibri" w:hAnsi="Times New Roman" w:cs="Times New Roman"/>
          <w:color w:val="000000" w:themeColor="text1"/>
          <w:w w:val="106"/>
          <w:kern w:val="1"/>
          <w:sz w:val="28"/>
          <w:szCs w:val="28"/>
          <w:lang w:val="ru-RU" w:eastAsia="he-IL" w:bidi="he-IL"/>
        </w:rPr>
        <w:lastRenderedPageBreak/>
        <w:t xml:space="preserve">Должны быть созданы условия для функционирования современной информационно-образовательной среды по русскому языку,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t>
      </w:r>
      <w:r w:rsidRPr="002E3EFA">
        <w:rPr>
          <w:rFonts w:ascii="Times New Roman" w:eastAsia="Calibri" w:hAnsi="Times New Roman" w:cs="Times New Roman"/>
          <w:color w:val="000000" w:themeColor="text1"/>
          <w:w w:val="106"/>
          <w:kern w:val="1"/>
          <w:sz w:val="28"/>
          <w:szCs w:val="28"/>
          <w:lang w:eastAsia="he-IL" w:bidi="he-IL"/>
        </w:rPr>
        <w:t>Wiki</w:t>
      </w:r>
      <w:r w:rsidRPr="002E3EFA">
        <w:rPr>
          <w:rFonts w:ascii="Times New Roman" w:eastAsia="Calibri" w:hAnsi="Times New Roman" w:cs="Times New Roman"/>
          <w:color w:val="000000" w:themeColor="text1"/>
          <w:w w:val="106"/>
          <w:kern w:val="1"/>
          <w:sz w:val="28"/>
          <w:szCs w:val="28"/>
          <w:lang w:val="ru-RU" w:eastAsia="he-IL" w:bidi="he-IL"/>
        </w:rPr>
        <w:t>, цифровых видео материалов и др.), обеспечивающих достижение каждым обучающимся с НОДА максимально возможных для него результатов обучения.</w:t>
      </w:r>
      <w:r w:rsidRPr="002E3EFA">
        <w:rPr>
          <w:rFonts w:ascii="Times New Roman" w:eastAsia="Calibri" w:hAnsi="Times New Roman" w:cs="Times New Roman"/>
          <w:color w:val="000000" w:themeColor="text1"/>
          <w:w w:val="106"/>
          <w:sz w:val="28"/>
          <w:szCs w:val="28"/>
          <w:lang w:val="ru-RU" w:eastAsia="he-IL" w:bidi="he-IL"/>
        </w:rPr>
        <w:t xml:space="preserve"> </w:t>
      </w:r>
      <w:r w:rsidRPr="002E3EFA">
        <w:rPr>
          <w:rFonts w:ascii="Times New Roman" w:eastAsia="Calibri" w:hAnsi="Times New Roman" w:cs="Times New Roman"/>
          <w:color w:val="000000" w:themeColor="text1"/>
          <w:w w:val="106"/>
          <w:kern w:val="1"/>
          <w:sz w:val="28"/>
          <w:szCs w:val="28"/>
          <w:lang w:val="ru-RU" w:eastAsia="he-IL" w:bidi="he-IL"/>
        </w:rPr>
        <w:t xml:space="preserve">Например, возможно использование современной образовательной среды в обучении русскому языку обучающихся с НОДА. Это ресурсы облачной интернет-платформы МЭШ (РЭШ), которые содержат необходимые образовательные материалы, инструменты для их создания и редактирования. </w:t>
      </w:r>
    </w:p>
    <w:p w:rsidR="002E3EFA" w:rsidRPr="002E3EFA" w:rsidRDefault="002E3EFA" w:rsidP="002E3EFA">
      <w:pPr>
        <w:numPr>
          <w:ilvl w:val="0"/>
          <w:numId w:val="3"/>
        </w:numPr>
        <w:suppressAutoHyphens/>
        <w:spacing w:after="0" w:line="240" w:lineRule="auto"/>
        <w:ind w:left="-142" w:firstLine="709"/>
        <w:jc w:val="both"/>
        <w:rPr>
          <w:rFonts w:ascii="Times New Roman" w:eastAsia="Calibri" w:hAnsi="Times New Roman" w:cs="Times New Roman"/>
          <w:color w:val="000000" w:themeColor="text1"/>
          <w:kern w:val="1"/>
          <w:sz w:val="28"/>
          <w:szCs w:val="28"/>
          <w:lang w:val="ru-RU" w:eastAsia="ar-SA"/>
        </w:rPr>
      </w:pPr>
      <w:r w:rsidRPr="002E3EFA">
        <w:rPr>
          <w:rFonts w:ascii="Times New Roman" w:eastAsia="Calibri" w:hAnsi="Times New Roman" w:cs="Times New Roman"/>
          <w:color w:val="000000" w:themeColor="text1"/>
          <w:kern w:val="2"/>
          <w:sz w:val="28"/>
          <w:szCs w:val="28"/>
          <w:lang w:val="ru-RU"/>
        </w:rPr>
        <w:t>Предоставление различных видов дозированной помощи обучающимся.</w:t>
      </w:r>
    </w:p>
    <w:p w:rsidR="002E3EFA" w:rsidRPr="002E3EFA" w:rsidRDefault="002E3EFA" w:rsidP="002E3EFA">
      <w:pPr>
        <w:numPr>
          <w:ilvl w:val="0"/>
          <w:numId w:val="3"/>
        </w:numPr>
        <w:autoSpaceDN w:val="0"/>
        <w:spacing w:after="0" w:line="240" w:lineRule="auto"/>
        <w:ind w:left="-142" w:firstLine="709"/>
        <w:contextualSpacing/>
        <w:jc w:val="both"/>
        <w:rPr>
          <w:rFonts w:ascii="Times New Roman" w:eastAsia="Calibri" w:hAnsi="Times New Roman" w:cs="Times New Roman"/>
          <w:color w:val="000000" w:themeColor="text1"/>
          <w:kern w:val="2"/>
          <w:sz w:val="28"/>
          <w:szCs w:val="28"/>
          <w:lang w:val="ru-RU"/>
        </w:rPr>
      </w:pPr>
      <w:r w:rsidRPr="002E3EFA">
        <w:rPr>
          <w:rFonts w:ascii="Times New Roman" w:eastAsia="Calibri" w:hAnsi="Times New Roman" w:cs="Times New Roman"/>
          <w:color w:val="000000" w:themeColor="text1"/>
          <w:kern w:val="2"/>
          <w:sz w:val="28"/>
          <w:szCs w:val="28"/>
          <w:lang w:val="ru-RU"/>
        </w:rPr>
        <w:t>Специальная помощь в развитии возможностей вербальной и невербальной коммуникации на уроке при необходимости.</w:t>
      </w:r>
    </w:p>
    <w:p w:rsidR="002E3EFA" w:rsidRPr="002E3EFA" w:rsidRDefault="002E3EFA" w:rsidP="002E3EFA">
      <w:pPr>
        <w:numPr>
          <w:ilvl w:val="0"/>
          <w:numId w:val="3"/>
        </w:numPr>
        <w:autoSpaceDN w:val="0"/>
        <w:spacing w:after="0" w:line="240" w:lineRule="auto"/>
        <w:ind w:left="-142" w:firstLine="709"/>
        <w:contextualSpacing/>
        <w:jc w:val="both"/>
        <w:rPr>
          <w:rFonts w:ascii="Times New Roman" w:eastAsia="Calibri" w:hAnsi="Times New Roman" w:cs="Times New Roman"/>
          <w:color w:val="000000" w:themeColor="text1"/>
          <w:kern w:val="2"/>
          <w:sz w:val="28"/>
          <w:szCs w:val="28"/>
          <w:lang w:val="ru-RU"/>
        </w:rPr>
      </w:pPr>
      <w:r w:rsidRPr="002E3EFA">
        <w:rPr>
          <w:rFonts w:ascii="Times New Roman" w:eastAsia="Calibri" w:hAnsi="Times New Roman" w:cs="Times New Roman"/>
          <w:color w:val="000000" w:themeColor="text1"/>
          <w:kern w:val="2"/>
          <w:sz w:val="28"/>
          <w:szCs w:val="28"/>
          <w:lang w:val="ru-RU"/>
        </w:rPr>
        <w:t>Соблюдение максимально допустимого уровня нагрузок с учетом индивидуальных особенностей обучающихся с НОДА, комфортного режима образования, в том числе ортопедического режима.</w:t>
      </w:r>
    </w:p>
    <w:p w:rsidR="001F6941" w:rsidRDefault="002E3EFA" w:rsidP="002E3EFA">
      <w:pPr>
        <w:ind w:left="-142" w:firstLine="709"/>
        <w:rPr>
          <w:rFonts w:ascii="Times New Roman" w:eastAsia="Calibri" w:hAnsi="Times New Roman" w:cs="Times New Roman"/>
          <w:color w:val="000000" w:themeColor="text1"/>
          <w:kern w:val="2"/>
          <w:sz w:val="28"/>
          <w:szCs w:val="28"/>
          <w:lang w:val="ru-RU"/>
        </w:rPr>
      </w:pPr>
      <w:r w:rsidRPr="002E3EFA">
        <w:rPr>
          <w:rFonts w:ascii="Times New Roman" w:eastAsia="Calibri" w:hAnsi="Times New Roman" w:cs="Times New Roman"/>
          <w:color w:val="000000" w:themeColor="text1"/>
          <w:kern w:val="2"/>
          <w:sz w:val="28"/>
          <w:szCs w:val="28"/>
          <w:lang w:val="ru-RU"/>
        </w:rPr>
        <w:t>Обеспечение обстановки сенсорного и эмоционального комфорта на уроках русского языка (внимательное отношение, ровный и теплый тон голоса учителя).</w:t>
      </w:r>
    </w:p>
    <w:p w:rsidR="002E3EFA" w:rsidRDefault="002E3EFA" w:rsidP="002E3EFA">
      <w:pPr>
        <w:ind w:left="-142" w:firstLine="709"/>
        <w:rPr>
          <w:rFonts w:ascii="Times New Roman" w:hAnsi="Times New Roman" w:cs="Times New Roman"/>
          <w:sz w:val="28"/>
          <w:szCs w:val="28"/>
          <w:lang w:val="ru-RU"/>
        </w:rPr>
      </w:pPr>
    </w:p>
    <w:p w:rsidR="00261D2E" w:rsidRDefault="00261D2E" w:rsidP="002E3EFA">
      <w:pPr>
        <w:ind w:left="-142" w:firstLine="709"/>
        <w:rPr>
          <w:rFonts w:ascii="Times New Roman" w:hAnsi="Times New Roman" w:cs="Times New Roman"/>
          <w:sz w:val="28"/>
          <w:szCs w:val="28"/>
          <w:lang w:val="ru-RU"/>
        </w:rPr>
      </w:pPr>
    </w:p>
    <w:p w:rsidR="00261D2E" w:rsidRDefault="00261D2E" w:rsidP="002E3EFA">
      <w:pPr>
        <w:ind w:left="-142" w:firstLine="709"/>
        <w:rPr>
          <w:rFonts w:ascii="Times New Roman" w:hAnsi="Times New Roman" w:cs="Times New Roman"/>
          <w:sz w:val="28"/>
          <w:szCs w:val="28"/>
          <w:lang w:val="ru-RU"/>
        </w:rPr>
      </w:pPr>
    </w:p>
    <w:p w:rsidR="00261D2E" w:rsidRDefault="00261D2E" w:rsidP="002E3EFA">
      <w:pPr>
        <w:ind w:left="-142" w:firstLine="709"/>
        <w:rPr>
          <w:rFonts w:ascii="Times New Roman" w:hAnsi="Times New Roman" w:cs="Times New Roman"/>
          <w:sz w:val="28"/>
          <w:szCs w:val="28"/>
          <w:lang w:val="ru-RU"/>
        </w:rPr>
      </w:pPr>
    </w:p>
    <w:p w:rsidR="00261D2E" w:rsidRDefault="00261D2E" w:rsidP="002E3EFA">
      <w:pPr>
        <w:ind w:left="-142" w:firstLine="709"/>
        <w:rPr>
          <w:rFonts w:ascii="Times New Roman" w:hAnsi="Times New Roman" w:cs="Times New Roman"/>
          <w:sz w:val="28"/>
          <w:szCs w:val="28"/>
          <w:lang w:val="ru-RU"/>
        </w:rPr>
      </w:pPr>
    </w:p>
    <w:p w:rsidR="00261D2E" w:rsidRDefault="00261D2E" w:rsidP="002E3EFA">
      <w:pPr>
        <w:ind w:left="-142" w:firstLine="709"/>
        <w:rPr>
          <w:rFonts w:ascii="Times New Roman" w:hAnsi="Times New Roman" w:cs="Times New Roman"/>
          <w:sz w:val="28"/>
          <w:szCs w:val="28"/>
          <w:lang w:val="ru-RU"/>
        </w:rPr>
      </w:pPr>
    </w:p>
    <w:p w:rsidR="00261D2E" w:rsidRDefault="00261D2E" w:rsidP="002E3EFA">
      <w:pPr>
        <w:ind w:left="-142" w:firstLine="709"/>
        <w:rPr>
          <w:rFonts w:ascii="Times New Roman" w:hAnsi="Times New Roman" w:cs="Times New Roman"/>
          <w:sz w:val="28"/>
          <w:szCs w:val="28"/>
          <w:lang w:val="ru-RU"/>
        </w:rPr>
      </w:pPr>
    </w:p>
    <w:p w:rsidR="00261D2E" w:rsidRDefault="00261D2E" w:rsidP="002E3EFA">
      <w:pPr>
        <w:ind w:left="-142" w:firstLine="709"/>
        <w:rPr>
          <w:rFonts w:ascii="Times New Roman" w:hAnsi="Times New Roman" w:cs="Times New Roman"/>
          <w:sz w:val="28"/>
          <w:szCs w:val="28"/>
          <w:lang w:val="ru-RU"/>
        </w:rPr>
      </w:pPr>
    </w:p>
    <w:p w:rsidR="00261D2E" w:rsidRDefault="00261D2E" w:rsidP="002E3EFA">
      <w:pPr>
        <w:ind w:left="-142" w:firstLine="709"/>
        <w:rPr>
          <w:rFonts w:ascii="Times New Roman" w:hAnsi="Times New Roman" w:cs="Times New Roman"/>
          <w:sz w:val="28"/>
          <w:szCs w:val="28"/>
          <w:lang w:val="ru-RU"/>
        </w:rPr>
      </w:pPr>
    </w:p>
    <w:p w:rsidR="00261D2E" w:rsidRDefault="00261D2E" w:rsidP="002E3EFA">
      <w:pPr>
        <w:ind w:left="-142" w:firstLine="709"/>
        <w:rPr>
          <w:rFonts w:ascii="Times New Roman" w:hAnsi="Times New Roman" w:cs="Times New Roman"/>
          <w:sz w:val="28"/>
          <w:szCs w:val="28"/>
          <w:lang w:val="ru-RU"/>
        </w:rPr>
      </w:pPr>
    </w:p>
    <w:p w:rsidR="00261D2E" w:rsidRDefault="00261D2E" w:rsidP="002E3EFA">
      <w:pPr>
        <w:ind w:left="-142" w:firstLine="709"/>
        <w:rPr>
          <w:rFonts w:ascii="Times New Roman" w:hAnsi="Times New Roman" w:cs="Times New Roman"/>
          <w:sz w:val="28"/>
          <w:szCs w:val="28"/>
          <w:lang w:val="ru-RU"/>
        </w:rPr>
      </w:pPr>
    </w:p>
    <w:p w:rsidR="00261D2E" w:rsidRDefault="00261D2E" w:rsidP="00261D2E">
      <w:pPr>
        <w:spacing w:after="0"/>
        <w:ind w:left="120"/>
      </w:pPr>
      <w:bookmarkStart w:id="4" w:name="block-119441"/>
      <w:r>
        <w:rPr>
          <w:rFonts w:ascii="Times New Roman" w:hAnsi="Times New Roman"/>
          <w:b/>
          <w:color w:val="000000"/>
          <w:sz w:val="28"/>
        </w:rPr>
        <w:lastRenderedPageBreak/>
        <w:t xml:space="preserve">ТЕМАТИЧЕСКОЕ ПЛАНИРОВАНИЕ </w:t>
      </w:r>
    </w:p>
    <w:p w:rsidR="00261D2E" w:rsidRDefault="00261D2E" w:rsidP="00261D2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33"/>
        <w:gridCol w:w="2443"/>
        <w:gridCol w:w="862"/>
        <w:gridCol w:w="1655"/>
        <w:gridCol w:w="1716"/>
        <w:gridCol w:w="2537"/>
      </w:tblGrid>
      <w:tr w:rsidR="00261D2E" w:rsidTr="00261D2E">
        <w:trPr>
          <w:trHeight w:val="144"/>
          <w:tblCellSpacing w:w="20" w:type="nil"/>
        </w:trPr>
        <w:tc>
          <w:tcPr>
            <w:tcW w:w="510" w:type="dxa"/>
            <w:vMerge w:val="restart"/>
            <w:tcMar>
              <w:top w:w="50" w:type="dxa"/>
              <w:left w:w="100" w:type="dxa"/>
            </w:tcMar>
            <w:vAlign w:val="center"/>
          </w:tcPr>
          <w:p w:rsidR="00261D2E" w:rsidRDefault="00261D2E" w:rsidP="00261D2E">
            <w:pPr>
              <w:spacing w:after="0"/>
              <w:ind w:left="135"/>
            </w:pPr>
            <w:r>
              <w:rPr>
                <w:rFonts w:ascii="Times New Roman" w:hAnsi="Times New Roman"/>
                <w:b/>
                <w:color w:val="000000"/>
                <w:sz w:val="24"/>
              </w:rPr>
              <w:t xml:space="preserve">№ п/п </w:t>
            </w:r>
          </w:p>
          <w:p w:rsidR="00261D2E" w:rsidRDefault="00261D2E" w:rsidP="00261D2E">
            <w:pPr>
              <w:spacing w:after="0"/>
              <w:ind w:left="135"/>
            </w:pPr>
          </w:p>
        </w:tc>
        <w:tc>
          <w:tcPr>
            <w:tcW w:w="2816" w:type="dxa"/>
            <w:vMerge w:val="restart"/>
            <w:tcMar>
              <w:top w:w="50" w:type="dxa"/>
              <w:left w:w="100" w:type="dxa"/>
            </w:tcMar>
            <w:vAlign w:val="center"/>
          </w:tcPr>
          <w:p w:rsidR="00261D2E" w:rsidRDefault="00261D2E" w:rsidP="00261D2E">
            <w:pPr>
              <w:spacing w:after="0"/>
              <w:ind w:left="135"/>
            </w:pPr>
            <w:r>
              <w:rPr>
                <w:rFonts w:ascii="Times New Roman" w:hAnsi="Times New Roman"/>
                <w:b/>
                <w:color w:val="000000"/>
                <w:sz w:val="24"/>
              </w:rPr>
              <w:t xml:space="preserve">Наименование разделов и тем программы </w:t>
            </w:r>
          </w:p>
          <w:p w:rsidR="00261D2E" w:rsidRDefault="00261D2E" w:rsidP="00261D2E">
            <w:pPr>
              <w:spacing w:after="0"/>
              <w:ind w:left="135"/>
            </w:pPr>
          </w:p>
        </w:tc>
        <w:tc>
          <w:tcPr>
            <w:tcW w:w="0" w:type="auto"/>
            <w:gridSpan w:val="3"/>
            <w:tcMar>
              <w:top w:w="50" w:type="dxa"/>
              <w:left w:w="100" w:type="dxa"/>
            </w:tcMar>
            <w:vAlign w:val="center"/>
          </w:tcPr>
          <w:p w:rsidR="00261D2E" w:rsidRDefault="00261D2E" w:rsidP="00261D2E">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261D2E" w:rsidRDefault="00261D2E" w:rsidP="00261D2E">
            <w:pPr>
              <w:spacing w:after="0"/>
              <w:ind w:left="135"/>
            </w:pPr>
            <w:r>
              <w:rPr>
                <w:rFonts w:ascii="Times New Roman" w:hAnsi="Times New Roman"/>
                <w:b/>
                <w:color w:val="000000"/>
                <w:sz w:val="24"/>
              </w:rPr>
              <w:t xml:space="preserve">Электронные (цифровые) образовательные ресурсы </w:t>
            </w:r>
          </w:p>
          <w:p w:rsidR="00261D2E" w:rsidRDefault="00261D2E" w:rsidP="00261D2E">
            <w:pPr>
              <w:spacing w:after="0"/>
              <w:ind w:left="135"/>
            </w:pPr>
          </w:p>
        </w:tc>
      </w:tr>
      <w:tr w:rsidR="00261D2E" w:rsidTr="00261D2E">
        <w:trPr>
          <w:trHeight w:val="144"/>
          <w:tblCellSpacing w:w="20" w:type="nil"/>
        </w:trPr>
        <w:tc>
          <w:tcPr>
            <w:tcW w:w="0" w:type="auto"/>
            <w:vMerge/>
            <w:tcBorders>
              <w:top w:val="nil"/>
            </w:tcBorders>
            <w:tcMar>
              <w:top w:w="50" w:type="dxa"/>
              <w:left w:w="100" w:type="dxa"/>
            </w:tcMar>
          </w:tcPr>
          <w:p w:rsidR="00261D2E" w:rsidRDefault="00261D2E" w:rsidP="00261D2E"/>
        </w:tc>
        <w:tc>
          <w:tcPr>
            <w:tcW w:w="0" w:type="auto"/>
            <w:vMerge/>
            <w:tcBorders>
              <w:top w:val="nil"/>
            </w:tcBorders>
            <w:tcMar>
              <w:top w:w="50" w:type="dxa"/>
              <w:left w:w="100" w:type="dxa"/>
            </w:tcMar>
          </w:tcPr>
          <w:p w:rsidR="00261D2E" w:rsidRDefault="00261D2E" w:rsidP="00261D2E"/>
        </w:tc>
        <w:tc>
          <w:tcPr>
            <w:tcW w:w="994" w:type="dxa"/>
            <w:tcMar>
              <w:top w:w="50" w:type="dxa"/>
              <w:left w:w="100" w:type="dxa"/>
            </w:tcMar>
            <w:vAlign w:val="center"/>
          </w:tcPr>
          <w:p w:rsidR="00261D2E" w:rsidRDefault="00261D2E" w:rsidP="00261D2E">
            <w:pPr>
              <w:spacing w:after="0"/>
              <w:ind w:left="135"/>
            </w:pPr>
            <w:r>
              <w:rPr>
                <w:rFonts w:ascii="Times New Roman" w:hAnsi="Times New Roman"/>
                <w:b/>
                <w:color w:val="000000"/>
                <w:sz w:val="24"/>
              </w:rPr>
              <w:t xml:space="preserve">Всего </w:t>
            </w:r>
          </w:p>
          <w:p w:rsidR="00261D2E" w:rsidRDefault="00261D2E" w:rsidP="00261D2E">
            <w:pPr>
              <w:spacing w:after="0"/>
              <w:ind w:left="135"/>
            </w:pPr>
          </w:p>
        </w:tc>
        <w:tc>
          <w:tcPr>
            <w:tcW w:w="1719" w:type="dxa"/>
            <w:tcMar>
              <w:top w:w="50" w:type="dxa"/>
              <w:left w:w="100" w:type="dxa"/>
            </w:tcMar>
            <w:vAlign w:val="center"/>
          </w:tcPr>
          <w:p w:rsidR="00261D2E" w:rsidRDefault="00261D2E" w:rsidP="00261D2E">
            <w:pPr>
              <w:spacing w:after="0"/>
              <w:ind w:left="135"/>
            </w:pPr>
            <w:r>
              <w:rPr>
                <w:rFonts w:ascii="Times New Roman" w:hAnsi="Times New Roman"/>
                <w:b/>
                <w:color w:val="000000"/>
                <w:sz w:val="24"/>
              </w:rPr>
              <w:t xml:space="preserve">Контрольные работы </w:t>
            </w:r>
          </w:p>
          <w:p w:rsidR="00261D2E" w:rsidRDefault="00261D2E" w:rsidP="00261D2E">
            <w:pPr>
              <w:spacing w:after="0"/>
              <w:ind w:left="135"/>
            </w:pPr>
          </w:p>
        </w:tc>
        <w:tc>
          <w:tcPr>
            <w:tcW w:w="1805" w:type="dxa"/>
            <w:tcMar>
              <w:top w:w="50" w:type="dxa"/>
              <w:left w:w="100" w:type="dxa"/>
            </w:tcMar>
            <w:vAlign w:val="center"/>
          </w:tcPr>
          <w:p w:rsidR="00261D2E" w:rsidRDefault="00261D2E" w:rsidP="00261D2E">
            <w:pPr>
              <w:spacing w:after="0"/>
              <w:ind w:left="135"/>
            </w:pPr>
            <w:r>
              <w:rPr>
                <w:rFonts w:ascii="Times New Roman" w:hAnsi="Times New Roman"/>
                <w:b/>
                <w:color w:val="000000"/>
                <w:sz w:val="24"/>
              </w:rPr>
              <w:t xml:space="preserve">Практические работы </w:t>
            </w:r>
          </w:p>
          <w:p w:rsidR="00261D2E" w:rsidRDefault="00261D2E" w:rsidP="00261D2E">
            <w:pPr>
              <w:spacing w:after="0"/>
              <w:ind w:left="135"/>
            </w:pPr>
          </w:p>
        </w:tc>
        <w:tc>
          <w:tcPr>
            <w:tcW w:w="0" w:type="auto"/>
            <w:vMerge/>
            <w:tcBorders>
              <w:top w:val="nil"/>
            </w:tcBorders>
            <w:tcMar>
              <w:top w:w="50" w:type="dxa"/>
              <w:left w:w="100" w:type="dxa"/>
            </w:tcMar>
          </w:tcPr>
          <w:p w:rsidR="00261D2E" w:rsidRDefault="00261D2E" w:rsidP="00261D2E"/>
        </w:tc>
      </w:tr>
      <w:tr w:rsidR="00261D2E" w:rsidRPr="004F2C50" w:rsidTr="00261D2E">
        <w:trPr>
          <w:trHeight w:val="144"/>
          <w:tblCellSpacing w:w="20" w:type="nil"/>
        </w:trPr>
        <w:tc>
          <w:tcPr>
            <w:tcW w:w="0" w:type="auto"/>
            <w:gridSpan w:val="6"/>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b/>
                <w:color w:val="000000"/>
                <w:sz w:val="24"/>
                <w:lang w:val="ru-RU"/>
              </w:rPr>
              <w:t>Раздел 1.</w:t>
            </w:r>
            <w:r w:rsidRPr="00800BC9">
              <w:rPr>
                <w:rFonts w:ascii="Times New Roman" w:hAnsi="Times New Roman"/>
                <w:color w:val="000000"/>
                <w:sz w:val="24"/>
                <w:lang w:val="ru-RU"/>
              </w:rPr>
              <w:t xml:space="preserve"> </w:t>
            </w:r>
            <w:r w:rsidRPr="00800BC9">
              <w:rPr>
                <w:rFonts w:ascii="Times New Roman" w:hAnsi="Times New Roman"/>
                <w:b/>
                <w:color w:val="000000"/>
                <w:sz w:val="24"/>
                <w:lang w:val="ru-RU"/>
              </w:rPr>
              <w:t>Общие сведения о языке</w:t>
            </w:r>
          </w:p>
        </w:tc>
      </w:tr>
      <w:tr w:rsidR="00261D2E" w:rsidRPr="004F2C50" w:rsidTr="00261D2E">
        <w:trPr>
          <w:trHeight w:val="144"/>
          <w:tblCellSpacing w:w="20" w:type="nil"/>
        </w:trPr>
        <w:tc>
          <w:tcPr>
            <w:tcW w:w="510" w:type="dxa"/>
            <w:tcMar>
              <w:top w:w="50" w:type="dxa"/>
              <w:left w:w="100" w:type="dxa"/>
            </w:tcMar>
            <w:vAlign w:val="center"/>
          </w:tcPr>
          <w:p w:rsidR="00261D2E" w:rsidRDefault="00261D2E" w:rsidP="00261D2E">
            <w:pPr>
              <w:spacing w:after="0"/>
            </w:pPr>
            <w:r>
              <w:rPr>
                <w:rFonts w:ascii="Times New Roman" w:hAnsi="Times New Roman"/>
                <w:color w:val="000000"/>
                <w:sz w:val="24"/>
              </w:rPr>
              <w:t>1.1</w:t>
            </w:r>
          </w:p>
        </w:tc>
        <w:tc>
          <w:tcPr>
            <w:tcW w:w="281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Богатство и выразительность русского языка</w:t>
            </w:r>
          </w:p>
        </w:tc>
        <w:tc>
          <w:tcPr>
            <w:tcW w:w="994"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261D2E" w:rsidRDefault="00261D2E" w:rsidP="00261D2E">
            <w:pPr>
              <w:spacing w:after="0"/>
              <w:ind w:left="135"/>
              <w:jc w:val="center"/>
            </w:pPr>
          </w:p>
        </w:tc>
        <w:tc>
          <w:tcPr>
            <w:tcW w:w="1805" w:type="dxa"/>
            <w:tcMar>
              <w:top w:w="50" w:type="dxa"/>
              <w:left w:w="100" w:type="dxa"/>
            </w:tcMar>
            <w:vAlign w:val="center"/>
          </w:tcPr>
          <w:p w:rsidR="00261D2E" w:rsidRDefault="00261D2E" w:rsidP="00261D2E">
            <w:pPr>
              <w:spacing w:after="0"/>
              <w:ind w:left="135"/>
              <w:jc w:val="center"/>
            </w:pPr>
          </w:p>
        </w:tc>
        <w:tc>
          <w:tcPr>
            <w:tcW w:w="2694"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/7</w:t>
              </w:r>
              <w:r>
                <w:rPr>
                  <w:rFonts w:ascii="Times New Roman" w:hAnsi="Times New Roman"/>
                  <w:color w:val="0000FF"/>
                  <w:u w:val="single"/>
                </w:rPr>
                <w:t>f</w:t>
              </w:r>
              <w:r w:rsidRPr="00800BC9">
                <w:rPr>
                  <w:rFonts w:ascii="Times New Roman" w:hAnsi="Times New Roman"/>
                  <w:color w:val="0000FF"/>
                  <w:u w:val="single"/>
                  <w:lang w:val="ru-RU"/>
                </w:rPr>
                <w:t>413034</w:t>
              </w:r>
            </w:hyperlink>
          </w:p>
        </w:tc>
      </w:tr>
      <w:tr w:rsidR="00261D2E" w:rsidTr="00261D2E">
        <w:trPr>
          <w:trHeight w:val="144"/>
          <w:tblCellSpacing w:w="20" w:type="nil"/>
        </w:trPr>
        <w:tc>
          <w:tcPr>
            <w:tcW w:w="0" w:type="auto"/>
            <w:gridSpan w:val="2"/>
            <w:tcMar>
              <w:top w:w="50" w:type="dxa"/>
              <w:left w:w="100" w:type="dxa"/>
            </w:tcMar>
            <w:vAlign w:val="center"/>
          </w:tcPr>
          <w:p w:rsidR="00261D2E" w:rsidRDefault="00261D2E" w:rsidP="00261D2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261D2E" w:rsidRDefault="00261D2E" w:rsidP="00261D2E"/>
        </w:tc>
      </w:tr>
      <w:tr w:rsidR="00261D2E" w:rsidTr="00261D2E">
        <w:trPr>
          <w:trHeight w:val="144"/>
          <w:tblCellSpacing w:w="20" w:type="nil"/>
        </w:trPr>
        <w:tc>
          <w:tcPr>
            <w:tcW w:w="0" w:type="auto"/>
            <w:gridSpan w:val="6"/>
            <w:tcMar>
              <w:top w:w="50" w:type="dxa"/>
              <w:left w:w="100" w:type="dxa"/>
            </w:tcMar>
            <w:vAlign w:val="center"/>
          </w:tcPr>
          <w:p w:rsidR="00261D2E" w:rsidRDefault="00261D2E" w:rsidP="00261D2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Язык и речь</w:t>
            </w:r>
          </w:p>
        </w:tc>
      </w:tr>
      <w:tr w:rsidR="00261D2E" w:rsidRPr="004F2C50" w:rsidTr="00261D2E">
        <w:trPr>
          <w:trHeight w:val="144"/>
          <w:tblCellSpacing w:w="20" w:type="nil"/>
        </w:trPr>
        <w:tc>
          <w:tcPr>
            <w:tcW w:w="510" w:type="dxa"/>
            <w:tcMar>
              <w:top w:w="50" w:type="dxa"/>
              <w:left w:w="100" w:type="dxa"/>
            </w:tcMar>
            <w:vAlign w:val="center"/>
          </w:tcPr>
          <w:p w:rsidR="00261D2E" w:rsidRDefault="00261D2E" w:rsidP="00261D2E">
            <w:pPr>
              <w:spacing w:after="0"/>
            </w:pPr>
            <w:r>
              <w:rPr>
                <w:rFonts w:ascii="Times New Roman" w:hAnsi="Times New Roman"/>
                <w:color w:val="000000"/>
                <w:sz w:val="24"/>
              </w:rPr>
              <w:t>2.1</w:t>
            </w:r>
          </w:p>
        </w:tc>
        <w:tc>
          <w:tcPr>
            <w:tcW w:w="281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Виды речевой деятельности</w:t>
            </w:r>
          </w:p>
        </w:tc>
        <w:tc>
          <w:tcPr>
            <w:tcW w:w="994"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7 </w:t>
            </w:r>
          </w:p>
        </w:tc>
        <w:tc>
          <w:tcPr>
            <w:tcW w:w="1719" w:type="dxa"/>
            <w:tcMar>
              <w:top w:w="50" w:type="dxa"/>
              <w:left w:w="100" w:type="dxa"/>
            </w:tcMar>
            <w:vAlign w:val="center"/>
          </w:tcPr>
          <w:p w:rsidR="00261D2E" w:rsidRDefault="00261D2E" w:rsidP="00261D2E">
            <w:pPr>
              <w:spacing w:after="0"/>
              <w:ind w:left="135"/>
              <w:jc w:val="center"/>
            </w:pPr>
          </w:p>
        </w:tc>
        <w:tc>
          <w:tcPr>
            <w:tcW w:w="1805" w:type="dxa"/>
            <w:tcMar>
              <w:top w:w="50" w:type="dxa"/>
              <w:left w:w="100" w:type="dxa"/>
            </w:tcMar>
            <w:vAlign w:val="center"/>
          </w:tcPr>
          <w:p w:rsidR="00261D2E" w:rsidRDefault="00261D2E" w:rsidP="00261D2E">
            <w:pPr>
              <w:spacing w:after="0"/>
              <w:ind w:left="135"/>
              <w:jc w:val="center"/>
            </w:pPr>
          </w:p>
        </w:tc>
        <w:tc>
          <w:tcPr>
            <w:tcW w:w="2694"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/7</w:t>
              </w:r>
              <w:r>
                <w:rPr>
                  <w:rFonts w:ascii="Times New Roman" w:hAnsi="Times New Roman"/>
                  <w:color w:val="0000FF"/>
                  <w:u w:val="single"/>
                </w:rPr>
                <w:t>f</w:t>
              </w:r>
              <w:r w:rsidRPr="00800BC9">
                <w:rPr>
                  <w:rFonts w:ascii="Times New Roman" w:hAnsi="Times New Roman"/>
                  <w:color w:val="0000FF"/>
                  <w:u w:val="single"/>
                  <w:lang w:val="ru-RU"/>
                </w:rPr>
                <w:t>413034</w:t>
              </w:r>
            </w:hyperlink>
          </w:p>
        </w:tc>
      </w:tr>
      <w:tr w:rsidR="00261D2E" w:rsidTr="00261D2E">
        <w:trPr>
          <w:trHeight w:val="144"/>
          <w:tblCellSpacing w:w="20" w:type="nil"/>
        </w:trPr>
        <w:tc>
          <w:tcPr>
            <w:tcW w:w="0" w:type="auto"/>
            <w:gridSpan w:val="2"/>
            <w:tcMar>
              <w:top w:w="50" w:type="dxa"/>
              <w:left w:w="100" w:type="dxa"/>
            </w:tcMar>
            <w:vAlign w:val="center"/>
          </w:tcPr>
          <w:p w:rsidR="00261D2E" w:rsidRDefault="00261D2E" w:rsidP="00261D2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261D2E" w:rsidRDefault="00261D2E" w:rsidP="00261D2E"/>
        </w:tc>
      </w:tr>
      <w:tr w:rsidR="00261D2E" w:rsidTr="00261D2E">
        <w:trPr>
          <w:trHeight w:val="144"/>
          <w:tblCellSpacing w:w="20" w:type="nil"/>
        </w:trPr>
        <w:tc>
          <w:tcPr>
            <w:tcW w:w="0" w:type="auto"/>
            <w:gridSpan w:val="6"/>
            <w:tcMar>
              <w:top w:w="50" w:type="dxa"/>
              <w:left w:w="100" w:type="dxa"/>
            </w:tcMar>
            <w:vAlign w:val="center"/>
          </w:tcPr>
          <w:p w:rsidR="00261D2E" w:rsidRDefault="00261D2E" w:rsidP="00261D2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w:t>
            </w:r>
          </w:p>
        </w:tc>
      </w:tr>
      <w:tr w:rsidR="00261D2E" w:rsidRPr="004F2C50" w:rsidTr="00261D2E">
        <w:trPr>
          <w:trHeight w:val="144"/>
          <w:tblCellSpacing w:w="20" w:type="nil"/>
        </w:trPr>
        <w:tc>
          <w:tcPr>
            <w:tcW w:w="510" w:type="dxa"/>
            <w:tcMar>
              <w:top w:w="50" w:type="dxa"/>
              <w:left w:w="100" w:type="dxa"/>
            </w:tcMar>
            <w:vAlign w:val="center"/>
          </w:tcPr>
          <w:p w:rsidR="00261D2E" w:rsidRDefault="00261D2E" w:rsidP="00261D2E">
            <w:pPr>
              <w:spacing w:after="0"/>
            </w:pPr>
            <w:r>
              <w:rPr>
                <w:rFonts w:ascii="Times New Roman" w:hAnsi="Times New Roman"/>
                <w:color w:val="000000"/>
                <w:sz w:val="24"/>
              </w:rPr>
              <w:t>3.1</w:t>
            </w:r>
          </w:p>
        </w:tc>
        <w:tc>
          <w:tcPr>
            <w:tcW w:w="2816"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Текст. Функционально-смысловые типы речи. </w:t>
            </w:r>
            <w:r>
              <w:rPr>
                <w:rFonts w:ascii="Times New Roman" w:hAnsi="Times New Roman"/>
                <w:color w:val="000000"/>
                <w:sz w:val="24"/>
              </w:rPr>
              <w:t>Информационная переработка текста</w:t>
            </w:r>
          </w:p>
        </w:tc>
        <w:tc>
          <w:tcPr>
            <w:tcW w:w="994"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11 </w:t>
            </w:r>
          </w:p>
        </w:tc>
        <w:tc>
          <w:tcPr>
            <w:tcW w:w="1719" w:type="dxa"/>
            <w:tcMar>
              <w:top w:w="50" w:type="dxa"/>
              <w:left w:w="100" w:type="dxa"/>
            </w:tcMar>
            <w:vAlign w:val="center"/>
          </w:tcPr>
          <w:p w:rsidR="00261D2E" w:rsidRDefault="00261D2E" w:rsidP="00261D2E">
            <w:pPr>
              <w:spacing w:after="0"/>
              <w:ind w:left="135"/>
              <w:jc w:val="center"/>
            </w:pPr>
          </w:p>
        </w:tc>
        <w:tc>
          <w:tcPr>
            <w:tcW w:w="1805"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/7</w:t>
              </w:r>
              <w:r>
                <w:rPr>
                  <w:rFonts w:ascii="Times New Roman" w:hAnsi="Times New Roman"/>
                  <w:color w:val="0000FF"/>
                  <w:u w:val="single"/>
                </w:rPr>
                <w:t>f</w:t>
              </w:r>
              <w:r w:rsidRPr="00800BC9">
                <w:rPr>
                  <w:rFonts w:ascii="Times New Roman" w:hAnsi="Times New Roman"/>
                  <w:color w:val="0000FF"/>
                  <w:u w:val="single"/>
                  <w:lang w:val="ru-RU"/>
                </w:rPr>
                <w:t>413034</w:t>
              </w:r>
            </w:hyperlink>
          </w:p>
        </w:tc>
      </w:tr>
      <w:tr w:rsidR="00261D2E" w:rsidTr="00261D2E">
        <w:trPr>
          <w:trHeight w:val="144"/>
          <w:tblCellSpacing w:w="20" w:type="nil"/>
        </w:trPr>
        <w:tc>
          <w:tcPr>
            <w:tcW w:w="0" w:type="auto"/>
            <w:gridSpan w:val="2"/>
            <w:tcMar>
              <w:top w:w="50" w:type="dxa"/>
              <w:left w:w="100" w:type="dxa"/>
            </w:tcMar>
            <w:vAlign w:val="center"/>
          </w:tcPr>
          <w:p w:rsidR="00261D2E" w:rsidRDefault="00261D2E" w:rsidP="00261D2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261D2E" w:rsidRDefault="00261D2E" w:rsidP="00261D2E"/>
        </w:tc>
      </w:tr>
      <w:tr w:rsidR="00261D2E" w:rsidTr="00261D2E">
        <w:trPr>
          <w:trHeight w:val="144"/>
          <w:tblCellSpacing w:w="20" w:type="nil"/>
        </w:trPr>
        <w:tc>
          <w:tcPr>
            <w:tcW w:w="0" w:type="auto"/>
            <w:gridSpan w:val="6"/>
            <w:tcMar>
              <w:top w:w="50" w:type="dxa"/>
              <w:left w:w="100" w:type="dxa"/>
            </w:tcMar>
            <w:vAlign w:val="center"/>
          </w:tcPr>
          <w:p w:rsidR="00261D2E" w:rsidRDefault="00261D2E" w:rsidP="00261D2E">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Функциональные разновидности языка</w:t>
            </w:r>
          </w:p>
        </w:tc>
      </w:tr>
      <w:tr w:rsidR="00261D2E" w:rsidRPr="004F2C50" w:rsidTr="00261D2E">
        <w:trPr>
          <w:trHeight w:val="144"/>
          <w:tblCellSpacing w:w="20" w:type="nil"/>
        </w:trPr>
        <w:tc>
          <w:tcPr>
            <w:tcW w:w="510" w:type="dxa"/>
            <w:tcMar>
              <w:top w:w="50" w:type="dxa"/>
              <w:left w:w="100" w:type="dxa"/>
            </w:tcMar>
            <w:vAlign w:val="center"/>
          </w:tcPr>
          <w:p w:rsidR="00261D2E" w:rsidRDefault="00261D2E" w:rsidP="00261D2E">
            <w:pPr>
              <w:spacing w:after="0"/>
            </w:pPr>
            <w:r>
              <w:rPr>
                <w:rFonts w:ascii="Times New Roman" w:hAnsi="Times New Roman"/>
                <w:color w:val="000000"/>
                <w:sz w:val="24"/>
              </w:rPr>
              <w:t>4.1</w:t>
            </w:r>
          </w:p>
        </w:tc>
        <w:tc>
          <w:tcPr>
            <w:tcW w:w="281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Функциональные разновидности языка (общее представление)</w:t>
            </w:r>
          </w:p>
        </w:tc>
        <w:tc>
          <w:tcPr>
            <w:tcW w:w="994"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rsidR="00261D2E" w:rsidRDefault="00261D2E" w:rsidP="00261D2E">
            <w:pPr>
              <w:spacing w:after="0"/>
              <w:ind w:left="135"/>
              <w:jc w:val="center"/>
            </w:pPr>
          </w:p>
        </w:tc>
        <w:tc>
          <w:tcPr>
            <w:tcW w:w="1805"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/7</w:t>
              </w:r>
              <w:r>
                <w:rPr>
                  <w:rFonts w:ascii="Times New Roman" w:hAnsi="Times New Roman"/>
                  <w:color w:val="0000FF"/>
                  <w:u w:val="single"/>
                </w:rPr>
                <w:t>f</w:t>
              </w:r>
              <w:r w:rsidRPr="00800BC9">
                <w:rPr>
                  <w:rFonts w:ascii="Times New Roman" w:hAnsi="Times New Roman"/>
                  <w:color w:val="0000FF"/>
                  <w:u w:val="single"/>
                  <w:lang w:val="ru-RU"/>
                </w:rPr>
                <w:t>413034</w:t>
              </w:r>
            </w:hyperlink>
          </w:p>
        </w:tc>
      </w:tr>
      <w:tr w:rsidR="00261D2E" w:rsidTr="00261D2E">
        <w:trPr>
          <w:trHeight w:val="144"/>
          <w:tblCellSpacing w:w="20" w:type="nil"/>
        </w:trPr>
        <w:tc>
          <w:tcPr>
            <w:tcW w:w="0" w:type="auto"/>
            <w:gridSpan w:val="2"/>
            <w:tcMar>
              <w:top w:w="50" w:type="dxa"/>
              <w:left w:w="100" w:type="dxa"/>
            </w:tcMar>
            <w:vAlign w:val="center"/>
          </w:tcPr>
          <w:p w:rsidR="00261D2E" w:rsidRDefault="00261D2E" w:rsidP="00261D2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261D2E" w:rsidRDefault="00261D2E" w:rsidP="00261D2E"/>
        </w:tc>
      </w:tr>
      <w:tr w:rsidR="00261D2E" w:rsidTr="00261D2E">
        <w:trPr>
          <w:trHeight w:val="144"/>
          <w:tblCellSpacing w:w="20" w:type="nil"/>
        </w:trPr>
        <w:tc>
          <w:tcPr>
            <w:tcW w:w="0" w:type="auto"/>
            <w:gridSpan w:val="6"/>
            <w:tcMar>
              <w:top w:w="50" w:type="dxa"/>
              <w:left w:w="100" w:type="dxa"/>
            </w:tcMar>
            <w:vAlign w:val="center"/>
          </w:tcPr>
          <w:p w:rsidR="00261D2E" w:rsidRDefault="00261D2E" w:rsidP="00261D2E">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Система языка</w:t>
            </w:r>
          </w:p>
        </w:tc>
      </w:tr>
      <w:tr w:rsidR="00261D2E" w:rsidRPr="004F2C50" w:rsidTr="00261D2E">
        <w:trPr>
          <w:trHeight w:val="144"/>
          <w:tblCellSpacing w:w="20" w:type="nil"/>
        </w:trPr>
        <w:tc>
          <w:tcPr>
            <w:tcW w:w="510" w:type="dxa"/>
            <w:tcMar>
              <w:top w:w="50" w:type="dxa"/>
              <w:left w:w="100" w:type="dxa"/>
            </w:tcMar>
            <w:vAlign w:val="center"/>
          </w:tcPr>
          <w:p w:rsidR="00261D2E" w:rsidRDefault="00261D2E" w:rsidP="00261D2E">
            <w:pPr>
              <w:spacing w:after="0"/>
            </w:pPr>
            <w:r>
              <w:rPr>
                <w:rFonts w:ascii="Times New Roman" w:hAnsi="Times New Roman"/>
                <w:color w:val="000000"/>
                <w:sz w:val="24"/>
              </w:rPr>
              <w:t>5.1</w:t>
            </w:r>
          </w:p>
        </w:tc>
        <w:tc>
          <w:tcPr>
            <w:tcW w:w="281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Фонетика. Графика. Орфоэпия.Орфография</w:t>
            </w:r>
          </w:p>
        </w:tc>
        <w:tc>
          <w:tcPr>
            <w:tcW w:w="994"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13 </w:t>
            </w:r>
          </w:p>
        </w:tc>
        <w:tc>
          <w:tcPr>
            <w:tcW w:w="1719" w:type="dxa"/>
            <w:tcMar>
              <w:top w:w="50" w:type="dxa"/>
              <w:left w:w="100" w:type="dxa"/>
            </w:tcMar>
            <w:vAlign w:val="center"/>
          </w:tcPr>
          <w:p w:rsidR="00261D2E" w:rsidRDefault="00261D2E" w:rsidP="00261D2E">
            <w:pPr>
              <w:spacing w:after="0"/>
              <w:ind w:left="135"/>
              <w:jc w:val="center"/>
            </w:pPr>
          </w:p>
        </w:tc>
        <w:tc>
          <w:tcPr>
            <w:tcW w:w="1805" w:type="dxa"/>
            <w:tcMar>
              <w:top w:w="50" w:type="dxa"/>
              <w:left w:w="100" w:type="dxa"/>
            </w:tcMar>
            <w:vAlign w:val="center"/>
          </w:tcPr>
          <w:p w:rsidR="00261D2E" w:rsidRDefault="00261D2E" w:rsidP="00261D2E">
            <w:pPr>
              <w:spacing w:after="0"/>
              <w:ind w:left="135"/>
              <w:jc w:val="center"/>
            </w:pPr>
          </w:p>
        </w:tc>
        <w:tc>
          <w:tcPr>
            <w:tcW w:w="2694"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/7</w:t>
              </w:r>
              <w:r>
                <w:rPr>
                  <w:rFonts w:ascii="Times New Roman" w:hAnsi="Times New Roman"/>
                  <w:color w:val="0000FF"/>
                  <w:u w:val="single"/>
                </w:rPr>
                <w:t>f</w:t>
              </w:r>
              <w:r w:rsidRPr="00800BC9">
                <w:rPr>
                  <w:rFonts w:ascii="Times New Roman" w:hAnsi="Times New Roman"/>
                  <w:color w:val="0000FF"/>
                  <w:u w:val="single"/>
                  <w:lang w:val="ru-RU"/>
                </w:rPr>
                <w:t>413034</w:t>
              </w:r>
            </w:hyperlink>
          </w:p>
        </w:tc>
      </w:tr>
      <w:tr w:rsidR="00261D2E" w:rsidRPr="004F2C50" w:rsidTr="00261D2E">
        <w:trPr>
          <w:trHeight w:val="144"/>
          <w:tblCellSpacing w:w="20" w:type="nil"/>
        </w:trPr>
        <w:tc>
          <w:tcPr>
            <w:tcW w:w="510" w:type="dxa"/>
            <w:tcMar>
              <w:top w:w="50" w:type="dxa"/>
              <w:left w:w="100" w:type="dxa"/>
            </w:tcMar>
            <w:vAlign w:val="center"/>
          </w:tcPr>
          <w:p w:rsidR="00261D2E" w:rsidRDefault="00261D2E" w:rsidP="00261D2E">
            <w:pPr>
              <w:spacing w:after="0"/>
            </w:pPr>
            <w:r>
              <w:rPr>
                <w:rFonts w:ascii="Times New Roman" w:hAnsi="Times New Roman"/>
                <w:color w:val="000000"/>
                <w:sz w:val="24"/>
              </w:rPr>
              <w:t>5.2</w:t>
            </w:r>
          </w:p>
        </w:tc>
        <w:tc>
          <w:tcPr>
            <w:tcW w:w="281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Морфемика. Орфография</w:t>
            </w:r>
          </w:p>
        </w:tc>
        <w:tc>
          <w:tcPr>
            <w:tcW w:w="994"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13 </w:t>
            </w:r>
          </w:p>
        </w:tc>
        <w:tc>
          <w:tcPr>
            <w:tcW w:w="1719" w:type="dxa"/>
            <w:tcMar>
              <w:top w:w="50" w:type="dxa"/>
              <w:left w:w="100" w:type="dxa"/>
            </w:tcMar>
            <w:vAlign w:val="center"/>
          </w:tcPr>
          <w:p w:rsidR="00261D2E" w:rsidRDefault="00261D2E" w:rsidP="00261D2E">
            <w:pPr>
              <w:spacing w:after="0"/>
              <w:ind w:left="135"/>
              <w:jc w:val="center"/>
            </w:pPr>
          </w:p>
        </w:tc>
        <w:tc>
          <w:tcPr>
            <w:tcW w:w="1805" w:type="dxa"/>
            <w:tcMar>
              <w:top w:w="50" w:type="dxa"/>
              <w:left w:w="100" w:type="dxa"/>
            </w:tcMar>
            <w:vAlign w:val="center"/>
          </w:tcPr>
          <w:p w:rsidR="00261D2E" w:rsidRDefault="00261D2E" w:rsidP="00261D2E">
            <w:pPr>
              <w:spacing w:after="0"/>
              <w:ind w:left="135"/>
              <w:jc w:val="center"/>
            </w:pPr>
          </w:p>
        </w:tc>
        <w:tc>
          <w:tcPr>
            <w:tcW w:w="2694"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/7</w:t>
              </w:r>
              <w:r>
                <w:rPr>
                  <w:rFonts w:ascii="Times New Roman" w:hAnsi="Times New Roman"/>
                  <w:color w:val="0000FF"/>
                  <w:u w:val="single"/>
                </w:rPr>
                <w:t>f</w:t>
              </w:r>
              <w:r w:rsidRPr="00800BC9">
                <w:rPr>
                  <w:rFonts w:ascii="Times New Roman" w:hAnsi="Times New Roman"/>
                  <w:color w:val="0000FF"/>
                  <w:u w:val="single"/>
                  <w:lang w:val="ru-RU"/>
                </w:rPr>
                <w:t>413034</w:t>
              </w:r>
            </w:hyperlink>
          </w:p>
        </w:tc>
      </w:tr>
      <w:tr w:rsidR="00261D2E" w:rsidRPr="004F2C50" w:rsidTr="00261D2E">
        <w:trPr>
          <w:trHeight w:val="144"/>
          <w:tblCellSpacing w:w="20" w:type="nil"/>
        </w:trPr>
        <w:tc>
          <w:tcPr>
            <w:tcW w:w="510" w:type="dxa"/>
            <w:tcMar>
              <w:top w:w="50" w:type="dxa"/>
              <w:left w:w="100" w:type="dxa"/>
            </w:tcMar>
            <w:vAlign w:val="center"/>
          </w:tcPr>
          <w:p w:rsidR="00261D2E" w:rsidRDefault="00261D2E" w:rsidP="00261D2E">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Лексикология</w:t>
            </w:r>
          </w:p>
        </w:tc>
        <w:tc>
          <w:tcPr>
            <w:tcW w:w="994"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11 </w:t>
            </w:r>
          </w:p>
        </w:tc>
        <w:tc>
          <w:tcPr>
            <w:tcW w:w="1719" w:type="dxa"/>
            <w:tcMar>
              <w:top w:w="50" w:type="dxa"/>
              <w:left w:w="100" w:type="dxa"/>
            </w:tcMar>
            <w:vAlign w:val="center"/>
          </w:tcPr>
          <w:p w:rsidR="00261D2E" w:rsidRDefault="00261D2E" w:rsidP="00261D2E">
            <w:pPr>
              <w:spacing w:after="0"/>
              <w:ind w:left="135"/>
              <w:jc w:val="center"/>
            </w:pPr>
          </w:p>
        </w:tc>
        <w:tc>
          <w:tcPr>
            <w:tcW w:w="1805"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/7</w:t>
              </w:r>
              <w:r>
                <w:rPr>
                  <w:rFonts w:ascii="Times New Roman" w:hAnsi="Times New Roman"/>
                  <w:color w:val="0000FF"/>
                  <w:u w:val="single"/>
                </w:rPr>
                <w:t>f</w:t>
              </w:r>
              <w:r w:rsidRPr="00800BC9">
                <w:rPr>
                  <w:rFonts w:ascii="Times New Roman" w:hAnsi="Times New Roman"/>
                  <w:color w:val="0000FF"/>
                  <w:u w:val="single"/>
                  <w:lang w:val="ru-RU"/>
                </w:rPr>
                <w:t>413034</w:t>
              </w:r>
            </w:hyperlink>
          </w:p>
        </w:tc>
      </w:tr>
      <w:tr w:rsidR="00261D2E" w:rsidTr="00261D2E">
        <w:trPr>
          <w:trHeight w:val="144"/>
          <w:tblCellSpacing w:w="20" w:type="nil"/>
        </w:trPr>
        <w:tc>
          <w:tcPr>
            <w:tcW w:w="0" w:type="auto"/>
            <w:gridSpan w:val="2"/>
            <w:tcMar>
              <w:top w:w="50" w:type="dxa"/>
              <w:left w:w="100" w:type="dxa"/>
            </w:tcMar>
            <w:vAlign w:val="center"/>
          </w:tcPr>
          <w:p w:rsidR="00261D2E" w:rsidRDefault="00261D2E" w:rsidP="00261D2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261D2E" w:rsidRDefault="00261D2E" w:rsidP="00261D2E"/>
        </w:tc>
      </w:tr>
      <w:tr w:rsidR="00261D2E" w:rsidRPr="004F2C50" w:rsidTr="00261D2E">
        <w:trPr>
          <w:trHeight w:val="144"/>
          <w:tblCellSpacing w:w="20" w:type="nil"/>
        </w:trPr>
        <w:tc>
          <w:tcPr>
            <w:tcW w:w="0" w:type="auto"/>
            <w:gridSpan w:val="6"/>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b/>
                <w:color w:val="000000"/>
                <w:sz w:val="24"/>
                <w:lang w:val="ru-RU"/>
              </w:rPr>
              <w:t>Раздел 6.</w:t>
            </w:r>
            <w:r w:rsidRPr="00800BC9">
              <w:rPr>
                <w:rFonts w:ascii="Times New Roman" w:hAnsi="Times New Roman"/>
                <w:color w:val="000000"/>
                <w:sz w:val="24"/>
                <w:lang w:val="ru-RU"/>
              </w:rPr>
              <w:t xml:space="preserve"> </w:t>
            </w:r>
            <w:r w:rsidRPr="00800BC9">
              <w:rPr>
                <w:rFonts w:ascii="Times New Roman" w:hAnsi="Times New Roman"/>
                <w:b/>
                <w:color w:val="000000"/>
                <w:sz w:val="24"/>
                <w:lang w:val="ru-RU"/>
              </w:rPr>
              <w:t>Синтаксис. Культура речи. Пунктуация</w:t>
            </w:r>
          </w:p>
        </w:tc>
      </w:tr>
      <w:tr w:rsidR="00261D2E" w:rsidRPr="004F2C50" w:rsidTr="00261D2E">
        <w:trPr>
          <w:trHeight w:val="144"/>
          <w:tblCellSpacing w:w="20" w:type="nil"/>
        </w:trPr>
        <w:tc>
          <w:tcPr>
            <w:tcW w:w="510" w:type="dxa"/>
            <w:tcMar>
              <w:top w:w="50" w:type="dxa"/>
              <w:left w:w="100" w:type="dxa"/>
            </w:tcMar>
            <w:vAlign w:val="center"/>
          </w:tcPr>
          <w:p w:rsidR="00261D2E" w:rsidRDefault="00261D2E" w:rsidP="00261D2E">
            <w:pPr>
              <w:spacing w:after="0"/>
            </w:pPr>
            <w:r>
              <w:rPr>
                <w:rFonts w:ascii="Times New Roman" w:hAnsi="Times New Roman"/>
                <w:color w:val="000000"/>
                <w:sz w:val="24"/>
              </w:rPr>
              <w:t>6.1</w:t>
            </w:r>
          </w:p>
        </w:tc>
        <w:tc>
          <w:tcPr>
            <w:tcW w:w="2816"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Синтаксис и пунктуация как разделы лингвистики. </w:t>
            </w:r>
            <w:r>
              <w:rPr>
                <w:rFonts w:ascii="Times New Roman" w:hAnsi="Times New Roman"/>
                <w:color w:val="000000"/>
                <w:sz w:val="24"/>
              </w:rPr>
              <w:t>Словосочетание</w:t>
            </w:r>
          </w:p>
        </w:tc>
        <w:tc>
          <w:tcPr>
            <w:tcW w:w="994"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61D2E" w:rsidRDefault="00261D2E" w:rsidP="00261D2E">
            <w:pPr>
              <w:spacing w:after="0"/>
              <w:ind w:left="135"/>
              <w:jc w:val="center"/>
            </w:pPr>
          </w:p>
        </w:tc>
        <w:tc>
          <w:tcPr>
            <w:tcW w:w="1805" w:type="dxa"/>
            <w:tcMar>
              <w:top w:w="50" w:type="dxa"/>
              <w:left w:w="100" w:type="dxa"/>
            </w:tcMar>
            <w:vAlign w:val="center"/>
          </w:tcPr>
          <w:p w:rsidR="00261D2E" w:rsidRDefault="00261D2E" w:rsidP="00261D2E">
            <w:pPr>
              <w:spacing w:after="0"/>
              <w:ind w:left="135"/>
              <w:jc w:val="center"/>
            </w:pPr>
          </w:p>
        </w:tc>
        <w:tc>
          <w:tcPr>
            <w:tcW w:w="2694"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/7</w:t>
              </w:r>
              <w:r>
                <w:rPr>
                  <w:rFonts w:ascii="Times New Roman" w:hAnsi="Times New Roman"/>
                  <w:color w:val="0000FF"/>
                  <w:u w:val="single"/>
                </w:rPr>
                <w:t>f</w:t>
              </w:r>
              <w:r w:rsidRPr="00800BC9">
                <w:rPr>
                  <w:rFonts w:ascii="Times New Roman" w:hAnsi="Times New Roman"/>
                  <w:color w:val="0000FF"/>
                  <w:u w:val="single"/>
                  <w:lang w:val="ru-RU"/>
                </w:rPr>
                <w:t>413034</w:t>
              </w:r>
            </w:hyperlink>
          </w:p>
        </w:tc>
      </w:tr>
      <w:tr w:rsidR="00261D2E" w:rsidRPr="004F2C50" w:rsidTr="00261D2E">
        <w:trPr>
          <w:trHeight w:val="144"/>
          <w:tblCellSpacing w:w="20" w:type="nil"/>
        </w:trPr>
        <w:tc>
          <w:tcPr>
            <w:tcW w:w="510" w:type="dxa"/>
            <w:tcMar>
              <w:top w:w="50" w:type="dxa"/>
              <w:left w:w="100" w:type="dxa"/>
            </w:tcMar>
            <w:vAlign w:val="center"/>
          </w:tcPr>
          <w:p w:rsidR="00261D2E" w:rsidRDefault="00261D2E" w:rsidP="00261D2E">
            <w:pPr>
              <w:spacing w:after="0"/>
            </w:pPr>
            <w:r>
              <w:rPr>
                <w:rFonts w:ascii="Times New Roman" w:hAnsi="Times New Roman"/>
                <w:color w:val="000000"/>
                <w:sz w:val="24"/>
              </w:rPr>
              <w:t>6.2</w:t>
            </w:r>
          </w:p>
        </w:tc>
        <w:tc>
          <w:tcPr>
            <w:tcW w:w="281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Простое двусоставное предложение</w:t>
            </w:r>
          </w:p>
        </w:tc>
        <w:tc>
          <w:tcPr>
            <w:tcW w:w="994"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9 </w:t>
            </w:r>
          </w:p>
        </w:tc>
        <w:tc>
          <w:tcPr>
            <w:tcW w:w="1719" w:type="dxa"/>
            <w:tcMar>
              <w:top w:w="50" w:type="dxa"/>
              <w:left w:w="100" w:type="dxa"/>
            </w:tcMar>
            <w:vAlign w:val="center"/>
          </w:tcPr>
          <w:p w:rsidR="00261D2E" w:rsidRDefault="00261D2E" w:rsidP="00261D2E">
            <w:pPr>
              <w:spacing w:after="0"/>
              <w:ind w:left="135"/>
              <w:jc w:val="center"/>
            </w:pPr>
          </w:p>
        </w:tc>
        <w:tc>
          <w:tcPr>
            <w:tcW w:w="1805" w:type="dxa"/>
            <w:tcMar>
              <w:top w:w="50" w:type="dxa"/>
              <w:left w:w="100" w:type="dxa"/>
            </w:tcMar>
            <w:vAlign w:val="center"/>
          </w:tcPr>
          <w:p w:rsidR="00261D2E" w:rsidRDefault="00261D2E" w:rsidP="00261D2E">
            <w:pPr>
              <w:spacing w:after="0"/>
              <w:ind w:left="135"/>
              <w:jc w:val="center"/>
            </w:pPr>
          </w:p>
        </w:tc>
        <w:tc>
          <w:tcPr>
            <w:tcW w:w="2694"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/7</w:t>
              </w:r>
              <w:r>
                <w:rPr>
                  <w:rFonts w:ascii="Times New Roman" w:hAnsi="Times New Roman"/>
                  <w:color w:val="0000FF"/>
                  <w:u w:val="single"/>
                </w:rPr>
                <w:t>f</w:t>
              </w:r>
              <w:r w:rsidRPr="00800BC9">
                <w:rPr>
                  <w:rFonts w:ascii="Times New Roman" w:hAnsi="Times New Roman"/>
                  <w:color w:val="0000FF"/>
                  <w:u w:val="single"/>
                  <w:lang w:val="ru-RU"/>
                </w:rPr>
                <w:t>413034</w:t>
              </w:r>
            </w:hyperlink>
          </w:p>
        </w:tc>
      </w:tr>
      <w:tr w:rsidR="00261D2E" w:rsidRPr="004F2C50" w:rsidTr="00261D2E">
        <w:trPr>
          <w:trHeight w:val="144"/>
          <w:tblCellSpacing w:w="20" w:type="nil"/>
        </w:trPr>
        <w:tc>
          <w:tcPr>
            <w:tcW w:w="510" w:type="dxa"/>
            <w:tcMar>
              <w:top w:w="50" w:type="dxa"/>
              <w:left w:w="100" w:type="dxa"/>
            </w:tcMar>
            <w:vAlign w:val="center"/>
          </w:tcPr>
          <w:p w:rsidR="00261D2E" w:rsidRDefault="00261D2E" w:rsidP="00261D2E">
            <w:pPr>
              <w:spacing w:after="0"/>
            </w:pPr>
            <w:r>
              <w:rPr>
                <w:rFonts w:ascii="Times New Roman" w:hAnsi="Times New Roman"/>
                <w:color w:val="000000"/>
                <w:sz w:val="24"/>
              </w:rPr>
              <w:t>6.3</w:t>
            </w:r>
          </w:p>
        </w:tc>
        <w:tc>
          <w:tcPr>
            <w:tcW w:w="281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Простое осложнённое предложение</w:t>
            </w:r>
          </w:p>
        </w:tc>
        <w:tc>
          <w:tcPr>
            <w:tcW w:w="994"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261D2E" w:rsidRDefault="00261D2E" w:rsidP="00261D2E">
            <w:pPr>
              <w:spacing w:after="0"/>
              <w:ind w:left="135"/>
              <w:jc w:val="center"/>
            </w:pPr>
          </w:p>
        </w:tc>
        <w:tc>
          <w:tcPr>
            <w:tcW w:w="1805"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/7</w:t>
              </w:r>
              <w:r>
                <w:rPr>
                  <w:rFonts w:ascii="Times New Roman" w:hAnsi="Times New Roman"/>
                  <w:color w:val="0000FF"/>
                  <w:u w:val="single"/>
                </w:rPr>
                <w:t>f</w:t>
              </w:r>
              <w:r w:rsidRPr="00800BC9">
                <w:rPr>
                  <w:rFonts w:ascii="Times New Roman" w:hAnsi="Times New Roman"/>
                  <w:color w:val="0000FF"/>
                  <w:u w:val="single"/>
                  <w:lang w:val="ru-RU"/>
                </w:rPr>
                <w:t>413034</w:t>
              </w:r>
            </w:hyperlink>
          </w:p>
        </w:tc>
      </w:tr>
      <w:tr w:rsidR="00261D2E" w:rsidRPr="004F2C50" w:rsidTr="00261D2E">
        <w:trPr>
          <w:trHeight w:val="144"/>
          <w:tblCellSpacing w:w="20" w:type="nil"/>
        </w:trPr>
        <w:tc>
          <w:tcPr>
            <w:tcW w:w="510" w:type="dxa"/>
            <w:tcMar>
              <w:top w:w="50" w:type="dxa"/>
              <w:left w:w="100" w:type="dxa"/>
            </w:tcMar>
            <w:vAlign w:val="center"/>
          </w:tcPr>
          <w:p w:rsidR="00261D2E" w:rsidRDefault="00261D2E" w:rsidP="00261D2E">
            <w:pPr>
              <w:spacing w:after="0"/>
            </w:pPr>
            <w:r>
              <w:rPr>
                <w:rFonts w:ascii="Times New Roman" w:hAnsi="Times New Roman"/>
                <w:color w:val="000000"/>
                <w:sz w:val="24"/>
              </w:rPr>
              <w:t>6.4</w:t>
            </w:r>
          </w:p>
        </w:tc>
        <w:tc>
          <w:tcPr>
            <w:tcW w:w="281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Сложное предложение</w:t>
            </w:r>
          </w:p>
        </w:tc>
        <w:tc>
          <w:tcPr>
            <w:tcW w:w="994"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261D2E" w:rsidRDefault="00261D2E" w:rsidP="00261D2E">
            <w:pPr>
              <w:spacing w:after="0"/>
              <w:ind w:left="135"/>
              <w:jc w:val="center"/>
            </w:pPr>
          </w:p>
        </w:tc>
        <w:tc>
          <w:tcPr>
            <w:tcW w:w="1805" w:type="dxa"/>
            <w:tcMar>
              <w:top w:w="50" w:type="dxa"/>
              <w:left w:w="100" w:type="dxa"/>
            </w:tcMar>
            <w:vAlign w:val="center"/>
          </w:tcPr>
          <w:p w:rsidR="00261D2E" w:rsidRDefault="00261D2E" w:rsidP="00261D2E">
            <w:pPr>
              <w:spacing w:after="0"/>
              <w:ind w:left="135"/>
              <w:jc w:val="center"/>
            </w:pPr>
          </w:p>
        </w:tc>
        <w:tc>
          <w:tcPr>
            <w:tcW w:w="2694"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/7</w:t>
              </w:r>
              <w:r>
                <w:rPr>
                  <w:rFonts w:ascii="Times New Roman" w:hAnsi="Times New Roman"/>
                  <w:color w:val="0000FF"/>
                  <w:u w:val="single"/>
                </w:rPr>
                <w:t>f</w:t>
              </w:r>
              <w:r w:rsidRPr="00800BC9">
                <w:rPr>
                  <w:rFonts w:ascii="Times New Roman" w:hAnsi="Times New Roman"/>
                  <w:color w:val="0000FF"/>
                  <w:u w:val="single"/>
                  <w:lang w:val="ru-RU"/>
                </w:rPr>
                <w:t>413034</w:t>
              </w:r>
            </w:hyperlink>
          </w:p>
        </w:tc>
      </w:tr>
      <w:tr w:rsidR="00261D2E" w:rsidRPr="004F2C50" w:rsidTr="00261D2E">
        <w:trPr>
          <w:trHeight w:val="144"/>
          <w:tblCellSpacing w:w="20" w:type="nil"/>
        </w:trPr>
        <w:tc>
          <w:tcPr>
            <w:tcW w:w="510" w:type="dxa"/>
            <w:tcMar>
              <w:top w:w="50" w:type="dxa"/>
              <w:left w:w="100" w:type="dxa"/>
            </w:tcMar>
            <w:vAlign w:val="center"/>
          </w:tcPr>
          <w:p w:rsidR="00261D2E" w:rsidRDefault="00261D2E" w:rsidP="00261D2E">
            <w:pPr>
              <w:spacing w:after="0"/>
            </w:pPr>
            <w:r>
              <w:rPr>
                <w:rFonts w:ascii="Times New Roman" w:hAnsi="Times New Roman"/>
                <w:color w:val="000000"/>
                <w:sz w:val="24"/>
              </w:rPr>
              <w:t>6.5</w:t>
            </w:r>
          </w:p>
        </w:tc>
        <w:tc>
          <w:tcPr>
            <w:tcW w:w="281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Прямая речь</w:t>
            </w:r>
          </w:p>
        </w:tc>
        <w:tc>
          <w:tcPr>
            <w:tcW w:w="994"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61D2E" w:rsidRDefault="00261D2E" w:rsidP="00261D2E">
            <w:pPr>
              <w:spacing w:after="0"/>
              <w:ind w:left="135"/>
              <w:jc w:val="center"/>
            </w:pPr>
          </w:p>
        </w:tc>
        <w:tc>
          <w:tcPr>
            <w:tcW w:w="1805" w:type="dxa"/>
            <w:tcMar>
              <w:top w:w="50" w:type="dxa"/>
              <w:left w:w="100" w:type="dxa"/>
            </w:tcMar>
            <w:vAlign w:val="center"/>
          </w:tcPr>
          <w:p w:rsidR="00261D2E" w:rsidRDefault="00261D2E" w:rsidP="00261D2E">
            <w:pPr>
              <w:spacing w:after="0"/>
              <w:ind w:left="135"/>
              <w:jc w:val="center"/>
            </w:pPr>
          </w:p>
        </w:tc>
        <w:tc>
          <w:tcPr>
            <w:tcW w:w="2694"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/7</w:t>
              </w:r>
              <w:r>
                <w:rPr>
                  <w:rFonts w:ascii="Times New Roman" w:hAnsi="Times New Roman"/>
                  <w:color w:val="0000FF"/>
                  <w:u w:val="single"/>
                </w:rPr>
                <w:t>f</w:t>
              </w:r>
              <w:r w:rsidRPr="00800BC9">
                <w:rPr>
                  <w:rFonts w:ascii="Times New Roman" w:hAnsi="Times New Roman"/>
                  <w:color w:val="0000FF"/>
                  <w:u w:val="single"/>
                  <w:lang w:val="ru-RU"/>
                </w:rPr>
                <w:t>413034</w:t>
              </w:r>
            </w:hyperlink>
          </w:p>
        </w:tc>
      </w:tr>
      <w:tr w:rsidR="00261D2E" w:rsidRPr="004F2C50" w:rsidTr="00261D2E">
        <w:trPr>
          <w:trHeight w:val="144"/>
          <w:tblCellSpacing w:w="20" w:type="nil"/>
        </w:trPr>
        <w:tc>
          <w:tcPr>
            <w:tcW w:w="510" w:type="dxa"/>
            <w:tcMar>
              <w:top w:w="50" w:type="dxa"/>
              <w:left w:w="100" w:type="dxa"/>
            </w:tcMar>
            <w:vAlign w:val="center"/>
          </w:tcPr>
          <w:p w:rsidR="00261D2E" w:rsidRDefault="00261D2E" w:rsidP="00261D2E">
            <w:pPr>
              <w:spacing w:after="0"/>
            </w:pPr>
            <w:r>
              <w:rPr>
                <w:rFonts w:ascii="Times New Roman" w:hAnsi="Times New Roman"/>
                <w:color w:val="000000"/>
                <w:sz w:val="24"/>
              </w:rPr>
              <w:t>6.6</w:t>
            </w:r>
          </w:p>
        </w:tc>
        <w:tc>
          <w:tcPr>
            <w:tcW w:w="281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Диалог</w:t>
            </w:r>
          </w:p>
        </w:tc>
        <w:tc>
          <w:tcPr>
            <w:tcW w:w="994"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61D2E" w:rsidRDefault="00261D2E" w:rsidP="00261D2E">
            <w:pPr>
              <w:spacing w:after="0"/>
              <w:ind w:left="135"/>
              <w:jc w:val="center"/>
            </w:pPr>
          </w:p>
        </w:tc>
        <w:tc>
          <w:tcPr>
            <w:tcW w:w="1805"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/7</w:t>
              </w:r>
              <w:r>
                <w:rPr>
                  <w:rFonts w:ascii="Times New Roman" w:hAnsi="Times New Roman"/>
                  <w:color w:val="0000FF"/>
                  <w:u w:val="single"/>
                </w:rPr>
                <w:t>f</w:t>
              </w:r>
              <w:r w:rsidRPr="00800BC9">
                <w:rPr>
                  <w:rFonts w:ascii="Times New Roman" w:hAnsi="Times New Roman"/>
                  <w:color w:val="0000FF"/>
                  <w:u w:val="single"/>
                  <w:lang w:val="ru-RU"/>
                </w:rPr>
                <w:t>413034</w:t>
              </w:r>
            </w:hyperlink>
          </w:p>
        </w:tc>
      </w:tr>
      <w:tr w:rsidR="00261D2E" w:rsidRPr="004F2C50" w:rsidTr="00261D2E">
        <w:trPr>
          <w:trHeight w:val="144"/>
          <w:tblCellSpacing w:w="20" w:type="nil"/>
        </w:trPr>
        <w:tc>
          <w:tcPr>
            <w:tcW w:w="510" w:type="dxa"/>
            <w:tcMar>
              <w:top w:w="50" w:type="dxa"/>
              <w:left w:w="100" w:type="dxa"/>
            </w:tcMar>
            <w:vAlign w:val="center"/>
          </w:tcPr>
          <w:p w:rsidR="00261D2E" w:rsidRDefault="00261D2E" w:rsidP="00261D2E">
            <w:pPr>
              <w:spacing w:after="0"/>
            </w:pPr>
            <w:r>
              <w:rPr>
                <w:rFonts w:ascii="Times New Roman" w:hAnsi="Times New Roman"/>
                <w:color w:val="000000"/>
                <w:sz w:val="24"/>
              </w:rPr>
              <w:t>6.7</w:t>
            </w:r>
          </w:p>
        </w:tc>
        <w:tc>
          <w:tcPr>
            <w:tcW w:w="281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Сложное предложение</w:t>
            </w:r>
          </w:p>
        </w:tc>
        <w:tc>
          <w:tcPr>
            <w:tcW w:w="994"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61D2E" w:rsidRDefault="00261D2E" w:rsidP="00261D2E">
            <w:pPr>
              <w:spacing w:after="0"/>
              <w:ind w:left="135"/>
              <w:jc w:val="center"/>
            </w:pPr>
          </w:p>
        </w:tc>
        <w:tc>
          <w:tcPr>
            <w:tcW w:w="1805"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/7</w:t>
              </w:r>
              <w:r>
                <w:rPr>
                  <w:rFonts w:ascii="Times New Roman" w:hAnsi="Times New Roman"/>
                  <w:color w:val="0000FF"/>
                  <w:u w:val="single"/>
                </w:rPr>
                <w:t>f</w:t>
              </w:r>
              <w:r w:rsidRPr="00800BC9">
                <w:rPr>
                  <w:rFonts w:ascii="Times New Roman" w:hAnsi="Times New Roman"/>
                  <w:color w:val="0000FF"/>
                  <w:u w:val="single"/>
                  <w:lang w:val="ru-RU"/>
                </w:rPr>
                <w:t>413034</w:t>
              </w:r>
            </w:hyperlink>
          </w:p>
        </w:tc>
      </w:tr>
      <w:tr w:rsidR="00261D2E" w:rsidTr="00261D2E">
        <w:trPr>
          <w:trHeight w:val="144"/>
          <w:tblCellSpacing w:w="20" w:type="nil"/>
        </w:trPr>
        <w:tc>
          <w:tcPr>
            <w:tcW w:w="0" w:type="auto"/>
            <w:gridSpan w:val="2"/>
            <w:tcMar>
              <w:top w:w="50" w:type="dxa"/>
              <w:left w:w="100" w:type="dxa"/>
            </w:tcMar>
            <w:vAlign w:val="center"/>
          </w:tcPr>
          <w:p w:rsidR="00261D2E" w:rsidRDefault="00261D2E" w:rsidP="00261D2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261D2E" w:rsidRDefault="00261D2E" w:rsidP="00261D2E"/>
        </w:tc>
      </w:tr>
      <w:tr w:rsidR="00261D2E" w:rsidRPr="004F2C50" w:rsidTr="00261D2E">
        <w:trPr>
          <w:trHeight w:val="144"/>
          <w:tblCellSpacing w:w="20" w:type="nil"/>
        </w:trPr>
        <w:tc>
          <w:tcPr>
            <w:tcW w:w="0" w:type="auto"/>
            <w:gridSpan w:val="6"/>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b/>
                <w:color w:val="000000"/>
                <w:sz w:val="24"/>
                <w:lang w:val="ru-RU"/>
              </w:rPr>
              <w:t>Раздел 7.</w:t>
            </w:r>
            <w:r w:rsidRPr="00800BC9">
              <w:rPr>
                <w:rFonts w:ascii="Times New Roman" w:hAnsi="Times New Roman"/>
                <w:color w:val="000000"/>
                <w:sz w:val="24"/>
                <w:lang w:val="ru-RU"/>
              </w:rPr>
              <w:t xml:space="preserve"> </w:t>
            </w:r>
            <w:r w:rsidRPr="00800BC9">
              <w:rPr>
                <w:rFonts w:ascii="Times New Roman" w:hAnsi="Times New Roman"/>
                <w:b/>
                <w:color w:val="000000"/>
                <w:sz w:val="24"/>
                <w:lang w:val="ru-RU"/>
              </w:rPr>
              <w:t>Морфология. Культура речи. Орфография</w:t>
            </w:r>
          </w:p>
        </w:tc>
      </w:tr>
      <w:tr w:rsidR="00261D2E" w:rsidRPr="004F2C50" w:rsidTr="00261D2E">
        <w:trPr>
          <w:trHeight w:val="144"/>
          <w:tblCellSpacing w:w="20" w:type="nil"/>
        </w:trPr>
        <w:tc>
          <w:tcPr>
            <w:tcW w:w="510" w:type="dxa"/>
            <w:tcMar>
              <w:top w:w="50" w:type="dxa"/>
              <w:left w:w="100" w:type="dxa"/>
            </w:tcMar>
            <w:vAlign w:val="center"/>
          </w:tcPr>
          <w:p w:rsidR="00261D2E" w:rsidRDefault="00261D2E" w:rsidP="00261D2E">
            <w:pPr>
              <w:spacing w:after="0"/>
            </w:pPr>
            <w:r>
              <w:rPr>
                <w:rFonts w:ascii="Times New Roman" w:hAnsi="Times New Roman"/>
                <w:color w:val="000000"/>
                <w:sz w:val="24"/>
              </w:rPr>
              <w:t>7.1</w:t>
            </w:r>
          </w:p>
        </w:tc>
        <w:tc>
          <w:tcPr>
            <w:tcW w:w="281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Система частей речи в русском языке</w:t>
            </w:r>
          </w:p>
        </w:tc>
        <w:tc>
          <w:tcPr>
            <w:tcW w:w="994"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261D2E" w:rsidRDefault="00261D2E" w:rsidP="00261D2E">
            <w:pPr>
              <w:spacing w:after="0"/>
              <w:ind w:left="135"/>
              <w:jc w:val="center"/>
            </w:pPr>
          </w:p>
        </w:tc>
        <w:tc>
          <w:tcPr>
            <w:tcW w:w="1805" w:type="dxa"/>
            <w:tcMar>
              <w:top w:w="50" w:type="dxa"/>
              <w:left w:w="100" w:type="dxa"/>
            </w:tcMar>
            <w:vAlign w:val="center"/>
          </w:tcPr>
          <w:p w:rsidR="00261D2E" w:rsidRDefault="00261D2E" w:rsidP="00261D2E">
            <w:pPr>
              <w:spacing w:after="0"/>
              <w:ind w:left="135"/>
              <w:jc w:val="center"/>
            </w:pPr>
          </w:p>
        </w:tc>
        <w:tc>
          <w:tcPr>
            <w:tcW w:w="2694"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/7</w:t>
              </w:r>
              <w:r>
                <w:rPr>
                  <w:rFonts w:ascii="Times New Roman" w:hAnsi="Times New Roman"/>
                  <w:color w:val="0000FF"/>
                  <w:u w:val="single"/>
                </w:rPr>
                <w:t>f</w:t>
              </w:r>
              <w:r w:rsidRPr="00800BC9">
                <w:rPr>
                  <w:rFonts w:ascii="Times New Roman" w:hAnsi="Times New Roman"/>
                  <w:color w:val="0000FF"/>
                  <w:u w:val="single"/>
                  <w:lang w:val="ru-RU"/>
                </w:rPr>
                <w:t>413034</w:t>
              </w:r>
            </w:hyperlink>
          </w:p>
        </w:tc>
      </w:tr>
      <w:tr w:rsidR="00261D2E" w:rsidRPr="004F2C50" w:rsidTr="00261D2E">
        <w:trPr>
          <w:trHeight w:val="144"/>
          <w:tblCellSpacing w:w="20" w:type="nil"/>
        </w:trPr>
        <w:tc>
          <w:tcPr>
            <w:tcW w:w="510" w:type="dxa"/>
            <w:tcMar>
              <w:top w:w="50" w:type="dxa"/>
              <w:left w:w="100" w:type="dxa"/>
            </w:tcMar>
            <w:vAlign w:val="center"/>
          </w:tcPr>
          <w:p w:rsidR="00261D2E" w:rsidRDefault="00261D2E" w:rsidP="00261D2E">
            <w:pPr>
              <w:spacing w:after="0"/>
            </w:pPr>
            <w:r>
              <w:rPr>
                <w:rFonts w:ascii="Times New Roman" w:hAnsi="Times New Roman"/>
                <w:color w:val="000000"/>
                <w:sz w:val="24"/>
              </w:rPr>
              <w:t>7.2</w:t>
            </w:r>
          </w:p>
        </w:tc>
        <w:tc>
          <w:tcPr>
            <w:tcW w:w="281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Имя существительное</w:t>
            </w:r>
          </w:p>
        </w:tc>
        <w:tc>
          <w:tcPr>
            <w:tcW w:w="994"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22 </w:t>
            </w:r>
          </w:p>
        </w:tc>
        <w:tc>
          <w:tcPr>
            <w:tcW w:w="1719" w:type="dxa"/>
            <w:tcMar>
              <w:top w:w="50" w:type="dxa"/>
              <w:left w:w="100" w:type="dxa"/>
            </w:tcMar>
            <w:vAlign w:val="center"/>
          </w:tcPr>
          <w:p w:rsidR="00261D2E" w:rsidRDefault="00261D2E" w:rsidP="00261D2E">
            <w:pPr>
              <w:spacing w:after="0"/>
              <w:ind w:left="135"/>
              <w:jc w:val="center"/>
            </w:pPr>
          </w:p>
        </w:tc>
        <w:tc>
          <w:tcPr>
            <w:tcW w:w="1805"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/7</w:t>
              </w:r>
              <w:r>
                <w:rPr>
                  <w:rFonts w:ascii="Times New Roman" w:hAnsi="Times New Roman"/>
                  <w:color w:val="0000FF"/>
                  <w:u w:val="single"/>
                </w:rPr>
                <w:t>f</w:t>
              </w:r>
              <w:r w:rsidRPr="00800BC9">
                <w:rPr>
                  <w:rFonts w:ascii="Times New Roman" w:hAnsi="Times New Roman"/>
                  <w:color w:val="0000FF"/>
                  <w:u w:val="single"/>
                  <w:lang w:val="ru-RU"/>
                </w:rPr>
                <w:t>413034</w:t>
              </w:r>
            </w:hyperlink>
          </w:p>
        </w:tc>
      </w:tr>
      <w:tr w:rsidR="00261D2E" w:rsidRPr="004F2C50" w:rsidTr="00261D2E">
        <w:trPr>
          <w:trHeight w:val="144"/>
          <w:tblCellSpacing w:w="20" w:type="nil"/>
        </w:trPr>
        <w:tc>
          <w:tcPr>
            <w:tcW w:w="510" w:type="dxa"/>
            <w:tcMar>
              <w:top w:w="50" w:type="dxa"/>
              <w:left w:w="100" w:type="dxa"/>
            </w:tcMar>
            <w:vAlign w:val="center"/>
          </w:tcPr>
          <w:p w:rsidR="00261D2E" w:rsidRDefault="00261D2E" w:rsidP="00261D2E">
            <w:pPr>
              <w:spacing w:after="0"/>
            </w:pPr>
            <w:r>
              <w:rPr>
                <w:rFonts w:ascii="Times New Roman" w:hAnsi="Times New Roman"/>
                <w:color w:val="000000"/>
                <w:sz w:val="24"/>
              </w:rPr>
              <w:t>7.3</w:t>
            </w:r>
          </w:p>
        </w:tc>
        <w:tc>
          <w:tcPr>
            <w:tcW w:w="281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Имя прилагательное</w:t>
            </w:r>
          </w:p>
        </w:tc>
        <w:tc>
          <w:tcPr>
            <w:tcW w:w="994"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261D2E" w:rsidRDefault="00261D2E" w:rsidP="00261D2E">
            <w:pPr>
              <w:spacing w:after="0"/>
              <w:ind w:left="135"/>
              <w:jc w:val="center"/>
            </w:pPr>
          </w:p>
        </w:tc>
        <w:tc>
          <w:tcPr>
            <w:tcW w:w="1805"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/7</w:t>
              </w:r>
              <w:r>
                <w:rPr>
                  <w:rFonts w:ascii="Times New Roman" w:hAnsi="Times New Roman"/>
                  <w:color w:val="0000FF"/>
                  <w:u w:val="single"/>
                </w:rPr>
                <w:t>f</w:t>
              </w:r>
              <w:r w:rsidRPr="00800BC9">
                <w:rPr>
                  <w:rFonts w:ascii="Times New Roman" w:hAnsi="Times New Roman"/>
                  <w:color w:val="0000FF"/>
                  <w:u w:val="single"/>
                  <w:lang w:val="ru-RU"/>
                </w:rPr>
                <w:t>413034</w:t>
              </w:r>
            </w:hyperlink>
          </w:p>
        </w:tc>
      </w:tr>
      <w:tr w:rsidR="00261D2E" w:rsidRPr="004F2C50" w:rsidTr="00261D2E">
        <w:trPr>
          <w:trHeight w:val="144"/>
          <w:tblCellSpacing w:w="20" w:type="nil"/>
        </w:trPr>
        <w:tc>
          <w:tcPr>
            <w:tcW w:w="510" w:type="dxa"/>
            <w:tcMar>
              <w:top w:w="50" w:type="dxa"/>
              <w:left w:w="100" w:type="dxa"/>
            </w:tcMar>
            <w:vAlign w:val="center"/>
          </w:tcPr>
          <w:p w:rsidR="00261D2E" w:rsidRDefault="00261D2E" w:rsidP="00261D2E">
            <w:pPr>
              <w:spacing w:after="0"/>
            </w:pPr>
            <w:r>
              <w:rPr>
                <w:rFonts w:ascii="Times New Roman" w:hAnsi="Times New Roman"/>
                <w:color w:val="000000"/>
                <w:sz w:val="24"/>
              </w:rPr>
              <w:t>7.4</w:t>
            </w:r>
          </w:p>
        </w:tc>
        <w:tc>
          <w:tcPr>
            <w:tcW w:w="281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Глагол</w:t>
            </w:r>
          </w:p>
        </w:tc>
        <w:tc>
          <w:tcPr>
            <w:tcW w:w="994"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24 </w:t>
            </w:r>
          </w:p>
        </w:tc>
        <w:tc>
          <w:tcPr>
            <w:tcW w:w="1719" w:type="dxa"/>
            <w:tcMar>
              <w:top w:w="50" w:type="dxa"/>
              <w:left w:w="100" w:type="dxa"/>
            </w:tcMar>
            <w:vAlign w:val="center"/>
          </w:tcPr>
          <w:p w:rsidR="00261D2E" w:rsidRDefault="00261D2E" w:rsidP="00261D2E">
            <w:pPr>
              <w:spacing w:after="0"/>
              <w:ind w:left="135"/>
              <w:jc w:val="center"/>
            </w:pPr>
          </w:p>
        </w:tc>
        <w:tc>
          <w:tcPr>
            <w:tcW w:w="1805"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/7</w:t>
              </w:r>
              <w:r>
                <w:rPr>
                  <w:rFonts w:ascii="Times New Roman" w:hAnsi="Times New Roman"/>
                  <w:color w:val="0000FF"/>
                  <w:u w:val="single"/>
                </w:rPr>
                <w:t>f</w:t>
              </w:r>
              <w:r w:rsidRPr="00800BC9">
                <w:rPr>
                  <w:rFonts w:ascii="Times New Roman" w:hAnsi="Times New Roman"/>
                  <w:color w:val="0000FF"/>
                  <w:u w:val="single"/>
                  <w:lang w:val="ru-RU"/>
                </w:rPr>
                <w:t>413</w:t>
              </w:r>
              <w:r w:rsidRPr="00800BC9">
                <w:rPr>
                  <w:rFonts w:ascii="Times New Roman" w:hAnsi="Times New Roman"/>
                  <w:color w:val="0000FF"/>
                  <w:u w:val="single"/>
                  <w:lang w:val="ru-RU"/>
                </w:rPr>
                <w:lastRenderedPageBreak/>
                <w:t>034</w:t>
              </w:r>
            </w:hyperlink>
          </w:p>
        </w:tc>
      </w:tr>
      <w:tr w:rsidR="00261D2E" w:rsidTr="00261D2E">
        <w:trPr>
          <w:trHeight w:val="144"/>
          <w:tblCellSpacing w:w="20" w:type="nil"/>
        </w:trPr>
        <w:tc>
          <w:tcPr>
            <w:tcW w:w="0" w:type="auto"/>
            <w:gridSpan w:val="2"/>
            <w:tcMar>
              <w:top w:w="50" w:type="dxa"/>
              <w:left w:w="100" w:type="dxa"/>
            </w:tcMar>
            <w:vAlign w:val="center"/>
          </w:tcPr>
          <w:p w:rsidR="00261D2E" w:rsidRDefault="00261D2E" w:rsidP="00261D2E">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261D2E" w:rsidRDefault="00261D2E" w:rsidP="00261D2E"/>
        </w:tc>
      </w:tr>
      <w:tr w:rsidR="00261D2E" w:rsidRPr="004F2C50" w:rsidTr="00261D2E">
        <w:trPr>
          <w:trHeight w:val="144"/>
          <w:tblCellSpacing w:w="20" w:type="nil"/>
        </w:trPr>
        <w:tc>
          <w:tcPr>
            <w:tcW w:w="0" w:type="auto"/>
            <w:gridSpan w:val="2"/>
            <w:tcMar>
              <w:top w:w="50" w:type="dxa"/>
              <w:left w:w="100" w:type="dxa"/>
            </w:tcMar>
            <w:vAlign w:val="center"/>
          </w:tcPr>
          <w:p w:rsidR="00261D2E" w:rsidRDefault="00261D2E" w:rsidP="00261D2E">
            <w:pPr>
              <w:spacing w:after="0"/>
              <w:ind w:left="135"/>
            </w:pPr>
            <w:r>
              <w:rPr>
                <w:rFonts w:ascii="Times New Roman" w:hAnsi="Times New Roman"/>
                <w:color w:val="000000"/>
                <w:sz w:val="24"/>
              </w:rPr>
              <w:t>Повторение пройденного материала</w:t>
            </w:r>
          </w:p>
        </w:tc>
        <w:tc>
          <w:tcPr>
            <w:tcW w:w="156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9 </w:t>
            </w:r>
          </w:p>
        </w:tc>
        <w:tc>
          <w:tcPr>
            <w:tcW w:w="1719" w:type="dxa"/>
            <w:tcMar>
              <w:top w:w="50" w:type="dxa"/>
              <w:left w:w="100" w:type="dxa"/>
            </w:tcMar>
            <w:vAlign w:val="center"/>
          </w:tcPr>
          <w:p w:rsidR="00261D2E" w:rsidRDefault="00261D2E" w:rsidP="00261D2E">
            <w:pPr>
              <w:spacing w:after="0"/>
              <w:ind w:left="135"/>
              <w:jc w:val="center"/>
            </w:pPr>
          </w:p>
        </w:tc>
        <w:tc>
          <w:tcPr>
            <w:tcW w:w="1805" w:type="dxa"/>
            <w:tcMar>
              <w:top w:w="50" w:type="dxa"/>
              <w:left w:w="100" w:type="dxa"/>
            </w:tcMar>
            <w:vAlign w:val="center"/>
          </w:tcPr>
          <w:p w:rsidR="00261D2E" w:rsidRDefault="00261D2E" w:rsidP="00261D2E">
            <w:pPr>
              <w:spacing w:after="0"/>
              <w:ind w:left="135"/>
              <w:jc w:val="center"/>
            </w:pPr>
          </w:p>
        </w:tc>
        <w:tc>
          <w:tcPr>
            <w:tcW w:w="2694"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/7</w:t>
              </w:r>
              <w:r>
                <w:rPr>
                  <w:rFonts w:ascii="Times New Roman" w:hAnsi="Times New Roman"/>
                  <w:color w:val="0000FF"/>
                  <w:u w:val="single"/>
                </w:rPr>
                <w:t>f</w:t>
              </w:r>
              <w:r w:rsidRPr="00800BC9">
                <w:rPr>
                  <w:rFonts w:ascii="Times New Roman" w:hAnsi="Times New Roman"/>
                  <w:color w:val="0000FF"/>
                  <w:u w:val="single"/>
                  <w:lang w:val="ru-RU"/>
                </w:rPr>
                <w:t>413034</w:t>
              </w:r>
            </w:hyperlink>
          </w:p>
        </w:tc>
      </w:tr>
      <w:tr w:rsidR="00261D2E" w:rsidRPr="004F2C50" w:rsidTr="00261D2E">
        <w:trPr>
          <w:trHeight w:val="144"/>
          <w:tblCellSpacing w:w="20" w:type="nil"/>
        </w:trPr>
        <w:tc>
          <w:tcPr>
            <w:tcW w:w="0" w:type="auto"/>
            <w:gridSpan w:val="2"/>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Итоговый контрль (сочинения, изложения, контрольные и проверочные работы, диктанты)</w:t>
            </w:r>
          </w:p>
        </w:tc>
        <w:tc>
          <w:tcPr>
            <w:tcW w:w="1563"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12 </w:t>
            </w:r>
          </w:p>
        </w:tc>
        <w:tc>
          <w:tcPr>
            <w:tcW w:w="1805" w:type="dxa"/>
            <w:tcMar>
              <w:top w:w="50" w:type="dxa"/>
              <w:left w:w="100" w:type="dxa"/>
            </w:tcMar>
            <w:vAlign w:val="center"/>
          </w:tcPr>
          <w:p w:rsidR="00261D2E" w:rsidRDefault="00261D2E" w:rsidP="00261D2E">
            <w:pPr>
              <w:spacing w:after="0"/>
              <w:ind w:left="135"/>
              <w:jc w:val="center"/>
            </w:pPr>
          </w:p>
        </w:tc>
        <w:tc>
          <w:tcPr>
            <w:tcW w:w="2694"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/7</w:t>
              </w:r>
              <w:r>
                <w:rPr>
                  <w:rFonts w:ascii="Times New Roman" w:hAnsi="Times New Roman"/>
                  <w:color w:val="0000FF"/>
                  <w:u w:val="single"/>
                </w:rPr>
                <w:t>f</w:t>
              </w:r>
              <w:r w:rsidRPr="00800BC9">
                <w:rPr>
                  <w:rFonts w:ascii="Times New Roman" w:hAnsi="Times New Roman"/>
                  <w:color w:val="0000FF"/>
                  <w:u w:val="single"/>
                  <w:lang w:val="ru-RU"/>
                </w:rPr>
                <w:t>413034</w:t>
              </w:r>
            </w:hyperlink>
          </w:p>
        </w:tc>
      </w:tr>
      <w:tr w:rsidR="00261D2E" w:rsidTr="00261D2E">
        <w:trPr>
          <w:trHeight w:val="144"/>
          <w:tblCellSpacing w:w="20" w:type="nil"/>
        </w:trPr>
        <w:tc>
          <w:tcPr>
            <w:tcW w:w="0" w:type="auto"/>
            <w:gridSpan w:val="2"/>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719"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12 </w:t>
            </w:r>
          </w:p>
        </w:tc>
        <w:tc>
          <w:tcPr>
            <w:tcW w:w="1805"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16 </w:t>
            </w:r>
          </w:p>
        </w:tc>
        <w:tc>
          <w:tcPr>
            <w:tcW w:w="2694" w:type="dxa"/>
            <w:tcMar>
              <w:top w:w="50" w:type="dxa"/>
              <w:left w:w="100" w:type="dxa"/>
            </w:tcMar>
            <w:vAlign w:val="center"/>
          </w:tcPr>
          <w:p w:rsidR="00261D2E" w:rsidRDefault="00261D2E" w:rsidP="00261D2E"/>
        </w:tc>
      </w:tr>
    </w:tbl>
    <w:p w:rsidR="00261D2E" w:rsidRDefault="00261D2E" w:rsidP="00261D2E">
      <w:pPr>
        <w:sectPr w:rsidR="00261D2E" w:rsidSect="000727E6">
          <w:pgSz w:w="11906" w:h="16383"/>
          <w:pgMar w:top="1701" w:right="1134" w:bottom="850" w:left="1134" w:header="720" w:footer="720" w:gutter="0"/>
          <w:cols w:space="720"/>
          <w:docGrid w:linePitch="299"/>
        </w:sectPr>
      </w:pPr>
    </w:p>
    <w:p w:rsidR="00261D2E" w:rsidRDefault="00261D2E" w:rsidP="00261D2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8"/>
        <w:gridCol w:w="5264"/>
        <w:gridCol w:w="1150"/>
        <w:gridCol w:w="1841"/>
        <w:gridCol w:w="1910"/>
        <w:gridCol w:w="2837"/>
      </w:tblGrid>
      <w:tr w:rsidR="00261D2E" w:rsidTr="00261D2E">
        <w:trPr>
          <w:trHeight w:val="144"/>
          <w:tblCellSpacing w:w="20" w:type="nil"/>
        </w:trPr>
        <w:tc>
          <w:tcPr>
            <w:tcW w:w="464" w:type="dxa"/>
            <w:vMerge w:val="restart"/>
            <w:tcMar>
              <w:top w:w="50" w:type="dxa"/>
              <w:left w:w="100" w:type="dxa"/>
            </w:tcMar>
            <w:vAlign w:val="center"/>
          </w:tcPr>
          <w:p w:rsidR="00261D2E" w:rsidRDefault="00261D2E" w:rsidP="00261D2E">
            <w:pPr>
              <w:spacing w:after="0"/>
              <w:ind w:left="135"/>
            </w:pPr>
            <w:r>
              <w:rPr>
                <w:rFonts w:ascii="Times New Roman" w:hAnsi="Times New Roman"/>
                <w:b/>
                <w:color w:val="000000"/>
                <w:sz w:val="24"/>
              </w:rPr>
              <w:t xml:space="preserve">№ п/п </w:t>
            </w:r>
          </w:p>
          <w:p w:rsidR="00261D2E" w:rsidRDefault="00261D2E" w:rsidP="00261D2E">
            <w:pPr>
              <w:spacing w:after="0"/>
              <w:ind w:left="135"/>
            </w:pPr>
          </w:p>
        </w:tc>
        <w:tc>
          <w:tcPr>
            <w:tcW w:w="3696" w:type="dxa"/>
            <w:vMerge w:val="restart"/>
            <w:tcMar>
              <w:top w:w="50" w:type="dxa"/>
              <w:left w:w="100" w:type="dxa"/>
            </w:tcMar>
            <w:vAlign w:val="center"/>
          </w:tcPr>
          <w:p w:rsidR="00261D2E" w:rsidRDefault="00261D2E" w:rsidP="00261D2E">
            <w:pPr>
              <w:spacing w:after="0"/>
              <w:ind w:left="135"/>
            </w:pPr>
            <w:r>
              <w:rPr>
                <w:rFonts w:ascii="Times New Roman" w:hAnsi="Times New Roman"/>
                <w:b/>
                <w:color w:val="000000"/>
                <w:sz w:val="24"/>
              </w:rPr>
              <w:t xml:space="preserve">Наименование разделов и тем программы </w:t>
            </w:r>
          </w:p>
          <w:p w:rsidR="00261D2E" w:rsidRDefault="00261D2E" w:rsidP="00261D2E">
            <w:pPr>
              <w:spacing w:after="0"/>
              <w:ind w:left="135"/>
            </w:pPr>
          </w:p>
        </w:tc>
        <w:tc>
          <w:tcPr>
            <w:tcW w:w="0" w:type="auto"/>
            <w:gridSpan w:val="3"/>
            <w:tcMar>
              <w:top w:w="50" w:type="dxa"/>
              <w:left w:w="100" w:type="dxa"/>
            </w:tcMar>
            <w:vAlign w:val="center"/>
          </w:tcPr>
          <w:p w:rsidR="00261D2E" w:rsidRDefault="00261D2E" w:rsidP="00261D2E">
            <w:pPr>
              <w:spacing w:after="0"/>
            </w:pPr>
            <w:r>
              <w:rPr>
                <w:rFonts w:ascii="Times New Roman" w:hAnsi="Times New Roman"/>
                <w:b/>
                <w:color w:val="000000"/>
                <w:sz w:val="24"/>
              </w:rPr>
              <w:t>Количество часов</w:t>
            </w:r>
          </w:p>
        </w:tc>
        <w:tc>
          <w:tcPr>
            <w:tcW w:w="2456" w:type="dxa"/>
            <w:vMerge w:val="restart"/>
            <w:tcMar>
              <w:top w:w="50" w:type="dxa"/>
              <w:left w:w="100" w:type="dxa"/>
            </w:tcMar>
            <w:vAlign w:val="center"/>
          </w:tcPr>
          <w:p w:rsidR="00261D2E" w:rsidRDefault="00261D2E" w:rsidP="00261D2E">
            <w:pPr>
              <w:spacing w:after="0"/>
              <w:ind w:left="135"/>
            </w:pPr>
            <w:r>
              <w:rPr>
                <w:rFonts w:ascii="Times New Roman" w:hAnsi="Times New Roman"/>
                <w:b/>
                <w:color w:val="000000"/>
                <w:sz w:val="24"/>
              </w:rPr>
              <w:t xml:space="preserve">Электронные (цифровые) образовательные ресурсы </w:t>
            </w:r>
          </w:p>
          <w:p w:rsidR="00261D2E" w:rsidRDefault="00261D2E" w:rsidP="00261D2E">
            <w:pPr>
              <w:spacing w:after="0"/>
              <w:ind w:left="135"/>
            </w:pPr>
          </w:p>
        </w:tc>
      </w:tr>
      <w:tr w:rsidR="00261D2E" w:rsidTr="00261D2E">
        <w:trPr>
          <w:trHeight w:val="144"/>
          <w:tblCellSpacing w:w="20" w:type="nil"/>
        </w:trPr>
        <w:tc>
          <w:tcPr>
            <w:tcW w:w="0" w:type="auto"/>
            <w:vMerge/>
            <w:tcBorders>
              <w:top w:val="nil"/>
            </w:tcBorders>
            <w:tcMar>
              <w:top w:w="50" w:type="dxa"/>
              <w:left w:w="100" w:type="dxa"/>
            </w:tcMar>
          </w:tcPr>
          <w:p w:rsidR="00261D2E" w:rsidRDefault="00261D2E" w:rsidP="00261D2E"/>
        </w:tc>
        <w:tc>
          <w:tcPr>
            <w:tcW w:w="0" w:type="auto"/>
            <w:vMerge/>
            <w:tcBorders>
              <w:top w:val="nil"/>
            </w:tcBorders>
            <w:tcMar>
              <w:top w:w="50" w:type="dxa"/>
              <w:left w:w="100" w:type="dxa"/>
            </w:tcMar>
          </w:tcPr>
          <w:p w:rsidR="00261D2E" w:rsidRDefault="00261D2E" w:rsidP="00261D2E"/>
        </w:tc>
        <w:tc>
          <w:tcPr>
            <w:tcW w:w="909" w:type="dxa"/>
            <w:tcMar>
              <w:top w:w="50" w:type="dxa"/>
              <w:left w:w="100" w:type="dxa"/>
            </w:tcMar>
            <w:vAlign w:val="center"/>
          </w:tcPr>
          <w:p w:rsidR="00261D2E" w:rsidRDefault="00261D2E" w:rsidP="00261D2E">
            <w:pPr>
              <w:spacing w:after="0"/>
              <w:ind w:left="135"/>
            </w:pPr>
            <w:r>
              <w:rPr>
                <w:rFonts w:ascii="Times New Roman" w:hAnsi="Times New Roman"/>
                <w:b/>
                <w:color w:val="000000"/>
                <w:sz w:val="24"/>
              </w:rPr>
              <w:t xml:space="preserve">Всего </w:t>
            </w:r>
          </w:p>
          <w:p w:rsidR="00261D2E" w:rsidRDefault="00261D2E" w:rsidP="00261D2E">
            <w:pPr>
              <w:spacing w:after="0"/>
              <w:ind w:left="135"/>
            </w:pPr>
          </w:p>
        </w:tc>
        <w:tc>
          <w:tcPr>
            <w:tcW w:w="1620" w:type="dxa"/>
            <w:tcMar>
              <w:top w:w="50" w:type="dxa"/>
              <w:left w:w="100" w:type="dxa"/>
            </w:tcMar>
            <w:vAlign w:val="center"/>
          </w:tcPr>
          <w:p w:rsidR="00261D2E" w:rsidRDefault="00261D2E" w:rsidP="00261D2E">
            <w:pPr>
              <w:spacing w:after="0"/>
              <w:ind w:left="135"/>
            </w:pPr>
            <w:r>
              <w:rPr>
                <w:rFonts w:ascii="Times New Roman" w:hAnsi="Times New Roman"/>
                <w:b/>
                <w:color w:val="000000"/>
                <w:sz w:val="24"/>
              </w:rPr>
              <w:t xml:space="preserve">Контрольные работы </w:t>
            </w:r>
          </w:p>
          <w:p w:rsidR="00261D2E" w:rsidRDefault="00261D2E" w:rsidP="00261D2E">
            <w:pPr>
              <w:spacing w:after="0"/>
              <w:ind w:left="135"/>
            </w:pPr>
          </w:p>
        </w:tc>
        <w:tc>
          <w:tcPr>
            <w:tcW w:w="1712" w:type="dxa"/>
            <w:tcMar>
              <w:top w:w="50" w:type="dxa"/>
              <w:left w:w="100" w:type="dxa"/>
            </w:tcMar>
            <w:vAlign w:val="center"/>
          </w:tcPr>
          <w:p w:rsidR="00261D2E" w:rsidRDefault="00261D2E" w:rsidP="00261D2E">
            <w:pPr>
              <w:spacing w:after="0"/>
              <w:ind w:left="135"/>
            </w:pPr>
            <w:r>
              <w:rPr>
                <w:rFonts w:ascii="Times New Roman" w:hAnsi="Times New Roman"/>
                <w:b/>
                <w:color w:val="000000"/>
                <w:sz w:val="24"/>
              </w:rPr>
              <w:t xml:space="preserve">Практические работы </w:t>
            </w:r>
          </w:p>
          <w:p w:rsidR="00261D2E" w:rsidRDefault="00261D2E" w:rsidP="00261D2E">
            <w:pPr>
              <w:spacing w:after="0"/>
              <w:ind w:left="135"/>
            </w:pPr>
          </w:p>
        </w:tc>
        <w:tc>
          <w:tcPr>
            <w:tcW w:w="0" w:type="auto"/>
            <w:vMerge/>
            <w:tcBorders>
              <w:top w:val="nil"/>
            </w:tcBorders>
            <w:tcMar>
              <w:top w:w="50" w:type="dxa"/>
              <w:left w:w="100" w:type="dxa"/>
            </w:tcMar>
          </w:tcPr>
          <w:p w:rsidR="00261D2E" w:rsidRDefault="00261D2E" w:rsidP="00261D2E"/>
        </w:tc>
      </w:tr>
      <w:tr w:rsidR="00261D2E" w:rsidRPr="004F2C50" w:rsidTr="00261D2E">
        <w:trPr>
          <w:trHeight w:val="144"/>
          <w:tblCellSpacing w:w="20" w:type="nil"/>
        </w:trPr>
        <w:tc>
          <w:tcPr>
            <w:tcW w:w="0" w:type="auto"/>
            <w:gridSpan w:val="6"/>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b/>
                <w:color w:val="000000"/>
                <w:sz w:val="24"/>
                <w:lang w:val="ru-RU"/>
              </w:rPr>
              <w:t>Раздел 1.</w:t>
            </w:r>
            <w:r w:rsidRPr="00800BC9">
              <w:rPr>
                <w:rFonts w:ascii="Times New Roman" w:hAnsi="Times New Roman"/>
                <w:color w:val="000000"/>
                <w:sz w:val="24"/>
                <w:lang w:val="ru-RU"/>
              </w:rPr>
              <w:t xml:space="preserve"> </w:t>
            </w:r>
            <w:r w:rsidRPr="00800BC9">
              <w:rPr>
                <w:rFonts w:ascii="Times New Roman" w:hAnsi="Times New Roman"/>
                <w:b/>
                <w:color w:val="000000"/>
                <w:sz w:val="24"/>
                <w:lang w:val="ru-RU"/>
              </w:rPr>
              <w:t>Общие сведения о языке</w:t>
            </w:r>
          </w:p>
        </w:tc>
      </w:tr>
      <w:tr w:rsidR="00261D2E" w:rsidRPr="004F2C50" w:rsidTr="00261D2E">
        <w:trPr>
          <w:trHeight w:val="144"/>
          <w:tblCellSpacing w:w="20" w:type="nil"/>
        </w:trPr>
        <w:tc>
          <w:tcPr>
            <w:tcW w:w="464" w:type="dxa"/>
            <w:tcMar>
              <w:top w:w="50" w:type="dxa"/>
              <w:left w:w="100" w:type="dxa"/>
            </w:tcMar>
            <w:vAlign w:val="center"/>
          </w:tcPr>
          <w:p w:rsidR="00261D2E" w:rsidRDefault="00261D2E" w:rsidP="00261D2E">
            <w:pPr>
              <w:spacing w:after="0"/>
            </w:pPr>
            <w:r>
              <w:rPr>
                <w:rFonts w:ascii="Times New Roman" w:hAnsi="Times New Roman"/>
                <w:color w:val="000000"/>
                <w:sz w:val="24"/>
              </w:rPr>
              <w:t>1.1</w:t>
            </w:r>
          </w:p>
        </w:tc>
        <w:tc>
          <w:tcPr>
            <w:tcW w:w="369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Основные функции русского языка</w:t>
            </w:r>
          </w:p>
        </w:tc>
        <w:tc>
          <w:tcPr>
            <w:tcW w:w="909"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261D2E" w:rsidRDefault="00261D2E" w:rsidP="00261D2E">
            <w:pPr>
              <w:spacing w:after="0"/>
              <w:ind w:left="135"/>
              <w:jc w:val="center"/>
            </w:pPr>
          </w:p>
        </w:tc>
        <w:tc>
          <w:tcPr>
            <w:tcW w:w="1712" w:type="dxa"/>
            <w:tcMar>
              <w:top w:w="50" w:type="dxa"/>
              <w:left w:w="100" w:type="dxa"/>
            </w:tcMar>
            <w:vAlign w:val="center"/>
          </w:tcPr>
          <w:p w:rsidR="00261D2E" w:rsidRDefault="00261D2E" w:rsidP="00261D2E">
            <w:pPr>
              <w:spacing w:after="0"/>
              <w:ind w:left="135"/>
              <w:jc w:val="center"/>
            </w:pPr>
          </w:p>
        </w:tc>
        <w:tc>
          <w:tcPr>
            <w:tcW w:w="24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/7</w:t>
              </w:r>
              <w:r>
                <w:rPr>
                  <w:rFonts w:ascii="Times New Roman" w:hAnsi="Times New Roman"/>
                  <w:color w:val="0000FF"/>
                  <w:u w:val="single"/>
                </w:rPr>
                <w:t>f</w:t>
              </w:r>
              <w:r w:rsidRPr="00800BC9">
                <w:rPr>
                  <w:rFonts w:ascii="Times New Roman" w:hAnsi="Times New Roman"/>
                  <w:color w:val="0000FF"/>
                  <w:u w:val="single"/>
                  <w:lang w:val="ru-RU"/>
                </w:rPr>
                <w:t>414452</w:t>
              </w:r>
            </w:hyperlink>
          </w:p>
        </w:tc>
      </w:tr>
      <w:tr w:rsidR="00261D2E" w:rsidRPr="004F2C50" w:rsidTr="00261D2E">
        <w:trPr>
          <w:trHeight w:val="144"/>
          <w:tblCellSpacing w:w="20" w:type="nil"/>
        </w:trPr>
        <w:tc>
          <w:tcPr>
            <w:tcW w:w="464" w:type="dxa"/>
            <w:tcMar>
              <w:top w:w="50" w:type="dxa"/>
              <w:left w:w="100" w:type="dxa"/>
            </w:tcMar>
            <w:vAlign w:val="center"/>
          </w:tcPr>
          <w:p w:rsidR="00261D2E" w:rsidRDefault="00261D2E" w:rsidP="00261D2E">
            <w:pPr>
              <w:spacing w:after="0"/>
            </w:pPr>
            <w:r>
              <w:rPr>
                <w:rFonts w:ascii="Times New Roman" w:hAnsi="Times New Roman"/>
                <w:color w:val="000000"/>
                <w:sz w:val="24"/>
              </w:rPr>
              <w:t>1.2</w:t>
            </w:r>
          </w:p>
        </w:tc>
        <w:tc>
          <w:tcPr>
            <w:tcW w:w="369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Литературный язык</w:t>
            </w:r>
          </w:p>
        </w:tc>
        <w:tc>
          <w:tcPr>
            <w:tcW w:w="909"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261D2E" w:rsidRDefault="00261D2E" w:rsidP="00261D2E">
            <w:pPr>
              <w:spacing w:after="0"/>
              <w:ind w:left="135"/>
              <w:jc w:val="center"/>
            </w:pPr>
          </w:p>
        </w:tc>
        <w:tc>
          <w:tcPr>
            <w:tcW w:w="1712" w:type="dxa"/>
            <w:tcMar>
              <w:top w:w="50" w:type="dxa"/>
              <w:left w:w="100" w:type="dxa"/>
            </w:tcMar>
            <w:vAlign w:val="center"/>
          </w:tcPr>
          <w:p w:rsidR="00261D2E" w:rsidRDefault="00261D2E" w:rsidP="00261D2E">
            <w:pPr>
              <w:spacing w:after="0"/>
              <w:ind w:left="135"/>
              <w:jc w:val="center"/>
            </w:pPr>
          </w:p>
        </w:tc>
        <w:tc>
          <w:tcPr>
            <w:tcW w:w="24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/7</w:t>
              </w:r>
              <w:r>
                <w:rPr>
                  <w:rFonts w:ascii="Times New Roman" w:hAnsi="Times New Roman"/>
                  <w:color w:val="0000FF"/>
                  <w:u w:val="single"/>
                </w:rPr>
                <w:t>f</w:t>
              </w:r>
              <w:r w:rsidRPr="00800BC9">
                <w:rPr>
                  <w:rFonts w:ascii="Times New Roman" w:hAnsi="Times New Roman"/>
                  <w:color w:val="0000FF"/>
                  <w:u w:val="single"/>
                  <w:lang w:val="ru-RU"/>
                </w:rPr>
                <w:t>414452</w:t>
              </w:r>
            </w:hyperlink>
          </w:p>
        </w:tc>
      </w:tr>
      <w:tr w:rsidR="00261D2E" w:rsidTr="00261D2E">
        <w:trPr>
          <w:trHeight w:val="144"/>
          <w:tblCellSpacing w:w="20" w:type="nil"/>
        </w:trPr>
        <w:tc>
          <w:tcPr>
            <w:tcW w:w="0" w:type="auto"/>
            <w:gridSpan w:val="2"/>
            <w:tcMar>
              <w:top w:w="50" w:type="dxa"/>
              <w:left w:w="100" w:type="dxa"/>
            </w:tcMar>
            <w:vAlign w:val="center"/>
          </w:tcPr>
          <w:p w:rsidR="00261D2E" w:rsidRDefault="00261D2E" w:rsidP="00261D2E">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61D2E" w:rsidRDefault="00261D2E" w:rsidP="00261D2E"/>
        </w:tc>
      </w:tr>
      <w:tr w:rsidR="00261D2E" w:rsidTr="00261D2E">
        <w:trPr>
          <w:trHeight w:val="144"/>
          <w:tblCellSpacing w:w="20" w:type="nil"/>
        </w:trPr>
        <w:tc>
          <w:tcPr>
            <w:tcW w:w="0" w:type="auto"/>
            <w:gridSpan w:val="6"/>
            <w:tcMar>
              <w:top w:w="50" w:type="dxa"/>
              <w:left w:w="100" w:type="dxa"/>
            </w:tcMar>
            <w:vAlign w:val="center"/>
          </w:tcPr>
          <w:p w:rsidR="00261D2E" w:rsidRDefault="00261D2E" w:rsidP="00261D2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Язык и речь</w:t>
            </w:r>
          </w:p>
        </w:tc>
      </w:tr>
      <w:tr w:rsidR="00261D2E" w:rsidRPr="004F2C50" w:rsidTr="00261D2E">
        <w:trPr>
          <w:trHeight w:val="144"/>
          <w:tblCellSpacing w:w="20" w:type="nil"/>
        </w:trPr>
        <w:tc>
          <w:tcPr>
            <w:tcW w:w="464" w:type="dxa"/>
            <w:tcMar>
              <w:top w:w="50" w:type="dxa"/>
              <w:left w:w="100" w:type="dxa"/>
            </w:tcMar>
            <w:vAlign w:val="center"/>
          </w:tcPr>
          <w:p w:rsidR="00261D2E" w:rsidRDefault="00261D2E" w:rsidP="00261D2E">
            <w:pPr>
              <w:spacing w:after="0"/>
            </w:pPr>
            <w:r>
              <w:rPr>
                <w:rFonts w:ascii="Times New Roman" w:hAnsi="Times New Roman"/>
                <w:color w:val="000000"/>
                <w:sz w:val="24"/>
              </w:rPr>
              <w:t>2.1</w:t>
            </w:r>
          </w:p>
        </w:tc>
        <w:tc>
          <w:tcPr>
            <w:tcW w:w="3696"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Виды речи. Монолог и диалог. </w:t>
            </w:r>
            <w:r>
              <w:rPr>
                <w:rFonts w:ascii="Times New Roman" w:hAnsi="Times New Roman"/>
                <w:color w:val="000000"/>
                <w:sz w:val="24"/>
              </w:rPr>
              <w:t>Их разновидности</w:t>
            </w:r>
          </w:p>
        </w:tc>
        <w:tc>
          <w:tcPr>
            <w:tcW w:w="909"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261D2E" w:rsidRDefault="00261D2E" w:rsidP="00261D2E">
            <w:pPr>
              <w:spacing w:after="0"/>
              <w:ind w:left="135"/>
              <w:jc w:val="center"/>
            </w:pPr>
          </w:p>
        </w:tc>
        <w:tc>
          <w:tcPr>
            <w:tcW w:w="1712"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/7</w:t>
              </w:r>
              <w:r>
                <w:rPr>
                  <w:rFonts w:ascii="Times New Roman" w:hAnsi="Times New Roman"/>
                  <w:color w:val="0000FF"/>
                  <w:u w:val="single"/>
                </w:rPr>
                <w:t>f</w:t>
              </w:r>
              <w:r w:rsidRPr="00800BC9">
                <w:rPr>
                  <w:rFonts w:ascii="Times New Roman" w:hAnsi="Times New Roman"/>
                  <w:color w:val="0000FF"/>
                  <w:u w:val="single"/>
                  <w:lang w:val="ru-RU"/>
                </w:rPr>
                <w:t>414452</w:t>
              </w:r>
            </w:hyperlink>
          </w:p>
        </w:tc>
      </w:tr>
      <w:tr w:rsidR="00261D2E" w:rsidTr="00261D2E">
        <w:trPr>
          <w:trHeight w:val="144"/>
          <w:tblCellSpacing w:w="20" w:type="nil"/>
        </w:trPr>
        <w:tc>
          <w:tcPr>
            <w:tcW w:w="0" w:type="auto"/>
            <w:gridSpan w:val="2"/>
            <w:tcMar>
              <w:top w:w="50" w:type="dxa"/>
              <w:left w:w="100" w:type="dxa"/>
            </w:tcMar>
            <w:vAlign w:val="center"/>
          </w:tcPr>
          <w:p w:rsidR="00261D2E" w:rsidRDefault="00261D2E" w:rsidP="00261D2E">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61D2E" w:rsidRDefault="00261D2E" w:rsidP="00261D2E"/>
        </w:tc>
      </w:tr>
      <w:tr w:rsidR="00261D2E" w:rsidTr="00261D2E">
        <w:trPr>
          <w:trHeight w:val="144"/>
          <w:tblCellSpacing w:w="20" w:type="nil"/>
        </w:trPr>
        <w:tc>
          <w:tcPr>
            <w:tcW w:w="0" w:type="auto"/>
            <w:gridSpan w:val="6"/>
            <w:tcMar>
              <w:top w:w="50" w:type="dxa"/>
              <w:left w:w="100" w:type="dxa"/>
            </w:tcMar>
            <w:vAlign w:val="center"/>
          </w:tcPr>
          <w:p w:rsidR="00261D2E" w:rsidRDefault="00261D2E" w:rsidP="00261D2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w:t>
            </w:r>
          </w:p>
        </w:tc>
      </w:tr>
      <w:tr w:rsidR="00261D2E" w:rsidRPr="004F2C50" w:rsidTr="00261D2E">
        <w:trPr>
          <w:trHeight w:val="144"/>
          <w:tblCellSpacing w:w="20" w:type="nil"/>
        </w:trPr>
        <w:tc>
          <w:tcPr>
            <w:tcW w:w="464" w:type="dxa"/>
            <w:tcMar>
              <w:top w:w="50" w:type="dxa"/>
              <w:left w:w="100" w:type="dxa"/>
            </w:tcMar>
            <w:vAlign w:val="center"/>
          </w:tcPr>
          <w:p w:rsidR="00261D2E" w:rsidRDefault="00261D2E" w:rsidP="00261D2E">
            <w:pPr>
              <w:spacing w:after="0"/>
            </w:pPr>
            <w:r>
              <w:rPr>
                <w:rFonts w:ascii="Times New Roman" w:hAnsi="Times New Roman"/>
                <w:color w:val="000000"/>
                <w:sz w:val="24"/>
              </w:rPr>
              <w:t>3.1</w:t>
            </w:r>
          </w:p>
        </w:tc>
        <w:tc>
          <w:tcPr>
            <w:tcW w:w="369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Информационная переработка текста</w:t>
            </w:r>
          </w:p>
        </w:tc>
        <w:tc>
          <w:tcPr>
            <w:tcW w:w="909"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261D2E" w:rsidRDefault="00261D2E" w:rsidP="00261D2E">
            <w:pPr>
              <w:spacing w:after="0"/>
              <w:ind w:left="135"/>
              <w:jc w:val="center"/>
            </w:pPr>
          </w:p>
        </w:tc>
        <w:tc>
          <w:tcPr>
            <w:tcW w:w="1712"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/7</w:t>
              </w:r>
              <w:r>
                <w:rPr>
                  <w:rFonts w:ascii="Times New Roman" w:hAnsi="Times New Roman"/>
                  <w:color w:val="0000FF"/>
                  <w:u w:val="single"/>
                </w:rPr>
                <w:t>f</w:t>
              </w:r>
              <w:r w:rsidRPr="00800BC9">
                <w:rPr>
                  <w:rFonts w:ascii="Times New Roman" w:hAnsi="Times New Roman"/>
                  <w:color w:val="0000FF"/>
                  <w:u w:val="single"/>
                  <w:lang w:val="ru-RU"/>
                </w:rPr>
                <w:t>414452</w:t>
              </w:r>
            </w:hyperlink>
          </w:p>
        </w:tc>
      </w:tr>
      <w:tr w:rsidR="00261D2E" w:rsidRPr="004F2C50" w:rsidTr="00261D2E">
        <w:trPr>
          <w:trHeight w:val="144"/>
          <w:tblCellSpacing w:w="20" w:type="nil"/>
        </w:trPr>
        <w:tc>
          <w:tcPr>
            <w:tcW w:w="464" w:type="dxa"/>
            <w:tcMar>
              <w:top w:w="50" w:type="dxa"/>
              <w:left w:w="100" w:type="dxa"/>
            </w:tcMar>
            <w:vAlign w:val="center"/>
          </w:tcPr>
          <w:p w:rsidR="00261D2E" w:rsidRDefault="00261D2E" w:rsidP="00261D2E">
            <w:pPr>
              <w:spacing w:after="0"/>
            </w:pPr>
            <w:r>
              <w:rPr>
                <w:rFonts w:ascii="Times New Roman" w:hAnsi="Times New Roman"/>
                <w:color w:val="000000"/>
                <w:sz w:val="24"/>
              </w:rPr>
              <w:t>3.2</w:t>
            </w:r>
          </w:p>
        </w:tc>
        <w:tc>
          <w:tcPr>
            <w:tcW w:w="369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Функционально-смысловые типы речи</w:t>
            </w:r>
          </w:p>
        </w:tc>
        <w:tc>
          <w:tcPr>
            <w:tcW w:w="909"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4 </w:t>
            </w:r>
          </w:p>
        </w:tc>
        <w:tc>
          <w:tcPr>
            <w:tcW w:w="1620" w:type="dxa"/>
            <w:tcMar>
              <w:top w:w="50" w:type="dxa"/>
              <w:left w:w="100" w:type="dxa"/>
            </w:tcMar>
            <w:vAlign w:val="center"/>
          </w:tcPr>
          <w:p w:rsidR="00261D2E" w:rsidRDefault="00261D2E" w:rsidP="00261D2E">
            <w:pPr>
              <w:spacing w:after="0"/>
              <w:ind w:left="135"/>
              <w:jc w:val="center"/>
            </w:pPr>
          </w:p>
        </w:tc>
        <w:tc>
          <w:tcPr>
            <w:tcW w:w="1712"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/7</w:t>
              </w:r>
              <w:r>
                <w:rPr>
                  <w:rFonts w:ascii="Times New Roman" w:hAnsi="Times New Roman"/>
                  <w:color w:val="0000FF"/>
                  <w:u w:val="single"/>
                </w:rPr>
                <w:t>f</w:t>
              </w:r>
              <w:r w:rsidRPr="00800BC9">
                <w:rPr>
                  <w:rFonts w:ascii="Times New Roman" w:hAnsi="Times New Roman"/>
                  <w:color w:val="0000FF"/>
                  <w:u w:val="single"/>
                  <w:lang w:val="ru-RU"/>
                </w:rPr>
                <w:t>414452</w:t>
              </w:r>
            </w:hyperlink>
          </w:p>
        </w:tc>
      </w:tr>
      <w:tr w:rsidR="00261D2E" w:rsidRPr="004F2C50" w:rsidTr="00261D2E">
        <w:trPr>
          <w:trHeight w:val="144"/>
          <w:tblCellSpacing w:w="20" w:type="nil"/>
        </w:trPr>
        <w:tc>
          <w:tcPr>
            <w:tcW w:w="464" w:type="dxa"/>
            <w:tcMar>
              <w:top w:w="50" w:type="dxa"/>
              <w:left w:w="100" w:type="dxa"/>
            </w:tcMar>
            <w:vAlign w:val="center"/>
          </w:tcPr>
          <w:p w:rsidR="00261D2E" w:rsidRDefault="00261D2E" w:rsidP="00261D2E">
            <w:pPr>
              <w:spacing w:after="0"/>
            </w:pPr>
            <w:r>
              <w:rPr>
                <w:rFonts w:ascii="Times New Roman" w:hAnsi="Times New Roman"/>
                <w:color w:val="000000"/>
                <w:sz w:val="24"/>
              </w:rPr>
              <w:t>3.3</w:t>
            </w:r>
          </w:p>
        </w:tc>
        <w:tc>
          <w:tcPr>
            <w:tcW w:w="369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Виды описания. Смысловой анализ текста</w:t>
            </w:r>
          </w:p>
        </w:tc>
        <w:tc>
          <w:tcPr>
            <w:tcW w:w="909"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0" w:type="dxa"/>
            <w:tcMar>
              <w:top w:w="50" w:type="dxa"/>
              <w:left w:w="100" w:type="dxa"/>
            </w:tcMar>
            <w:vAlign w:val="center"/>
          </w:tcPr>
          <w:p w:rsidR="00261D2E" w:rsidRDefault="00261D2E" w:rsidP="00261D2E">
            <w:pPr>
              <w:spacing w:after="0"/>
              <w:ind w:left="135"/>
              <w:jc w:val="center"/>
            </w:pPr>
          </w:p>
        </w:tc>
        <w:tc>
          <w:tcPr>
            <w:tcW w:w="1712" w:type="dxa"/>
            <w:tcMar>
              <w:top w:w="50" w:type="dxa"/>
              <w:left w:w="100" w:type="dxa"/>
            </w:tcMar>
            <w:vAlign w:val="center"/>
          </w:tcPr>
          <w:p w:rsidR="00261D2E" w:rsidRDefault="00261D2E" w:rsidP="00261D2E">
            <w:pPr>
              <w:spacing w:after="0"/>
              <w:ind w:left="135"/>
              <w:jc w:val="center"/>
            </w:pPr>
          </w:p>
        </w:tc>
        <w:tc>
          <w:tcPr>
            <w:tcW w:w="24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/7</w:t>
              </w:r>
              <w:r>
                <w:rPr>
                  <w:rFonts w:ascii="Times New Roman" w:hAnsi="Times New Roman"/>
                  <w:color w:val="0000FF"/>
                  <w:u w:val="single"/>
                </w:rPr>
                <w:t>f</w:t>
              </w:r>
              <w:r w:rsidRPr="00800BC9">
                <w:rPr>
                  <w:rFonts w:ascii="Times New Roman" w:hAnsi="Times New Roman"/>
                  <w:color w:val="0000FF"/>
                  <w:u w:val="single"/>
                  <w:lang w:val="ru-RU"/>
                </w:rPr>
                <w:t>414452</w:t>
              </w:r>
            </w:hyperlink>
          </w:p>
        </w:tc>
      </w:tr>
      <w:tr w:rsidR="00261D2E" w:rsidTr="00261D2E">
        <w:trPr>
          <w:trHeight w:val="144"/>
          <w:tblCellSpacing w:w="20" w:type="nil"/>
        </w:trPr>
        <w:tc>
          <w:tcPr>
            <w:tcW w:w="0" w:type="auto"/>
            <w:gridSpan w:val="2"/>
            <w:tcMar>
              <w:top w:w="50" w:type="dxa"/>
              <w:left w:w="100" w:type="dxa"/>
            </w:tcMar>
            <w:vAlign w:val="center"/>
          </w:tcPr>
          <w:p w:rsidR="00261D2E" w:rsidRDefault="00261D2E" w:rsidP="00261D2E">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261D2E" w:rsidRDefault="00261D2E" w:rsidP="00261D2E"/>
        </w:tc>
      </w:tr>
      <w:tr w:rsidR="00261D2E" w:rsidTr="00261D2E">
        <w:trPr>
          <w:trHeight w:val="144"/>
          <w:tblCellSpacing w:w="20" w:type="nil"/>
        </w:trPr>
        <w:tc>
          <w:tcPr>
            <w:tcW w:w="0" w:type="auto"/>
            <w:gridSpan w:val="6"/>
            <w:tcMar>
              <w:top w:w="50" w:type="dxa"/>
              <w:left w:w="100" w:type="dxa"/>
            </w:tcMar>
            <w:vAlign w:val="center"/>
          </w:tcPr>
          <w:p w:rsidR="00261D2E" w:rsidRDefault="00261D2E" w:rsidP="00261D2E">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Функциональные разновидности языка</w:t>
            </w:r>
          </w:p>
        </w:tc>
      </w:tr>
      <w:tr w:rsidR="00261D2E" w:rsidRPr="004F2C50" w:rsidTr="00261D2E">
        <w:trPr>
          <w:trHeight w:val="144"/>
          <w:tblCellSpacing w:w="20" w:type="nil"/>
        </w:trPr>
        <w:tc>
          <w:tcPr>
            <w:tcW w:w="464" w:type="dxa"/>
            <w:tcMar>
              <w:top w:w="50" w:type="dxa"/>
              <w:left w:w="100" w:type="dxa"/>
            </w:tcMar>
            <w:vAlign w:val="center"/>
          </w:tcPr>
          <w:p w:rsidR="00261D2E" w:rsidRDefault="00261D2E" w:rsidP="00261D2E">
            <w:pPr>
              <w:spacing w:after="0"/>
            </w:pPr>
            <w:r>
              <w:rPr>
                <w:rFonts w:ascii="Times New Roman" w:hAnsi="Times New Roman"/>
                <w:color w:val="000000"/>
                <w:sz w:val="24"/>
              </w:rPr>
              <w:t>4.1</w:t>
            </w:r>
          </w:p>
        </w:tc>
        <w:tc>
          <w:tcPr>
            <w:tcW w:w="3696"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Официально деловой и научный стиль. </w:t>
            </w:r>
            <w:r>
              <w:rPr>
                <w:rFonts w:ascii="Times New Roman" w:hAnsi="Times New Roman"/>
                <w:color w:val="000000"/>
                <w:sz w:val="24"/>
              </w:rPr>
              <w:t>Жанры</w:t>
            </w:r>
          </w:p>
        </w:tc>
        <w:tc>
          <w:tcPr>
            <w:tcW w:w="909"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11 </w:t>
            </w:r>
          </w:p>
        </w:tc>
        <w:tc>
          <w:tcPr>
            <w:tcW w:w="1620" w:type="dxa"/>
            <w:tcMar>
              <w:top w:w="50" w:type="dxa"/>
              <w:left w:w="100" w:type="dxa"/>
            </w:tcMar>
            <w:vAlign w:val="center"/>
          </w:tcPr>
          <w:p w:rsidR="00261D2E" w:rsidRDefault="00261D2E" w:rsidP="00261D2E">
            <w:pPr>
              <w:spacing w:after="0"/>
              <w:ind w:left="135"/>
              <w:jc w:val="center"/>
            </w:pPr>
          </w:p>
        </w:tc>
        <w:tc>
          <w:tcPr>
            <w:tcW w:w="1712"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/7</w:t>
              </w:r>
              <w:r>
                <w:rPr>
                  <w:rFonts w:ascii="Times New Roman" w:hAnsi="Times New Roman"/>
                  <w:color w:val="0000FF"/>
                  <w:u w:val="single"/>
                </w:rPr>
                <w:t>f</w:t>
              </w:r>
              <w:r w:rsidRPr="00800BC9">
                <w:rPr>
                  <w:rFonts w:ascii="Times New Roman" w:hAnsi="Times New Roman"/>
                  <w:color w:val="0000FF"/>
                  <w:u w:val="single"/>
                  <w:lang w:val="ru-RU"/>
                </w:rPr>
                <w:t>414452</w:t>
              </w:r>
            </w:hyperlink>
          </w:p>
        </w:tc>
      </w:tr>
      <w:tr w:rsidR="00261D2E" w:rsidTr="00261D2E">
        <w:trPr>
          <w:trHeight w:val="144"/>
          <w:tblCellSpacing w:w="20" w:type="nil"/>
        </w:trPr>
        <w:tc>
          <w:tcPr>
            <w:tcW w:w="0" w:type="auto"/>
            <w:gridSpan w:val="2"/>
            <w:tcMar>
              <w:top w:w="50" w:type="dxa"/>
              <w:left w:w="100" w:type="dxa"/>
            </w:tcMar>
            <w:vAlign w:val="center"/>
          </w:tcPr>
          <w:p w:rsidR="00261D2E" w:rsidRDefault="00261D2E" w:rsidP="00261D2E">
            <w:pPr>
              <w:spacing w:after="0"/>
              <w:ind w:left="135"/>
            </w:pPr>
            <w:r>
              <w:rPr>
                <w:rFonts w:ascii="Times New Roman" w:hAnsi="Times New Roman"/>
                <w:color w:val="000000"/>
                <w:sz w:val="24"/>
              </w:rPr>
              <w:lastRenderedPageBreak/>
              <w:t>Итого по разделу</w:t>
            </w:r>
          </w:p>
        </w:tc>
        <w:tc>
          <w:tcPr>
            <w:tcW w:w="1428"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261D2E" w:rsidRDefault="00261D2E" w:rsidP="00261D2E"/>
        </w:tc>
      </w:tr>
      <w:tr w:rsidR="00261D2E" w:rsidTr="00261D2E">
        <w:trPr>
          <w:trHeight w:val="144"/>
          <w:tblCellSpacing w:w="20" w:type="nil"/>
        </w:trPr>
        <w:tc>
          <w:tcPr>
            <w:tcW w:w="0" w:type="auto"/>
            <w:gridSpan w:val="6"/>
            <w:tcMar>
              <w:top w:w="50" w:type="dxa"/>
              <w:left w:w="100" w:type="dxa"/>
            </w:tcMar>
            <w:vAlign w:val="center"/>
          </w:tcPr>
          <w:p w:rsidR="00261D2E" w:rsidRDefault="00261D2E" w:rsidP="00261D2E">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Лексикология. Культура речи</w:t>
            </w:r>
          </w:p>
        </w:tc>
      </w:tr>
      <w:tr w:rsidR="00261D2E" w:rsidRPr="004F2C50" w:rsidTr="00261D2E">
        <w:trPr>
          <w:trHeight w:val="144"/>
          <w:tblCellSpacing w:w="20" w:type="nil"/>
        </w:trPr>
        <w:tc>
          <w:tcPr>
            <w:tcW w:w="464" w:type="dxa"/>
            <w:tcMar>
              <w:top w:w="50" w:type="dxa"/>
              <w:left w:w="100" w:type="dxa"/>
            </w:tcMar>
            <w:vAlign w:val="center"/>
          </w:tcPr>
          <w:p w:rsidR="00261D2E" w:rsidRDefault="00261D2E" w:rsidP="00261D2E">
            <w:pPr>
              <w:spacing w:after="0"/>
            </w:pPr>
            <w:r>
              <w:rPr>
                <w:rFonts w:ascii="Times New Roman" w:hAnsi="Times New Roman"/>
                <w:color w:val="000000"/>
                <w:sz w:val="24"/>
              </w:rPr>
              <w:t>5.1</w:t>
            </w:r>
          </w:p>
        </w:tc>
        <w:tc>
          <w:tcPr>
            <w:tcW w:w="369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Группы лексики по происхождению.Активный и пассивный запас лексики</w:t>
            </w:r>
          </w:p>
        </w:tc>
        <w:tc>
          <w:tcPr>
            <w:tcW w:w="909"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261D2E" w:rsidRDefault="00261D2E" w:rsidP="00261D2E">
            <w:pPr>
              <w:spacing w:after="0"/>
              <w:ind w:left="135"/>
              <w:jc w:val="center"/>
            </w:pPr>
          </w:p>
        </w:tc>
        <w:tc>
          <w:tcPr>
            <w:tcW w:w="1712" w:type="dxa"/>
            <w:tcMar>
              <w:top w:w="50" w:type="dxa"/>
              <w:left w:w="100" w:type="dxa"/>
            </w:tcMar>
            <w:vAlign w:val="center"/>
          </w:tcPr>
          <w:p w:rsidR="00261D2E" w:rsidRDefault="00261D2E" w:rsidP="00261D2E">
            <w:pPr>
              <w:spacing w:after="0"/>
              <w:ind w:left="135"/>
              <w:jc w:val="center"/>
            </w:pPr>
          </w:p>
        </w:tc>
        <w:tc>
          <w:tcPr>
            <w:tcW w:w="24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/7</w:t>
              </w:r>
              <w:r>
                <w:rPr>
                  <w:rFonts w:ascii="Times New Roman" w:hAnsi="Times New Roman"/>
                  <w:color w:val="0000FF"/>
                  <w:u w:val="single"/>
                </w:rPr>
                <w:t>f</w:t>
              </w:r>
              <w:r w:rsidRPr="00800BC9">
                <w:rPr>
                  <w:rFonts w:ascii="Times New Roman" w:hAnsi="Times New Roman"/>
                  <w:color w:val="0000FF"/>
                  <w:u w:val="single"/>
                  <w:lang w:val="ru-RU"/>
                </w:rPr>
                <w:t>414452</w:t>
              </w:r>
            </w:hyperlink>
          </w:p>
        </w:tc>
      </w:tr>
      <w:tr w:rsidR="00261D2E" w:rsidRPr="004F2C50" w:rsidTr="00261D2E">
        <w:trPr>
          <w:trHeight w:val="144"/>
          <w:tblCellSpacing w:w="20" w:type="nil"/>
        </w:trPr>
        <w:tc>
          <w:tcPr>
            <w:tcW w:w="464" w:type="dxa"/>
            <w:tcMar>
              <w:top w:w="50" w:type="dxa"/>
              <w:left w:w="100" w:type="dxa"/>
            </w:tcMar>
            <w:vAlign w:val="center"/>
          </w:tcPr>
          <w:p w:rsidR="00261D2E" w:rsidRDefault="00261D2E" w:rsidP="00261D2E">
            <w:pPr>
              <w:spacing w:after="0"/>
            </w:pPr>
            <w:r>
              <w:rPr>
                <w:rFonts w:ascii="Times New Roman" w:hAnsi="Times New Roman"/>
                <w:color w:val="000000"/>
                <w:sz w:val="24"/>
              </w:rPr>
              <w:t>5.2</w:t>
            </w:r>
          </w:p>
        </w:tc>
        <w:tc>
          <w:tcPr>
            <w:tcW w:w="369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Лексика с точки зрения сферы употребления</w:t>
            </w:r>
          </w:p>
        </w:tc>
        <w:tc>
          <w:tcPr>
            <w:tcW w:w="909"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620" w:type="dxa"/>
            <w:tcMar>
              <w:top w:w="50" w:type="dxa"/>
              <w:left w:w="100" w:type="dxa"/>
            </w:tcMar>
            <w:vAlign w:val="center"/>
          </w:tcPr>
          <w:p w:rsidR="00261D2E" w:rsidRDefault="00261D2E" w:rsidP="00261D2E">
            <w:pPr>
              <w:spacing w:after="0"/>
              <w:ind w:left="135"/>
              <w:jc w:val="center"/>
            </w:pPr>
          </w:p>
        </w:tc>
        <w:tc>
          <w:tcPr>
            <w:tcW w:w="1712"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/7</w:t>
              </w:r>
              <w:r>
                <w:rPr>
                  <w:rFonts w:ascii="Times New Roman" w:hAnsi="Times New Roman"/>
                  <w:color w:val="0000FF"/>
                  <w:u w:val="single"/>
                </w:rPr>
                <w:t>f</w:t>
              </w:r>
              <w:r w:rsidRPr="00800BC9">
                <w:rPr>
                  <w:rFonts w:ascii="Times New Roman" w:hAnsi="Times New Roman"/>
                  <w:color w:val="0000FF"/>
                  <w:u w:val="single"/>
                  <w:lang w:val="ru-RU"/>
                </w:rPr>
                <w:t>414452</w:t>
              </w:r>
            </w:hyperlink>
          </w:p>
        </w:tc>
      </w:tr>
      <w:tr w:rsidR="00261D2E" w:rsidRPr="004F2C50" w:rsidTr="00261D2E">
        <w:trPr>
          <w:trHeight w:val="144"/>
          <w:tblCellSpacing w:w="20" w:type="nil"/>
        </w:trPr>
        <w:tc>
          <w:tcPr>
            <w:tcW w:w="464" w:type="dxa"/>
            <w:tcMar>
              <w:top w:w="50" w:type="dxa"/>
              <w:left w:w="100" w:type="dxa"/>
            </w:tcMar>
            <w:vAlign w:val="center"/>
          </w:tcPr>
          <w:p w:rsidR="00261D2E" w:rsidRDefault="00261D2E" w:rsidP="00261D2E">
            <w:pPr>
              <w:spacing w:after="0"/>
            </w:pPr>
            <w:r>
              <w:rPr>
                <w:rFonts w:ascii="Times New Roman" w:hAnsi="Times New Roman"/>
                <w:color w:val="000000"/>
                <w:sz w:val="24"/>
              </w:rPr>
              <w:t>5.3</w:t>
            </w:r>
          </w:p>
        </w:tc>
        <w:tc>
          <w:tcPr>
            <w:tcW w:w="369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Лексика русского языка с точки зрения ее происхождения</w:t>
            </w:r>
          </w:p>
        </w:tc>
        <w:tc>
          <w:tcPr>
            <w:tcW w:w="909"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0" w:type="dxa"/>
            <w:tcMar>
              <w:top w:w="50" w:type="dxa"/>
              <w:left w:w="100" w:type="dxa"/>
            </w:tcMar>
            <w:vAlign w:val="center"/>
          </w:tcPr>
          <w:p w:rsidR="00261D2E" w:rsidRDefault="00261D2E" w:rsidP="00261D2E">
            <w:pPr>
              <w:spacing w:after="0"/>
              <w:ind w:left="135"/>
              <w:jc w:val="center"/>
            </w:pPr>
          </w:p>
        </w:tc>
        <w:tc>
          <w:tcPr>
            <w:tcW w:w="1712" w:type="dxa"/>
            <w:tcMar>
              <w:top w:w="50" w:type="dxa"/>
              <w:left w:w="100" w:type="dxa"/>
            </w:tcMar>
            <w:vAlign w:val="center"/>
          </w:tcPr>
          <w:p w:rsidR="00261D2E" w:rsidRDefault="00261D2E" w:rsidP="00261D2E">
            <w:pPr>
              <w:spacing w:after="0"/>
              <w:ind w:left="135"/>
              <w:jc w:val="center"/>
            </w:pPr>
          </w:p>
        </w:tc>
        <w:tc>
          <w:tcPr>
            <w:tcW w:w="24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/7</w:t>
              </w:r>
              <w:r>
                <w:rPr>
                  <w:rFonts w:ascii="Times New Roman" w:hAnsi="Times New Roman"/>
                  <w:color w:val="0000FF"/>
                  <w:u w:val="single"/>
                </w:rPr>
                <w:t>f</w:t>
              </w:r>
              <w:r w:rsidRPr="00800BC9">
                <w:rPr>
                  <w:rFonts w:ascii="Times New Roman" w:hAnsi="Times New Roman"/>
                  <w:color w:val="0000FF"/>
                  <w:u w:val="single"/>
                  <w:lang w:val="ru-RU"/>
                </w:rPr>
                <w:t>414452</w:t>
              </w:r>
            </w:hyperlink>
          </w:p>
        </w:tc>
      </w:tr>
      <w:tr w:rsidR="00261D2E" w:rsidTr="00261D2E">
        <w:trPr>
          <w:trHeight w:val="144"/>
          <w:tblCellSpacing w:w="20" w:type="nil"/>
        </w:trPr>
        <w:tc>
          <w:tcPr>
            <w:tcW w:w="0" w:type="auto"/>
            <w:gridSpan w:val="2"/>
            <w:tcMar>
              <w:top w:w="50" w:type="dxa"/>
              <w:left w:w="100" w:type="dxa"/>
            </w:tcMar>
            <w:vAlign w:val="center"/>
          </w:tcPr>
          <w:p w:rsidR="00261D2E" w:rsidRDefault="00261D2E" w:rsidP="00261D2E">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261D2E" w:rsidRDefault="00261D2E" w:rsidP="00261D2E"/>
        </w:tc>
      </w:tr>
      <w:tr w:rsidR="00261D2E" w:rsidRPr="004F2C50" w:rsidTr="00261D2E">
        <w:trPr>
          <w:trHeight w:val="144"/>
          <w:tblCellSpacing w:w="20" w:type="nil"/>
        </w:trPr>
        <w:tc>
          <w:tcPr>
            <w:tcW w:w="0" w:type="auto"/>
            <w:gridSpan w:val="6"/>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b/>
                <w:color w:val="000000"/>
                <w:sz w:val="24"/>
                <w:lang w:val="ru-RU"/>
              </w:rPr>
              <w:t>Раздел 6.</w:t>
            </w:r>
            <w:r w:rsidRPr="00800BC9">
              <w:rPr>
                <w:rFonts w:ascii="Times New Roman" w:hAnsi="Times New Roman"/>
                <w:color w:val="000000"/>
                <w:sz w:val="24"/>
                <w:lang w:val="ru-RU"/>
              </w:rPr>
              <w:t xml:space="preserve"> </w:t>
            </w:r>
            <w:r w:rsidRPr="00800BC9">
              <w:rPr>
                <w:rFonts w:ascii="Times New Roman" w:hAnsi="Times New Roman"/>
                <w:b/>
                <w:color w:val="000000"/>
                <w:sz w:val="24"/>
                <w:lang w:val="ru-RU"/>
              </w:rPr>
              <w:t>Словообразование. Культура речи. Орфография</w:t>
            </w:r>
          </w:p>
        </w:tc>
      </w:tr>
      <w:tr w:rsidR="00261D2E" w:rsidRPr="004F2C50" w:rsidTr="00261D2E">
        <w:trPr>
          <w:trHeight w:val="144"/>
          <w:tblCellSpacing w:w="20" w:type="nil"/>
        </w:trPr>
        <w:tc>
          <w:tcPr>
            <w:tcW w:w="464" w:type="dxa"/>
            <w:tcMar>
              <w:top w:w="50" w:type="dxa"/>
              <w:left w:w="100" w:type="dxa"/>
            </w:tcMar>
            <w:vAlign w:val="center"/>
          </w:tcPr>
          <w:p w:rsidR="00261D2E" w:rsidRDefault="00261D2E" w:rsidP="00261D2E">
            <w:pPr>
              <w:spacing w:after="0"/>
            </w:pPr>
            <w:r>
              <w:rPr>
                <w:rFonts w:ascii="Times New Roman" w:hAnsi="Times New Roman"/>
                <w:color w:val="000000"/>
                <w:sz w:val="24"/>
              </w:rPr>
              <w:t>6.1</w:t>
            </w:r>
          </w:p>
        </w:tc>
        <w:tc>
          <w:tcPr>
            <w:tcW w:w="369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Морфемика и словообразование как разделы лингвистики</w:t>
            </w:r>
          </w:p>
        </w:tc>
        <w:tc>
          <w:tcPr>
            <w:tcW w:w="909"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261D2E" w:rsidRDefault="00261D2E" w:rsidP="00261D2E">
            <w:pPr>
              <w:spacing w:after="0"/>
              <w:ind w:left="135"/>
              <w:jc w:val="center"/>
            </w:pPr>
          </w:p>
        </w:tc>
        <w:tc>
          <w:tcPr>
            <w:tcW w:w="1712" w:type="dxa"/>
            <w:tcMar>
              <w:top w:w="50" w:type="dxa"/>
              <w:left w:w="100" w:type="dxa"/>
            </w:tcMar>
            <w:vAlign w:val="center"/>
          </w:tcPr>
          <w:p w:rsidR="00261D2E" w:rsidRDefault="00261D2E" w:rsidP="00261D2E">
            <w:pPr>
              <w:spacing w:after="0"/>
              <w:ind w:left="135"/>
              <w:jc w:val="center"/>
            </w:pPr>
          </w:p>
        </w:tc>
        <w:tc>
          <w:tcPr>
            <w:tcW w:w="24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/7</w:t>
              </w:r>
              <w:r>
                <w:rPr>
                  <w:rFonts w:ascii="Times New Roman" w:hAnsi="Times New Roman"/>
                  <w:color w:val="0000FF"/>
                  <w:u w:val="single"/>
                </w:rPr>
                <w:t>f</w:t>
              </w:r>
              <w:r w:rsidRPr="00800BC9">
                <w:rPr>
                  <w:rFonts w:ascii="Times New Roman" w:hAnsi="Times New Roman"/>
                  <w:color w:val="0000FF"/>
                  <w:u w:val="single"/>
                  <w:lang w:val="ru-RU"/>
                </w:rPr>
                <w:t>414452</w:t>
              </w:r>
            </w:hyperlink>
          </w:p>
        </w:tc>
      </w:tr>
      <w:tr w:rsidR="00261D2E" w:rsidRPr="004F2C50" w:rsidTr="00261D2E">
        <w:trPr>
          <w:trHeight w:val="144"/>
          <w:tblCellSpacing w:w="20" w:type="nil"/>
        </w:trPr>
        <w:tc>
          <w:tcPr>
            <w:tcW w:w="464" w:type="dxa"/>
            <w:tcMar>
              <w:top w:w="50" w:type="dxa"/>
              <w:left w:w="100" w:type="dxa"/>
            </w:tcMar>
            <w:vAlign w:val="center"/>
          </w:tcPr>
          <w:p w:rsidR="00261D2E" w:rsidRDefault="00261D2E" w:rsidP="00261D2E">
            <w:pPr>
              <w:spacing w:after="0"/>
            </w:pPr>
            <w:r>
              <w:rPr>
                <w:rFonts w:ascii="Times New Roman" w:hAnsi="Times New Roman"/>
                <w:color w:val="000000"/>
                <w:sz w:val="24"/>
              </w:rPr>
              <w:t>6.2</w:t>
            </w:r>
          </w:p>
        </w:tc>
        <w:tc>
          <w:tcPr>
            <w:tcW w:w="369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Виды морфем.Основные способы образования слов в русском языке. Правописание сложных и сложносокращённых слов</w:t>
            </w:r>
          </w:p>
        </w:tc>
        <w:tc>
          <w:tcPr>
            <w:tcW w:w="909"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20" w:type="dxa"/>
            <w:tcMar>
              <w:top w:w="50" w:type="dxa"/>
              <w:left w:w="100" w:type="dxa"/>
            </w:tcMar>
            <w:vAlign w:val="center"/>
          </w:tcPr>
          <w:p w:rsidR="00261D2E" w:rsidRDefault="00261D2E" w:rsidP="00261D2E">
            <w:pPr>
              <w:spacing w:after="0"/>
              <w:ind w:left="135"/>
              <w:jc w:val="center"/>
            </w:pPr>
          </w:p>
        </w:tc>
        <w:tc>
          <w:tcPr>
            <w:tcW w:w="1712" w:type="dxa"/>
            <w:tcMar>
              <w:top w:w="50" w:type="dxa"/>
              <w:left w:w="100" w:type="dxa"/>
            </w:tcMar>
            <w:vAlign w:val="center"/>
          </w:tcPr>
          <w:p w:rsidR="00261D2E" w:rsidRDefault="00261D2E" w:rsidP="00261D2E">
            <w:pPr>
              <w:spacing w:after="0"/>
              <w:ind w:left="135"/>
              <w:jc w:val="center"/>
            </w:pPr>
          </w:p>
        </w:tc>
        <w:tc>
          <w:tcPr>
            <w:tcW w:w="24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/7</w:t>
              </w:r>
              <w:r>
                <w:rPr>
                  <w:rFonts w:ascii="Times New Roman" w:hAnsi="Times New Roman"/>
                  <w:color w:val="0000FF"/>
                  <w:u w:val="single"/>
                </w:rPr>
                <w:t>f</w:t>
              </w:r>
              <w:r w:rsidRPr="00800BC9">
                <w:rPr>
                  <w:rFonts w:ascii="Times New Roman" w:hAnsi="Times New Roman"/>
                  <w:color w:val="0000FF"/>
                  <w:u w:val="single"/>
                  <w:lang w:val="ru-RU"/>
                </w:rPr>
                <w:t>414452</w:t>
              </w:r>
            </w:hyperlink>
          </w:p>
        </w:tc>
      </w:tr>
      <w:tr w:rsidR="00261D2E" w:rsidRPr="004F2C50" w:rsidTr="00261D2E">
        <w:trPr>
          <w:trHeight w:val="144"/>
          <w:tblCellSpacing w:w="20" w:type="nil"/>
        </w:trPr>
        <w:tc>
          <w:tcPr>
            <w:tcW w:w="464" w:type="dxa"/>
            <w:tcMar>
              <w:top w:w="50" w:type="dxa"/>
              <w:left w:w="100" w:type="dxa"/>
            </w:tcMar>
            <w:vAlign w:val="center"/>
          </w:tcPr>
          <w:p w:rsidR="00261D2E" w:rsidRDefault="00261D2E" w:rsidP="00261D2E">
            <w:pPr>
              <w:spacing w:after="0"/>
            </w:pPr>
            <w:r>
              <w:rPr>
                <w:rFonts w:ascii="Times New Roman" w:hAnsi="Times New Roman"/>
                <w:color w:val="000000"/>
                <w:sz w:val="24"/>
              </w:rPr>
              <w:t>6.3</w:t>
            </w:r>
          </w:p>
        </w:tc>
        <w:tc>
          <w:tcPr>
            <w:tcW w:w="369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Орфографический анализ</w:t>
            </w:r>
          </w:p>
        </w:tc>
        <w:tc>
          <w:tcPr>
            <w:tcW w:w="909"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261D2E" w:rsidRDefault="00261D2E" w:rsidP="00261D2E">
            <w:pPr>
              <w:spacing w:after="0"/>
              <w:ind w:left="135"/>
              <w:jc w:val="center"/>
            </w:pPr>
          </w:p>
        </w:tc>
        <w:tc>
          <w:tcPr>
            <w:tcW w:w="1712"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/7</w:t>
              </w:r>
              <w:r>
                <w:rPr>
                  <w:rFonts w:ascii="Times New Roman" w:hAnsi="Times New Roman"/>
                  <w:color w:val="0000FF"/>
                  <w:u w:val="single"/>
                </w:rPr>
                <w:t>f</w:t>
              </w:r>
              <w:r w:rsidRPr="00800BC9">
                <w:rPr>
                  <w:rFonts w:ascii="Times New Roman" w:hAnsi="Times New Roman"/>
                  <w:color w:val="0000FF"/>
                  <w:u w:val="single"/>
                  <w:lang w:val="ru-RU"/>
                </w:rPr>
                <w:t>414452</w:t>
              </w:r>
            </w:hyperlink>
          </w:p>
        </w:tc>
      </w:tr>
      <w:tr w:rsidR="00261D2E" w:rsidRPr="004F2C50" w:rsidTr="00261D2E">
        <w:trPr>
          <w:trHeight w:val="144"/>
          <w:tblCellSpacing w:w="20" w:type="nil"/>
        </w:trPr>
        <w:tc>
          <w:tcPr>
            <w:tcW w:w="464" w:type="dxa"/>
            <w:tcMar>
              <w:top w:w="50" w:type="dxa"/>
              <w:left w:w="100" w:type="dxa"/>
            </w:tcMar>
            <w:vAlign w:val="center"/>
          </w:tcPr>
          <w:p w:rsidR="00261D2E" w:rsidRDefault="00261D2E" w:rsidP="00261D2E">
            <w:pPr>
              <w:spacing w:after="0"/>
            </w:pPr>
            <w:r>
              <w:rPr>
                <w:rFonts w:ascii="Times New Roman" w:hAnsi="Times New Roman"/>
                <w:color w:val="000000"/>
                <w:sz w:val="24"/>
              </w:rPr>
              <w:t>6.4</w:t>
            </w:r>
          </w:p>
        </w:tc>
        <w:tc>
          <w:tcPr>
            <w:tcW w:w="369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Понятие об этимологии</w:t>
            </w:r>
          </w:p>
        </w:tc>
        <w:tc>
          <w:tcPr>
            <w:tcW w:w="909"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261D2E" w:rsidRDefault="00261D2E" w:rsidP="00261D2E">
            <w:pPr>
              <w:spacing w:after="0"/>
              <w:ind w:left="135"/>
              <w:jc w:val="center"/>
            </w:pPr>
          </w:p>
        </w:tc>
        <w:tc>
          <w:tcPr>
            <w:tcW w:w="1712" w:type="dxa"/>
            <w:tcMar>
              <w:top w:w="50" w:type="dxa"/>
              <w:left w:w="100" w:type="dxa"/>
            </w:tcMar>
            <w:vAlign w:val="center"/>
          </w:tcPr>
          <w:p w:rsidR="00261D2E" w:rsidRDefault="00261D2E" w:rsidP="00261D2E">
            <w:pPr>
              <w:spacing w:after="0"/>
              <w:ind w:left="135"/>
              <w:jc w:val="center"/>
            </w:pPr>
          </w:p>
        </w:tc>
        <w:tc>
          <w:tcPr>
            <w:tcW w:w="24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/7</w:t>
              </w:r>
              <w:r>
                <w:rPr>
                  <w:rFonts w:ascii="Times New Roman" w:hAnsi="Times New Roman"/>
                  <w:color w:val="0000FF"/>
                  <w:u w:val="single"/>
                </w:rPr>
                <w:t>f</w:t>
              </w:r>
              <w:r w:rsidRPr="00800BC9">
                <w:rPr>
                  <w:rFonts w:ascii="Times New Roman" w:hAnsi="Times New Roman"/>
                  <w:color w:val="0000FF"/>
                  <w:u w:val="single"/>
                  <w:lang w:val="ru-RU"/>
                </w:rPr>
                <w:t>414452</w:t>
              </w:r>
            </w:hyperlink>
          </w:p>
        </w:tc>
      </w:tr>
      <w:tr w:rsidR="00261D2E" w:rsidRPr="004F2C50" w:rsidTr="00261D2E">
        <w:trPr>
          <w:trHeight w:val="144"/>
          <w:tblCellSpacing w:w="20" w:type="nil"/>
        </w:trPr>
        <w:tc>
          <w:tcPr>
            <w:tcW w:w="464" w:type="dxa"/>
            <w:tcMar>
              <w:top w:w="50" w:type="dxa"/>
              <w:left w:w="100" w:type="dxa"/>
            </w:tcMar>
            <w:vAlign w:val="center"/>
          </w:tcPr>
          <w:p w:rsidR="00261D2E" w:rsidRDefault="00261D2E" w:rsidP="00261D2E">
            <w:pPr>
              <w:spacing w:after="0"/>
            </w:pPr>
            <w:r>
              <w:rPr>
                <w:rFonts w:ascii="Times New Roman" w:hAnsi="Times New Roman"/>
                <w:color w:val="000000"/>
                <w:sz w:val="24"/>
              </w:rPr>
              <w:t>6.5</w:t>
            </w:r>
          </w:p>
        </w:tc>
        <w:tc>
          <w:tcPr>
            <w:tcW w:w="369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Морфемный и словообразовательный анализ слов</w:t>
            </w:r>
          </w:p>
        </w:tc>
        <w:tc>
          <w:tcPr>
            <w:tcW w:w="909"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0" w:type="dxa"/>
            <w:tcMar>
              <w:top w:w="50" w:type="dxa"/>
              <w:left w:w="100" w:type="dxa"/>
            </w:tcMar>
            <w:vAlign w:val="center"/>
          </w:tcPr>
          <w:p w:rsidR="00261D2E" w:rsidRDefault="00261D2E" w:rsidP="00261D2E">
            <w:pPr>
              <w:spacing w:after="0"/>
              <w:ind w:left="135"/>
              <w:jc w:val="center"/>
            </w:pPr>
          </w:p>
        </w:tc>
        <w:tc>
          <w:tcPr>
            <w:tcW w:w="1712"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/7</w:t>
              </w:r>
              <w:r>
                <w:rPr>
                  <w:rFonts w:ascii="Times New Roman" w:hAnsi="Times New Roman"/>
                  <w:color w:val="0000FF"/>
                  <w:u w:val="single"/>
                </w:rPr>
                <w:t>f</w:t>
              </w:r>
              <w:r w:rsidRPr="00800BC9">
                <w:rPr>
                  <w:rFonts w:ascii="Times New Roman" w:hAnsi="Times New Roman"/>
                  <w:color w:val="0000FF"/>
                  <w:u w:val="single"/>
                  <w:lang w:val="ru-RU"/>
                </w:rPr>
                <w:t>414452</w:t>
              </w:r>
            </w:hyperlink>
          </w:p>
        </w:tc>
      </w:tr>
      <w:tr w:rsidR="00261D2E" w:rsidTr="00261D2E">
        <w:trPr>
          <w:trHeight w:val="144"/>
          <w:tblCellSpacing w:w="20" w:type="nil"/>
        </w:trPr>
        <w:tc>
          <w:tcPr>
            <w:tcW w:w="0" w:type="auto"/>
            <w:gridSpan w:val="2"/>
            <w:tcMar>
              <w:top w:w="50" w:type="dxa"/>
              <w:left w:w="100" w:type="dxa"/>
            </w:tcMar>
            <w:vAlign w:val="center"/>
          </w:tcPr>
          <w:p w:rsidR="00261D2E" w:rsidRDefault="00261D2E" w:rsidP="00261D2E">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261D2E" w:rsidRDefault="00261D2E" w:rsidP="00261D2E"/>
        </w:tc>
      </w:tr>
      <w:tr w:rsidR="00261D2E" w:rsidRPr="004F2C50" w:rsidTr="00261D2E">
        <w:trPr>
          <w:trHeight w:val="144"/>
          <w:tblCellSpacing w:w="20" w:type="nil"/>
        </w:trPr>
        <w:tc>
          <w:tcPr>
            <w:tcW w:w="0" w:type="auto"/>
            <w:gridSpan w:val="6"/>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b/>
                <w:color w:val="000000"/>
                <w:sz w:val="24"/>
                <w:lang w:val="ru-RU"/>
              </w:rPr>
              <w:t>Раздел 7.</w:t>
            </w:r>
            <w:r w:rsidRPr="00800BC9">
              <w:rPr>
                <w:rFonts w:ascii="Times New Roman" w:hAnsi="Times New Roman"/>
                <w:color w:val="000000"/>
                <w:sz w:val="24"/>
                <w:lang w:val="ru-RU"/>
              </w:rPr>
              <w:t xml:space="preserve"> </w:t>
            </w:r>
            <w:r w:rsidRPr="00800BC9">
              <w:rPr>
                <w:rFonts w:ascii="Times New Roman" w:hAnsi="Times New Roman"/>
                <w:b/>
                <w:color w:val="000000"/>
                <w:sz w:val="24"/>
                <w:lang w:val="ru-RU"/>
              </w:rPr>
              <w:t>Морфология. Культура речи. Орфография</w:t>
            </w:r>
          </w:p>
        </w:tc>
      </w:tr>
      <w:tr w:rsidR="00261D2E" w:rsidRPr="004F2C50" w:rsidTr="00261D2E">
        <w:trPr>
          <w:trHeight w:val="144"/>
          <w:tblCellSpacing w:w="20" w:type="nil"/>
        </w:trPr>
        <w:tc>
          <w:tcPr>
            <w:tcW w:w="464" w:type="dxa"/>
            <w:tcMar>
              <w:top w:w="50" w:type="dxa"/>
              <w:left w:w="100" w:type="dxa"/>
            </w:tcMar>
            <w:vAlign w:val="center"/>
          </w:tcPr>
          <w:p w:rsidR="00261D2E" w:rsidRDefault="00261D2E" w:rsidP="00261D2E">
            <w:pPr>
              <w:spacing w:after="0"/>
            </w:pPr>
            <w:r>
              <w:rPr>
                <w:rFonts w:ascii="Times New Roman" w:hAnsi="Times New Roman"/>
                <w:color w:val="000000"/>
                <w:sz w:val="24"/>
              </w:rPr>
              <w:t>7.1</w:t>
            </w:r>
          </w:p>
        </w:tc>
        <w:tc>
          <w:tcPr>
            <w:tcW w:w="369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Части речи в русском языке</w:t>
            </w:r>
          </w:p>
        </w:tc>
        <w:tc>
          <w:tcPr>
            <w:tcW w:w="909"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261D2E" w:rsidRDefault="00261D2E" w:rsidP="00261D2E">
            <w:pPr>
              <w:spacing w:after="0"/>
              <w:ind w:left="135"/>
              <w:jc w:val="center"/>
            </w:pPr>
          </w:p>
        </w:tc>
        <w:tc>
          <w:tcPr>
            <w:tcW w:w="1712" w:type="dxa"/>
            <w:tcMar>
              <w:top w:w="50" w:type="dxa"/>
              <w:left w:w="100" w:type="dxa"/>
            </w:tcMar>
            <w:vAlign w:val="center"/>
          </w:tcPr>
          <w:p w:rsidR="00261D2E" w:rsidRDefault="00261D2E" w:rsidP="00261D2E">
            <w:pPr>
              <w:spacing w:after="0"/>
              <w:ind w:left="135"/>
              <w:jc w:val="center"/>
            </w:pPr>
          </w:p>
        </w:tc>
        <w:tc>
          <w:tcPr>
            <w:tcW w:w="24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/7</w:t>
              </w:r>
              <w:r>
                <w:rPr>
                  <w:rFonts w:ascii="Times New Roman" w:hAnsi="Times New Roman"/>
                  <w:color w:val="0000FF"/>
                  <w:u w:val="single"/>
                </w:rPr>
                <w:t>f</w:t>
              </w:r>
              <w:r w:rsidRPr="00800BC9">
                <w:rPr>
                  <w:rFonts w:ascii="Times New Roman" w:hAnsi="Times New Roman"/>
                  <w:color w:val="0000FF"/>
                  <w:u w:val="single"/>
                  <w:lang w:val="ru-RU"/>
                </w:rPr>
                <w:t>414452</w:t>
              </w:r>
            </w:hyperlink>
          </w:p>
        </w:tc>
      </w:tr>
      <w:tr w:rsidR="00261D2E" w:rsidRPr="004F2C50" w:rsidTr="00261D2E">
        <w:trPr>
          <w:trHeight w:val="144"/>
          <w:tblCellSpacing w:w="20" w:type="nil"/>
        </w:trPr>
        <w:tc>
          <w:tcPr>
            <w:tcW w:w="464" w:type="dxa"/>
            <w:tcMar>
              <w:top w:w="50" w:type="dxa"/>
              <w:left w:w="100" w:type="dxa"/>
            </w:tcMar>
            <w:vAlign w:val="center"/>
          </w:tcPr>
          <w:p w:rsidR="00261D2E" w:rsidRDefault="00261D2E" w:rsidP="00261D2E">
            <w:pPr>
              <w:spacing w:after="0"/>
            </w:pPr>
            <w:r>
              <w:rPr>
                <w:rFonts w:ascii="Times New Roman" w:hAnsi="Times New Roman"/>
                <w:color w:val="000000"/>
                <w:sz w:val="24"/>
              </w:rPr>
              <w:lastRenderedPageBreak/>
              <w:t>7.2</w:t>
            </w:r>
          </w:p>
        </w:tc>
        <w:tc>
          <w:tcPr>
            <w:tcW w:w="369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Имя существительное</w:t>
            </w:r>
          </w:p>
        </w:tc>
        <w:tc>
          <w:tcPr>
            <w:tcW w:w="909"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11 </w:t>
            </w:r>
          </w:p>
        </w:tc>
        <w:tc>
          <w:tcPr>
            <w:tcW w:w="1620" w:type="dxa"/>
            <w:tcMar>
              <w:top w:w="50" w:type="dxa"/>
              <w:left w:w="100" w:type="dxa"/>
            </w:tcMar>
            <w:vAlign w:val="center"/>
          </w:tcPr>
          <w:p w:rsidR="00261D2E" w:rsidRDefault="00261D2E" w:rsidP="00261D2E">
            <w:pPr>
              <w:spacing w:after="0"/>
              <w:ind w:left="135"/>
              <w:jc w:val="center"/>
            </w:pPr>
          </w:p>
        </w:tc>
        <w:tc>
          <w:tcPr>
            <w:tcW w:w="1712"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/7</w:t>
              </w:r>
              <w:r>
                <w:rPr>
                  <w:rFonts w:ascii="Times New Roman" w:hAnsi="Times New Roman"/>
                  <w:color w:val="0000FF"/>
                  <w:u w:val="single"/>
                </w:rPr>
                <w:t>f</w:t>
              </w:r>
              <w:r w:rsidRPr="00800BC9">
                <w:rPr>
                  <w:rFonts w:ascii="Times New Roman" w:hAnsi="Times New Roman"/>
                  <w:color w:val="0000FF"/>
                  <w:u w:val="single"/>
                  <w:lang w:val="ru-RU"/>
                </w:rPr>
                <w:t>414452</w:t>
              </w:r>
            </w:hyperlink>
          </w:p>
        </w:tc>
      </w:tr>
      <w:tr w:rsidR="00261D2E" w:rsidRPr="004F2C50" w:rsidTr="00261D2E">
        <w:trPr>
          <w:trHeight w:val="144"/>
          <w:tblCellSpacing w:w="20" w:type="nil"/>
        </w:trPr>
        <w:tc>
          <w:tcPr>
            <w:tcW w:w="464" w:type="dxa"/>
            <w:tcMar>
              <w:top w:w="50" w:type="dxa"/>
              <w:left w:w="100" w:type="dxa"/>
            </w:tcMar>
            <w:vAlign w:val="center"/>
          </w:tcPr>
          <w:p w:rsidR="00261D2E" w:rsidRDefault="00261D2E" w:rsidP="00261D2E">
            <w:pPr>
              <w:spacing w:after="0"/>
            </w:pPr>
            <w:r>
              <w:rPr>
                <w:rFonts w:ascii="Times New Roman" w:hAnsi="Times New Roman"/>
                <w:color w:val="000000"/>
                <w:sz w:val="24"/>
              </w:rPr>
              <w:t>7.3</w:t>
            </w:r>
          </w:p>
        </w:tc>
        <w:tc>
          <w:tcPr>
            <w:tcW w:w="369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Имя прилагательное</w:t>
            </w:r>
          </w:p>
        </w:tc>
        <w:tc>
          <w:tcPr>
            <w:tcW w:w="909"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18 </w:t>
            </w:r>
          </w:p>
        </w:tc>
        <w:tc>
          <w:tcPr>
            <w:tcW w:w="1620" w:type="dxa"/>
            <w:tcMar>
              <w:top w:w="50" w:type="dxa"/>
              <w:left w:w="100" w:type="dxa"/>
            </w:tcMar>
            <w:vAlign w:val="center"/>
          </w:tcPr>
          <w:p w:rsidR="00261D2E" w:rsidRDefault="00261D2E" w:rsidP="00261D2E">
            <w:pPr>
              <w:spacing w:after="0"/>
              <w:ind w:left="135"/>
              <w:jc w:val="center"/>
            </w:pPr>
          </w:p>
        </w:tc>
        <w:tc>
          <w:tcPr>
            <w:tcW w:w="1712"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4 </w:t>
            </w:r>
          </w:p>
        </w:tc>
        <w:tc>
          <w:tcPr>
            <w:tcW w:w="24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/7</w:t>
              </w:r>
              <w:r>
                <w:rPr>
                  <w:rFonts w:ascii="Times New Roman" w:hAnsi="Times New Roman"/>
                  <w:color w:val="0000FF"/>
                  <w:u w:val="single"/>
                </w:rPr>
                <w:t>f</w:t>
              </w:r>
              <w:r w:rsidRPr="00800BC9">
                <w:rPr>
                  <w:rFonts w:ascii="Times New Roman" w:hAnsi="Times New Roman"/>
                  <w:color w:val="0000FF"/>
                  <w:u w:val="single"/>
                  <w:lang w:val="ru-RU"/>
                </w:rPr>
                <w:t>414452</w:t>
              </w:r>
            </w:hyperlink>
          </w:p>
        </w:tc>
      </w:tr>
      <w:tr w:rsidR="00261D2E" w:rsidRPr="004F2C50" w:rsidTr="00261D2E">
        <w:trPr>
          <w:trHeight w:val="144"/>
          <w:tblCellSpacing w:w="20" w:type="nil"/>
        </w:trPr>
        <w:tc>
          <w:tcPr>
            <w:tcW w:w="464" w:type="dxa"/>
            <w:tcMar>
              <w:top w:w="50" w:type="dxa"/>
              <w:left w:w="100" w:type="dxa"/>
            </w:tcMar>
            <w:vAlign w:val="center"/>
          </w:tcPr>
          <w:p w:rsidR="00261D2E" w:rsidRDefault="00261D2E" w:rsidP="00261D2E">
            <w:pPr>
              <w:spacing w:after="0"/>
            </w:pPr>
            <w:r>
              <w:rPr>
                <w:rFonts w:ascii="Times New Roman" w:hAnsi="Times New Roman"/>
                <w:color w:val="000000"/>
                <w:sz w:val="24"/>
              </w:rPr>
              <w:t>7.4</w:t>
            </w:r>
          </w:p>
        </w:tc>
        <w:tc>
          <w:tcPr>
            <w:tcW w:w="369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Имя числительное</w:t>
            </w:r>
          </w:p>
        </w:tc>
        <w:tc>
          <w:tcPr>
            <w:tcW w:w="909"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21 </w:t>
            </w:r>
          </w:p>
        </w:tc>
        <w:tc>
          <w:tcPr>
            <w:tcW w:w="1620" w:type="dxa"/>
            <w:tcMar>
              <w:top w:w="50" w:type="dxa"/>
              <w:left w:w="100" w:type="dxa"/>
            </w:tcMar>
            <w:vAlign w:val="center"/>
          </w:tcPr>
          <w:p w:rsidR="00261D2E" w:rsidRDefault="00261D2E" w:rsidP="00261D2E">
            <w:pPr>
              <w:spacing w:after="0"/>
              <w:ind w:left="135"/>
              <w:jc w:val="center"/>
            </w:pPr>
          </w:p>
        </w:tc>
        <w:tc>
          <w:tcPr>
            <w:tcW w:w="1712"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3 </w:t>
            </w:r>
          </w:p>
        </w:tc>
        <w:tc>
          <w:tcPr>
            <w:tcW w:w="24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/7</w:t>
              </w:r>
              <w:r>
                <w:rPr>
                  <w:rFonts w:ascii="Times New Roman" w:hAnsi="Times New Roman"/>
                  <w:color w:val="0000FF"/>
                  <w:u w:val="single"/>
                </w:rPr>
                <w:t>f</w:t>
              </w:r>
              <w:r w:rsidRPr="00800BC9">
                <w:rPr>
                  <w:rFonts w:ascii="Times New Roman" w:hAnsi="Times New Roman"/>
                  <w:color w:val="0000FF"/>
                  <w:u w:val="single"/>
                  <w:lang w:val="ru-RU"/>
                </w:rPr>
                <w:t>414452</w:t>
              </w:r>
            </w:hyperlink>
          </w:p>
        </w:tc>
      </w:tr>
      <w:tr w:rsidR="00261D2E" w:rsidRPr="004F2C50" w:rsidTr="00261D2E">
        <w:trPr>
          <w:trHeight w:val="144"/>
          <w:tblCellSpacing w:w="20" w:type="nil"/>
        </w:trPr>
        <w:tc>
          <w:tcPr>
            <w:tcW w:w="464" w:type="dxa"/>
            <w:tcMar>
              <w:top w:w="50" w:type="dxa"/>
              <w:left w:w="100" w:type="dxa"/>
            </w:tcMar>
            <w:vAlign w:val="center"/>
          </w:tcPr>
          <w:p w:rsidR="00261D2E" w:rsidRDefault="00261D2E" w:rsidP="00261D2E">
            <w:pPr>
              <w:spacing w:after="0"/>
            </w:pPr>
            <w:r>
              <w:rPr>
                <w:rFonts w:ascii="Times New Roman" w:hAnsi="Times New Roman"/>
                <w:color w:val="000000"/>
                <w:sz w:val="24"/>
              </w:rPr>
              <w:t>7.5</w:t>
            </w:r>
          </w:p>
        </w:tc>
        <w:tc>
          <w:tcPr>
            <w:tcW w:w="369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Местоименение</w:t>
            </w:r>
          </w:p>
        </w:tc>
        <w:tc>
          <w:tcPr>
            <w:tcW w:w="909"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20 </w:t>
            </w:r>
          </w:p>
        </w:tc>
        <w:tc>
          <w:tcPr>
            <w:tcW w:w="1620" w:type="dxa"/>
            <w:tcMar>
              <w:top w:w="50" w:type="dxa"/>
              <w:left w:w="100" w:type="dxa"/>
            </w:tcMar>
            <w:vAlign w:val="center"/>
          </w:tcPr>
          <w:p w:rsidR="00261D2E" w:rsidRDefault="00261D2E" w:rsidP="00261D2E">
            <w:pPr>
              <w:spacing w:after="0"/>
              <w:ind w:left="135"/>
              <w:jc w:val="center"/>
            </w:pPr>
          </w:p>
        </w:tc>
        <w:tc>
          <w:tcPr>
            <w:tcW w:w="1712"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2 </w:t>
            </w:r>
          </w:p>
        </w:tc>
        <w:tc>
          <w:tcPr>
            <w:tcW w:w="24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/7</w:t>
              </w:r>
              <w:r>
                <w:rPr>
                  <w:rFonts w:ascii="Times New Roman" w:hAnsi="Times New Roman"/>
                  <w:color w:val="0000FF"/>
                  <w:u w:val="single"/>
                </w:rPr>
                <w:t>f</w:t>
              </w:r>
              <w:r w:rsidRPr="00800BC9">
                <w:rPr>
                  <w:rFonts w:ascii="Times New Roman" w:hAnsi="Times New Roman"/>
                  <w:color w:val="0000FF"/>
                  <w:u w:val="single"/>
                  <w:lang w:val="ru-RU"/>
                </w:rPr>
                <w:t>414452</w:t>
              </w:r>
            </w:hyperlink>
          </w:p>
        </w:tc>
      </w:tr>
      <w:tr w:rsidR="00261D2E" w:rsidRPr="004F2C50" w:rsidTr="00261D2E">
        <w:trPr>
          <w:trHeight w:val="144"/>
          <w:tblCellSpacing w:w="20" w:type="nil"/>
        </w:trPr>
        <w:tc>
          <w:tcPr>
            <w:tcW w:w="464" w:type="dxa"/>
            <w:tcMar>
              <w:top w:w="50" w:type="dxa"/>
              <w:left w:w="100" w:type="dxa"/>
            </w:tcMar>
            <w:vAlign w:val="center"/>
          </w:tcPr>
          <w:p w:rsidR="00261D2E" w:rsidRDefault="00261D2E" w:rsidP="00261D2E">
            <w:pPr>
              <w:spacing w:after="0"/>
            </w:pPr>
            <w:r>
              <w:rPr>
                <w:rFonts w:ascii="Times New Roman" w:hAnsi="Times New Roman"/>
                <w:color w:val="000000"/>
                <w:sz w:val="24"/>
              </w:rPr>
              <w:t>7.6</w:t>
            </w:r>
          </w:p>
        </w:tc>
        <w:tc>
          <w:tcPr>
            <w:tcW w:w="369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Глагол</w:t>
            </w:r>
          </w:p>
        </w:tc>
        <w:tc>
          <w:tcPr>
            <w:tcW w:w="909"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34 </w:t>
            </w:r>
          </w:p>
        </w:tc>
        <w:tc>
          <w:tcPr>
            <w:tcW w:w="1620" w:type="dxa"/>
            <w:tcMar>
              <w:top w:w="50" w:type="dxa"/>
              <w:left w:w="100" w:type="dxa"/>
            </w:tcMar>
            <w:vAlign w:val="center"/>
          </w:tcPr>
          <w:p w:rsidR="00261D2E" w:rsidRDefault="00261D2E" w:rsidP="00261D2E">
            <w:pPr>
              <w:spacing w:after="0"/>
              <w:ind w:left="135"/>
              <w:jc w:val="center"/>
            </w:pPr>
          </w:p>
        </w:tc>
        <w:tc>
          <w:tcPr>
            <w:tcW w:w="1712"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13 </w:t>
            </w:r>
          </w:p>
        </w:tc>
        <w:tc>
          <w:tcPr>
            <w:tcW w:w="24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/7</w:t>
              </w:r>
              <w:r>
                <w:rPr>
                  <w:rFonts w:ascii="Times New Roman" w:hAnsi="Times New Roman"/>
                  <w:color w:val="0000FF"/>
                  <w:u w:val="single"/>
                </w:rPr>
                <w:t>f</w:t>
              </w:r>
              <w:r w:rsidRPr="00800BC9">
                <w:rPr>
                  <w:rFonts w:ascii="Times New Roman" w:hAnsi="Times New Roman"/>
                  <w:color w:val="0000FF"/>
                  <w:u w:val="single"/>
                  <w:lang w:val="ru-RU"/>
                </w:rPr>
                <w:t>414452</w:t>
              </w:r>
            </w:hyperlink>
          </w:p>
        </w:tc>
      </w:tr>
      <w:tr w:rsidR="00261D2E" w:rsidTr="00261D2E">
        <w:trPr>
          <w:trHeight w:val="144"/>
          <w:tblCellSpacing w:w="20" w:type="nil"/>
        </w:trPr>
        <w:tc>
          <w:tcPr>
            <w:tcW w:w="0" w:type="auto"/>
            <w:gridSpan w:val="2"/>
            <w:tcMar>
              <w:top w:w="50" w:type="dxa"/>
              <w:left w:w="100" w:type="dxa"/>
            </w:tcMar>
            <w:vAlign w:val="center"/>
          </w:tcPr>
          <w:p w:rsidR="00261D2E" w:rsidRDefault="00261D2E" w:rsidP="00261D2E">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106 </w:t>
            </w:r>
          </w:p>
        </w:tc>
        <w:tc>
          <w:tcPr>
            <w:tcW w:w="0" w:type="auto"/>
            <w:gridSpan w:val="3"/>
            <w:tcMar>
              <w:top w:w="50" w:type="dxa"/>
              <w:left w:w="100" w:type="dxa"/>
            </w:tcMar>
            <w:vAlign w:val="center"/>
          </w:tcPr>
          <w:p w:rsidR="00261D2E" w:rsidRDefault="00261D2E" w:rsidP="00261D2E"/>
        </w:tc>
      </w:tr>
      <w:tr w:rsidR="00261D2E" w:rsidRPr="004F2C50" w:rsidTr="00261D2E">
        <w:trPr>
          <w:trHeight w:val="144"/>
          <w:tblCellSpacing w:w="20" w:type="nil"/>
        </w:trPr>
        <w:tc>
          <w:tcPr>
            <w:tcW w:w="0" w:type="auto"/>
            <w:gridSpan w:val="2"/>
            <w:tcMar>
              <w:top w:w="50" w:type="dxa"/>
              <w:left w:w="100" w:type="dxa"/>
            </w:tcMar>
            <w:vAlign w:val="center"/>
          </w:tcPr>
          <w:p w:rsidR="00261D2E" w:rsidRDefault="00261D2E" w:rsidP="00261D2E">
            <w:pPr>
              <w:spacing w:after="0"/>
              <w:ind w:left="135"/>
            </w:pPr>
            <w:r>
              <w:rPr>
                <w:rFonts w:ascii="Times New Roman" w:hAnsi="Times New Roman"/>
                <w:color w:val="000000"/>
                <w:sz w:val="24"/>
              </w:rPr>
              <w:t>Повторение пройденного материала</w:t>
            </w:r>
          </w:p>
        </w:tc>
        <w:tc>
          <w:tcPr>
            <w:tcW w:w="1428"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13 </w:t>
            </w:r>
          </w:p>
        </w:tc>
        <w:tc>
          <w:tcPr>
            <w:tcW w:w="1620" w:type="dxa"/>
            <w:tcMar>
              <w:top w:w="50" w:type="dxa"/>
              <w:left w:w="100" w:type="dxa"/>
            </w:tcMar>
            <w:vAlign w:val="center"/>
          </w:tcPr>
          <w:p w:rsidR="00261D2E" w:rsidRDefault="00261D2E" w:rsidP="00261D2E">
            <w:pPr>
              <w:spacing w:after="0"/>
              <w:ind w:left="135"/>
              <w:jc w:val="center"/>
            </w:pPr>
          </w:p>
        </w:tc>
        <w:tc>
          <w:tcPr>
            <w:tcW w:w="1712" w:type="dxa"/>
            <w:tcMar>
              <w:top w:w="50" w:type="dxa"/>
              <w:left w:w="100" w:type="dxa"/>
            </w:tcMar>
            <w:vAlign w:val="center"/>
          </w:tcPr>
          <w:p w:rsidR="00261D2E" w:rsidRDefault="00261D2E" w:rsidP="00261D2E">
            <w:pPr>
              <w:spacing w:after="0"/>
              <w:ind w:left="135"/>
              <w:jc w:val="center"/>
            </w:pPr>
          </w:p>
        </w:tc>
        <w:tc>
          <w:tcPr>
            <w:tcW w:w="24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/7</w:t>
              </w:r>
              <w:r>
                <w:rPr>
                  <w:rFonts w:ascii="Times New Roman" w:hAnsi="Times New Roman"/>
                  <w:color w:val="0000FF"/>
                  <w:u w:val="single"/>
                </w:rPr>
                <w:t>f</w:t>
              </w:r>
              <w:r w:rsidRPr="00800BC9">
                <w:rPr>
                  <w:rFonts w:ascii="Times New Roman" w:hAnsi="Times New Roman"/>
                  <w:color w:val="0000FF"/>
                  <w:u w:val="single"/>
                  <w:lang w:val="ru-RU"/>
                </w:rPr>
                <w:t>414452</w:t>
              </w:r>
            </w:hyperlink>
          </w:p>
        </w:tc>
      </w:tr>
      <w:tr w:rsidR="00261D2E" w:rsidRPr="004F2C50" w:rsidTr="00261D2E">
        <w:trPr>
          <w:trHeight w:val="144"/>
          <w:tblCellSpacing w:w="20" w:type="nil"/>
        </w:trPr>
        <w:tc>
          <w:tcPr>
            <w:tcW w:w="0" w:type="auto"/>
            <w:gridSpan w:val="2"/>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Итоговый контрль (сочинения, изложения, контрольные и проверочные работы, диктанты)</w:t>
            </w:r>
          </w:p>
        </w:tc>
        <w:tc>
          <w:tcPr>
            <w:tcW w:w="1428"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62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14 </w:t>
            </w:r>
          </w:p>
        </w:tc>
        <w:tc>
          <w:tcPr>
            <w:tcW w:w="1712" w:type="dxa"/>
            <w:tcMar>
              <w:top w:w="50" w:type="dxa"/>
              <w:left w:w="100" w:type="dxa"/>
            </w:tcMar>
            <w:vAlign w:val="center"/>
          </w:tcPr>
          <w:p w:rsidR="00261D2E" w:rsidRDefault="00261D2E" w:rsidP="00261D2E">
            <w:pPr>
              <w:spacing w:after="0"/>
              <w:ind w:left="135"/>
              <w:jc w:val="center"/>
            </w:pPr>
          </w:p>
        </w:tc>
        <w:tc>
          <w:tcPr>
            <w:tcW w:w="24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/7</w:t>
              </w:r>
              <w:r>
                <w:rPr>
                  <w:rFonts w:ascii="Times New Roman" w:hAnsi="Times New Roman"/>
                  <w:color w:val="0000FF"/>
                  <w:u w:val="single"/>
                </w:rPr>
                <w:t>f</w:t>
              </w:r>
              <w:r w:rsidRPr="00800BC9">
                <w:rPr>
                  <w:rFonts w:ascii="Times New Roman" w:hAnsi="Times New Roman"/>
                  <w:color w:val="0000FF"/>
                  <w:u w:val="single"/>
                  <w:lang w:val="ru-RU"/>
                </w:rPr>
                <w:t>414452</w:t>
              </w:r>
            </w:hyperlink>
          </w:p>
        </w:tc>
      </w:tr>
      <w:tr w:rsidR="00261D2E" w:rsidTr="00261D2E">
        <w:trPr>
          <w:trHeight w:val="144"/>
          <w:tblCellSpacing w:w="20" w:type="nil"/>
        </w:trPr>
        <w:tc>
          <w:tcPr>
            <w:tcW w:w="0" w:type="auto"/>
            <w:gridSpan w:val="2"/>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204 </w:t>
            </w:r>
          </w:p>
        </w:tc>
        <w:tc>
          <w:tcPr>
            <w:tcW w:w="162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14 </w:t>
            </w:r>
          </w:p>
        </w:tc>
        <w:tc>
          <w:tcPr>
            <w:tcW w:w="1712"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30 </w:t>
            </w:r>
          </w:p>
        </w:tc>
        <w:tc>
          <w:tcPr>
            <w:tcW w:w="2456" w:type="dxa"/>
            <w:tcMar>
              <w:top w:w="50" w:type="dxa"/>
              <w:left w:w="100" w:type="dxa"/>
            </w:tcMar>
            <w:vAlign w:val="center"/>
          </w:tcPr>
          <w:p w:rsidR="00261D2E" w:rsidRDefault="00261D2E" w:rsidP="00261D2E"/>
        </w:tc>
      </w:tr>
    </w:tbl>
    <w:p w:rsidR="00261D2E" w:rsidRDefault="00261D2E" w:rsidP="00261D2E">
      <w:pPr>
        <w:sectPr w:rsidR="00261D2E">
          <w:pgSz w:w="16383" w:h="11906" w:orient="landscape"/>
          <w:pgMar w:top="1134" w:right="850" w:bottom="1134" w:left="1701" w:header="720" w:footer="720" w:gutter="0"/>
          <w:cols w:space="720"/>
        </w:sectPr>
      </w:pPr>
    </w:p>
    <w:p w:rsidR="00261D2E" w:rsidRDefault="00261D2E" w:rsidP="00261D2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0"/>
        <w:gridCol w:w="5204"/>
        <w:gridCol w:w="1175"/>
        <w:gridCol w:w="1841"/>
        <w:gridCol w:w="1910"/>
        <w:gridCol w:w="2800"/>
      </w:tblGrid>
      <w:tr w:rsidR="00261D2E" w:rsidTr="00261D2E">
        <w:trPr>
          <w:trHeight w:val="144"/>
          <w:tblCellSpacing w:w="20" w:type="nil"/>
        </w:trPr>
        <w:tc>
          <w:tcPr>
            <w:tcW w:w="558" w:type="dxa"/>
            <w:vMerge w:val="restart"/>
            <w:tcMar>
              <w:top w:w="50" w:type="dxa"/>
              <w:left w:w="100" w:type="dxa"/>
            </w:tcMar>
            <w:vAlign w:val="center"/>
          </w:tcPr>
          <w:p w:rsidR="00261D2E" w:rsidRDefault="00261D2E" w:rsidP="00261D2E">
            <w:pPr>
              <w:spacing w:after="0"/>
              <w:ind w:left="135"/>
            </w:pPr>
            <w:r>
              <w:rPr>
                <w:rFonts w:ascii="Times New Roman" w:hAnsi="Times New Roman"/>
                <w:b/>
                <w:color w:val="000000"/>
                <w:sz w:val="24"/>
              </w:rPr>
              <w:t xml:space="preserve">№ п/п </w:t>
            </w:r>
          </w:p>
          <w:p w:rsidR="00261D2E" w:rsidRDefault="00261D2E" w:rsidP="00261D2E">
            <w:pPr>
              <w:spacing w:after="0"/>
              <w:ind w:left="135"/>
            </w:pPr>
          </w:p>
        </w:tc>
        <w:tc>
          <w:tcPr>
            <w:tcW w:w="3520" w:type="dxa"/>
            <w:vMerge w:val="restart"/>
            <w:tcMar>
              <w:top w:w="50" w:type="dxa"/>
              <w:left w:w="100" w:type="dxa"/>
            </w:tcMar>
            <w:vAlign w:val="center"/>
          </w:tcPr>
          <w:p w:rsidR="00261D2E" w:rsidRDefault="00261D2E" w:rsidP="00261D2E">
            <w:pPr>
              <w:spacing w:after="0"/>
              <w:ind w:left="135"/>
            </w:pPr>
            <w:r>
              <w:rPr>
                <w:rFonts w:ascii="Times New Roman" w:hAnsi="Times New Roman"/>
                <w:b/>
                <w:color w:val="000000"/>
                <w:sz w:val="24"/>
              </w:rPr>
              <w:t xml:space="preserve">Наименование разделов и тем программы </w:t>
            </w:r>
          </w:p>
          <w:p w:rsidR="00261D2E" w:rsidRDefault="00261D2E" w:rsidP="00261D2E">
            <w:pPr>
              <w:spacing w:after="0"/>
              <w:ind w:left="135"/>
            </w:pPr>
          </w:p>
        </w:tc>
        <w:tc>
          <w:tcPr>
            <w:tcW w:w="0" w:type="auto"/>
            <w:gridSpan w:val="3"/>
            <w:tcMar>
              <w:top w:w="50" w:type="dxa"/>
              <w:left w:w="100" w:type="dxa"/>
            </w:tcMar>
            <w:vAlign w:val="center"/>
          </w:tcPr>
          <w:p w:rsidR="00261D2E" w:rsidRDefault="00261D2E" w:rsidP="00261D2E">
            <w:pPr>
              <w:spacing w:after="0"/>
            </w:pPr>
            <w:r>
              <w:rPr>
                <w:rFonts w:ascii="Times New Roman" w:hAnsi="Times New Roman"/>
                <w:b/>
                <w:color w:val="000000"/>
                <w:sz w:val="24"/>
              </w:rPr>
              <w:t>Количество часов</w:t>
            </w:r>
          </w:p>
        </w:tc>
        <w:tc>
          <w:tcPr>
            <w:tcW w:w="2464" w:type="dxa"/>
            <w:vMerge w:val="restart"/>
            <w:tcMar>
              <w:top w:w="50" w:type="dxa"/>
              <w:left w:w="100" w:type="dxa"/>
            </w:tcMar>
            <w:vAlign w:val="center"/>
          </w:tcPr>
          <w:p w:rsidR="00261D2E" w:rsidRDefault="00261D2E" w:rsidP="00261D2E">
            <w:pPr>
              <w:spacing w:after="0"/>
              <w:ind w:left="135"/>
            </w:pPr>
            <w:r>
              <w:rPr>
                <w:rFonts w:ascii="Times New Roman" w:hAnsi="Times New Roman"/>
                <w:b/>
                <w:color w:val="000000"/>
                <w:sz w:val="24"/>
              </w:rPr>
              <w:t xml:space="preserve">Электронные (цифровые) образовательные ресурсы </w:t>
            </w:r>
          </w:p>
          <w:p w:rsidR="00261D2E" w:rsidRDefault="00261D2E" w:rsidP="00261D2E">
            <w:pPr>
              <w:spacing w:after="0"/>
              <w:ind w:left="135"/>
            </w:pPr>
          </w:p>
        </w:tc>
      </w:tr>
      <w:tr w:rsidR="00261D2E" w:rsidTr="00261D2E">
        <w:trPr>
          <w:trHeight w:val="144"/>
          <w:tblCellSpacing w:w="20" w:type="nil"/>
        </w:trPr>
        <w:tc>
          <w:tcPr>
            <w:tcW w:w="0" w:type="auto"/>
            <w:vMerge/>
            <w:tcBorders>
              <w:top w:val="nil"/>
            </w:tcBorders>
            <w:tcMar>
              <w:top w:w="50" w:type="dxa"/>
              <w:left w:w="100" w:type="dxa"/>
            </w:tcMar>
          </w:tcPr>
          <w:p w:rsidR="00261D2E" w:rsidRDefault="00261D2E" w:rsidP="00261D2E"/>
        </w:tc>
        <w:tc>
          <w:tcPr>
            <w:tcW w:w="0" w:type="auto"/>
            <w:vMerge/>
            <w:tcBorders>
              <w:top w:val="nil"/>
            </w:tcBorders>
            <w:tcMar>
              <w:top w:w="50" w:type="dxa"/>
              <w:left w:w="100" w:type="dxa"/>
            </w:tcMar>
          </w:tcPr>
          <w:p w:rsidR="00261D2E" w:rsidRDefault="00261D2E" w:rsidP="00261D2E"/>
        </w:tc>
        <w:tc>
          <w:tcPr>
            <w:tcW w:w="912" w:type="dxa"/>
            <w:tcMar>
              <w:top w:w="50" w:type="dxa"/>
              <w:left w:w="100" w:type="dxa"/>
            </w:tcMar>
            <w:vAlign w:val="center"/>
          </w:tcPr>
          <w:p w:rsidR="00261D2E" w:rsidRDefault="00261D2E" w:rsidP="00261D2E">
            <w:pPr>
              <w:spacing w:after="0"/>
              <w:ind w:left="135"/>
            </w:pPr>
            <w:r>
              <w:rPr>
                <w:rFonts w:ascii="Times New Roman" w:hAnsi="Times New Roman"/>
                <w:b/>
                <w:color w:val="000000"/>
                <w:sz w:val="24"/>
              </w:rPr>
              <w:t xml:space="preserve">Всего </w:t>
            </w:r>
          </w:p>
          <w:p w:rsidR="00261D2E" w:rsidRDefault="00261D2E" w:rsidP="00261D2E">
            <w:pPr>
              <w:spacing w:after="0"/>
              <w:ind w:left="135"/>
            </w:pPr>
          </w:p>
        </w:tc>
        <w:tc>
          <w:tcPr>
            <w:tcW w:w="1624" w:type="dxa"/>
            <w:tcMar>
              <w:top w:w="50" w:type="dxa"/>
              <w:left w:w="100" w:type="dxa"/>
            </w:tcMar>
            <w:vAlign w:val="center"/>
          </w:tcPr>
          <w:p w:rsidR="00261D2E" w:rsidRDefault="00261D2E" w:rsidP="00261D2E">
            <w:pPr>
              <w:spacing w:after="0"/>
              <w:ind w:left="135"/>
            </w:pPr>
            <w:r>
              <w:rPr>
                <w:rFonts w:ascii="Times New Roman" w:hAnsi="Times New Roman"/>
                <w:b/>
                <w:color w:val="000000"/>
                <w:sz w:val="24"/>
              </w:rPr>
              <w:t xml:space="preserve">Контрольные работы </w:t>
            </w:r>
          </w:p>
          <w:p w:rsidR="00261D2E" w:rsidRDefault="00261D2E" w:rsidP="00261D2E">
            <w:pPr>
              <w:spacing w:after="0"/>
              <w:ind w:left="135"/>
            </w:pPr>
          </w:p>
        </w:tc>
        <w:tc>
          <w:tcPr>
            <w:tcW w:w="1716" w:type="dxa"/>
            <w:tcMar>
              <w:top w:w="50" w:type="dxa"/>
              <w:left w:w="100" w:type="dxa"/>
            </w:tcMar>
            <w:vAlign w:val="center"/>
          </w:tcPr>
          <w:p w:rsidR="00261D2E" w:rsidRDefault="00261D2E" w:rsidP="00261D2E">
            <w:pPr>
              <w:spacing w:after="0"/>
              <w:ind w:left="135"/>
            </w:pPr>
            <w:r>
              <w:rPr>
                <w:rFonts w:ascii="Times New Roman" w:hAnsi="Times New Roman"/>
                <w:b/>
                <w:color w:val="000000"/>
                <w:sz w:val="24"/>
              </w:rPr>
              <w:t xml:space="preserve">Практические работы </w:t>
            </w:r>
          </w:p>
          <w:p w:rsidR="00261D2E" w:rsidRDefault="00261D2E" w:rsidP="00261D2E">
            <w:pPr>
              <w:spacing w:after="0"/>
              <w:ind w:left="135"/>
            </w:pPr>
          </w:p>
        </w:tc>
        <w:tc>
          <w:tcPr>
            <w:tcW w:w="0" w:type="auto"/>
            <w:vMerge/>
            <w:tcBorders>
              <w:top w:val="nil"/>
            </w:tcBorders>
            <w:tcMar>
              <w:top w:w="50" w:type="dxa"/>
              <w:left w:w="100" w:type="dxa"/>
            </w:tcMar>
          </w:tcPr>
          <w:p w:rsidR="00261D2E" w:rsidRDefault="00261D2E" w:rsidP="00261D2E"/>
        </w:tc>
      </w:tr>
      <w:tr w:rsidR="00261D2E" w:rsidRPr="004F2C50" w:rsidTr="00261D2E">
        <w:trPr>
          <w:trHeight w:val="144"/>
          <w:tblCellSpacing w:w="20" w:type="nil"/>
        </w:trPr>
        <w:tc>
          <w:tcPr>
            <w:tcW w:w="0" w:type="auto"/>
            <w:gridSpan w:val="6"/>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b/>
                <w:color w:val="000000"/>
                <w:sz w:val="24"/>
                <w:lang w:val="ru-RU"/>
              </w:rPr>
              <w:t>Раздел 1.</w:t>
            </w:r>
            <w:r w:rsidRPr="00800BC9">
              <w:rPr>
                <w:rFonts w:ascii="Times New Roman" w:hAnsi="Times New Roman"/>
                <w:color w:val="000000"/>
                <w:sz w:val="24"/>
                <w:lang w:val="ru-RU"/>
              </w:rPr>
              <w:t xml:space="preserve"> </w:t>
            </w:r>
            <w:r w:rsidRPr="00800BC9">
              <w:rPr>
                <w:rFonts w:ascii="Times New Roman" w:hAnsi="Times New Roman"/>
                <w:b/>
                <w:color w:val="000000"/>
                <w:sz w:val="24"/>
                <w:lang w:val="ru-RU"/>
              </w:rPr>
              <w:t>Общие сведения о языке</w:t>
            </w:r>
          </w:p>
        </w:tc>
      </w:tr>
      <w:tr w:rsidR="00261D2E" w:rsidRPr="004F2C50" w:rsidTr="00261D2E">
        <w:trPr>
          <w:trHeight w:val="144"/>
          <w:tblCellSpacing w:w="20" w:type="nil"/>
        </w:trPr>
        <w:tc>
          <w:tcPr>
            <w:tcW w:w="558" w:type="dxa"/>
            <w:tcMar>
              <w:top w:w="50" w:type="dxa"/>
              <w:left w:w="100" w:type="dxa"/>
            </w:tcMar>
            <w:vAlign w:val="center"/>
          </w:tcPr>
          <w:p w:rsidR="00261D2E" w:rsidRDefault="00261D2E" w:rsidP="00261D2E">
            <w:pPr>
              <w:spacing w:after="0"/>
            </w:pPr>
            <w:r>
              <w:rPr>
                <w:rFonts w:ascii="Times New Roman" w:hAnsi="Times New Roman"/>
                <w:color w:val="000000"/>
                <w:sz w:val="24"/>
              </w:rPr>
              <w:t>1.1</w:t>
            </w:r>
          </w:p>
        </w:tc>
        <w:tc>
          <w:tcPr>
            <w:tcW w:w="3520"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Язык как развивающееся явление</w:t>
            </w:r>
          </w:p>
        </w:tc>
        <w:tc>
          <w:tcPr>
            <w:tcW w:w="912"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24" w:type="dxa"/>
            <w:tcMar>
              <w:top w:w="50" w:type="dxa"/>
              <w:left w:w="100" w:type="dxa"/>
            </w:tcMar>
            <w:vAlign w:val="center"/>
          </w:tcPr>
          <w:p w:rsidR="00261D2E" w:rsidRDefault="00261D2E" w:rsidP="00261D2E">
            <w:pPr>
              <w:spacing w:after="0"/>
              <w:ind w:left="135"/>
              <w:jc w:val="center"/>
            </w:pPr>
          </w:p>
        </w:tc>
        <w:tc>
          <w:tcPr>
            <w:tcW w:w="1716" w:type="dxa"/>
            <w:tcMar>
              <w:top w:w="50" w:type="dxa"/>
              <w:left w:w="100" w:type="dxa"/>
            </w:tcMar>
            <w:vAlign w:val="center"/>
          </w:tcPr>
          <w:p w:rsidR="00261D2E" w:rsidRDefault="00261D2E" w:rsidP="00261D2E">
            <w:pPr>
              <w:spacing w:after="0"/>
              <w:ind w:left="135"/>
              <w:jc w:val="center"/>
            </w:pPr>
          </w:p>
        </w:tc>
        <w:tc>
          <w:tcPr>
            <w:tcW w:w="2464"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/7</w:t>
              </w:r>
              <w:r>
                <w:rPr>
                  <w:rFonts w:ascii="Times New Roman" w:hAnsi="Times New Roman"/>
                  <w:color w:val="0000FF"/>
                  <w:u w:val="single"/>
                </w:rPr>
                <w:t>f</w:t>
              </w:r>
              <w:r w:rsidRPr="00800BC9">
                <w:rPr>
                  <w:rFonts w:ascii="Times New Roman" w:hAnsi="Times New Roman"/>
                  <w:color w:val="0000FF"/>
                  <w:u w:val="single"/>
                  <w:lang w:val="ru-RU"/>
                </w:rPr>
                <w:t>4159</w:t>
              </w:r>
              <w:r>
                <w:rPr>
                  <w:rFonts w:ascii="Times New Roman" w:hAnsi="Times New Roman"/>
                  <w:color w:val="0000FF"/>
                  <w:u w:val="single"/>
                </w:rPr>
                <w:t>f</w:t>
              </w:r>
              <w:r w:rsidRPr="00800BC9">
                <w:rPr>
                  <w:rFonts w:ascii="Times New Roman" w:hAnsi="Times New Roman"/>
                  <w:color w:val="0000FF"/>
                  <w:u w:val="single"/>
                  <w:lang w:val="ru-RU"/>
                </w:rPr>
                <w:t>6</w:t>
              </w:r>
            </w:hyperlink>
          </w:p>
        </w:tc>
      </w:tr>
      <w:tr w:rsidR="00261D2E" w:rsidTr="00261D2E">
        <w:trPr>
          <w:trHeight w:val="144"/>
          <w:tblCellSpacing w:w="20" w:type="nil"/>
        </w:trPr>
        <w:tc>
          <w:tcPr>
            <w:tcW w:w="0" w:type="auto"/>
            <w:gridSpan w:val="2"/>
            <w:tcMar>
              <w:top w:w="50" w:type="dxa"/>
              <w:left w:w="100" w:type="dxa"/>
            </w:tcMar>
            <w:vAlign w:val="center"/>
          </w:tcPr>
          <w:p w:rsidR="00261D2E" w:rsidRDefault="00261D2E" w:rsidP="00261D2E">
            <w:pPr>
              <w:spacing w:after="0"/>
              <w:ind w:left="135"/>
            </w:pPr>
            <w:r>
              <w:rPr>
                <w:rFonts w:ascii="Times New Roman" w:hAnsi="Times New Roman"/>
                <w:color w:val="000000"/>
                <w:sz w:val="24"/>
              </w:rPr>
              <w:t>Итого по разделу</w:t>
            </w:r>
          </w:p>
        </w:tc>
        <w:tc>
          <w:tcPr>
            <w:tcW w:w="143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261D2E" w:rsidRDefault="00261D2E" w:rsidP="00261D2E"/>
        </w:tc>
      </w:tr>
      <w:tr w:rsidR="00261D2E" w:rsidTr="00261D2E">
        <w:trPr>
          <w:trHeight w:val="144"/>
          <w:tblCellSpacing w:w="20" w:type="nil"/>
        </w:trPr>
        <w:tc>
          <w:tcPr>
            <w:tcW w:w="0" w:type="auto"/>
            <w:gridSpan w:val="6"/>
            <w:tcMar>
              <w:top w:w="50" w:type="dxa"/>
              <w:left w:w="100" w:type="dxa"/>
            </w:tcMar>
            <w:vAlign w:val="center"/>
          </w:tcPr>
          <w:p w:rsidR="00261D2E" w:rsidRDefault="00261D2E" w:rsidP="00261D2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Язык и речь</w:t>
            </w:r>
          </w:p>
        </w:tc>
      </w:tr>
      <w:tr w:rsidR="00261D2E" w:rsidRPr="004F2C50" w:rsidTr="00261D2E">
        <w:trPr>
          <w:trHeight w:val="144"/>
          <w:tblCellSpacing w:w="20" w:type="nil"/>
        </w:trPr>
        <w:tc>
          <w:tcPr>
            <w:tcW w:w="558" w:type="dxa"/>
            <w:tcMar>
              <w:top w:w="50" w:type="dxa"/>
              <w:left w:w="100" w:type="dxa"/>
            </w:tcMar>
            <w:vAlign w:val="center"/>
          </w:tcPr>
          <w:p w:rsidR="00261D2E" w:rsidRDefault="00261D2E" w:rsidP="00261D2E">
            <w:pPr>
              <w:spacing w:after="0"/>
            </w:pPr>
            <w:r>
              <w:rPr>
                <w:rFonts w:ascii="Times New Roman" w:hAnsi="Times New Roman"/>
                <w:color w:val="000000"/>
                <w:sz w:val="24"/>
              </w:rPr>
              <w:t>2.1</w:t>
            </w:r>
          </w:p>
        </w:tc>
        <w:tc>
          <w:tcPr>
            <w:tcW w:w="3520"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Монолог и его виды</w:t>
            </w:r>
          </w:p>
        </w:tc>
        <w:tc>
          <w:tcPr>
            <w:tcW w:w="912"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24" w:type="dxa"/>
            <w:tcMar>
              <w:top w:w="50" w:type="dxa"/>
              <w:left w:w="100" w:type="dxa"/>
            </w:tcMar>
            <w:vAlign w:val="center"/>
          </w:tcPr>
          <w:p w:rsidR="00261D2E" w:rsidRDefault="00261D2E" w:rsidP="00261D2E">
            <w:pPr>
              <w:spacing w:after="0"/>
              <w:ind w:left="135"/>
              <w:jc w:val="center"/>
            </w:pPr>
          </w:p>
        </w:tc>
        <w:tc>
          <w:tcPr>
            <w:tcW w:w="1716" w:type="dxa"/>
            <w:tcMar>
              <w:top w:w="50" w:type="dxa"/>
              <w:left w:w="100" w:type="dxa"/>
            </w:tcMar>
            <w:vAlign w:val="center"/>
          </w:tcPr>
          <w:p w:rsidR="00261D2E" w:rsidRDefault="00261D2E" w:rsidP="00261D2E">
            <w:pPr>
              <w:spacing w:after="0"/>
              <w:ind w:left="135"/>
              <w:jc w:val="center"/>
            </w:pPr>
          </w:p>
        </w:tc>
        <w:tc>
          <w:tcPr>
            <w:tcW w:w="2464"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/7</w:t>
              </w:r>
              <w:r>
                <w:rPr>
                  <w:rFonts w:ascii="Times New Roman" w:hAnsi="Times New Roman"/>
                  <w:color w:val="0000FF"/>
                  <w:u w:val="single"/>
                </w:rPr>
                <w:t>f</w:t>
              </w:r>
              <w:r w:rsidRPr="00800BC9">
                <w:rPr>
                  <w:rFonts w:ascii="Times New Roman" w:hAnsi="Times New Roman"/>
                  <w:color w:val="0000FF"/>
                  <w:u w:val="single"/>
                  <w:lang w:val="ru-RU"/>
                </w:rPr>
                <w:t>4159</w:t>
              </w:r>
              <w:r>
                <w:rPr>
                  <w:rFonts w:ascii="Times New Roman" w:hAnsi="Times New Roman"/>
                  <w:color w:val="0000FF"/>
                  <w:u w:val="single"/>
                </w:rPr>
                <w:t>f</w:t>
              </w:r>
              <w:r w:rsidRPr="00800BC9">
                <w:rPr>
                  <w:rFonts w:ascii="Times New Roman" w:hAnsi="Times New Roman"/>
                  <w:color w:val="0000FF"/>
                  <w:u w:val="single"/>
                  <w:lang w:val="ru-RU"/>
                </w:rPr>
                <w:t>6</w:t>
              </w:r>
            </w:hyperlink>
          </w:p>
        </w:tc>
      </w:tr>
      <w:tr w:rsidR="00261D2E" w:rsidRPr="004F2C50" w:rsidTr="00261D2E">
        <w:trPr>
          <w:trHeight w:val="144"/>
          <w:tblCellSpacing w:w="20" w:type="nil"/>
        </w:trPr>
        <w:tc>
          <w:tcPr>
            <w:tcW w:w="558" w:type="dxa"/>
            <w:tcMar>
              <w:top w:w="50" w:type="dxa"/>
              <w:left w:w="100" w:type="dxa"/>
            </w:tcMar>
            <w:vAlign w:val="center"/>
          </w:tcPr>
          <w:p w:rsidR="00261D2E" w:rsidRDefault="00261D2E" w:rsidP="00261D2E">
            <w:pPr>
              <w:spacing w:after="0"/>
            </w:pPr>
            <w:r>
              <w:rPr>
                <w:rFonts w:ascii="Times New Roman" w:hAnsi="Times New Roman"/>
                <w:color w:val="000000"/>
                <w:sz w:val="24"/>
              </w:rPr>
              <w:t>2.2</w:t>
            </w:r>
          </w:p>
        </w:tc>
        <w:tc>
          <w:tcPr>
            <w:tcW w:w="3520"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Диалог и его виды</w:t>
            </w:r>
          </w:p>
        </w:tc>
        <w:tc>
          <w:tcPr>
            <w:tcW w:w="912"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24" w:type="dxa"/>
            <w:tcMar>
              <w:top w:w="50" w:type="dxa"/>
              <w:left w:w="100" w:type="dxa"/>
            </w:tcMar>
            <w:vAlign w:val="center"/>
          </w:tcPr>
          <w:p w:rsidR="00261D2E" w:rsidRDefault="00261D2E" w:rsidP="00261D2E">
            <w:pPr>
              <w:spacing w:after="0"/>
              <w:ind w:left="135"/>
              <w:jc w:val="center"/>
            </w:pPr>
          </w:p>
        </w:tc>
        <w:tc>
          <w:tcPr>
            <w:tcW w:w="1716" w:type="dxa"/>
            <w:tcMar>
              <w:top w:w="50" w:type="dxa"/>
              <w:left w:w="100" w:type="dxa"/>
            </w:tcMar>
            <w:vAlign w:val="center"/>
          </w:tcPr>
          <w:p w:rsidR="00261D2E" w:rsidRDefault="00261D2E" w:rsidP="00261D2E">
            <w:pPr>
              <w:spacing w:after="0"/>
              <w:ind w:left="135"/>
              <w:jc w:val="center"/>
            </w:pPr>
          </w:p>
        </w:tc>
        <w:tc>
          <w:tcPr>
            <w:tcW w:w="2464"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/7</w:t>
              </w:r>
              <w:r>
                <w:rPr>
                  <w:rFonts w:ascii="Times New Roman" w:hAnsi="Times New Roman"/>
                  <w:color w:val="0000FF"/>
                  <w:u w:val="single"/>
                </w:rPr>
                <w:t>f</w:t>
              </w:r>
              <w:r w:rsidRPr="00800BC9">
                <w:rPr>
                  <w:rFonts w:ascii="Times New Roman" w:hAnsi="Times New Roman"/>
                  <w:color w:val="0000FF"/>
                  <w:u w:val="single"/>
                  <w:lang w:val="ru-RU"/>
                </w:rPr>
                <w:t>4159</w:t>
              </w:r>
              <w:r>
                <w:rPr>
                  <w:rFonts w:ascii="Times New Roman" w:hAnsi="Times New Roman"/>
                  <w:color w:val="0000FF"/>
                  <w:u w:val="single"/>
                </w:rPr>
                <w:t>f</w:t>
              </w:r>
              <w:r w:rsidRPr="00800BC9">
                <w:rPr>
                  <w:rFonts w:ascii="Times New Roman" w:hAnsi="Times New Roman"/>
                  <w:color w:val="0000FF"/>
                  <w:u w:val="single"/>
                  <w:lang w:val="ru-RU"/>
                </w:rPr>
                <w:t>6</w:t>
              </w:r>
            </w:hyperlink>
          </w:p>
        </w:tc>
      </w:tr>
      <w:tr w:rsidR="00261D2E" w:rsidTr="00261D2E">
        <w:trPr>
          <w:trHeight w:val="144"/>
          <w:tblCellSpacing w:w="20" w:type="nil"/>
        </w:trPr>
        <w:tc>
          <w:tcPr>
            <w:tcW w:w="0" w:type="auto"/>
            <w:gridSpan w:val="2"/>
            <w:tcMar>
              <w:top w:w="50" w:type="dxa"/>
              <w:left w:w="100" w:type="dxa"/>
            </w:tcMar>
            <w:vAlign w:val="center"/>
          </w:tcPr>
          <w:p w:rsidR="00261D2E" w:rsidRDefault="00261D2E" w:rsidP="00261D2E">
            <w:pPr>
              <w:spacing w:after="0"/>
              <w:ind w:left="135"/>
            </w:pPr>
            <w:r>
              <w:rPr>
                <w:rFonts w:ascii="Times New Roman" w:hAnsi="Times New Roman"/>
                <w:color w:val="000000"/>
                <w:sz w:val="24"/>
              </w:rPr>
              <w:t>Итого по разделу</w:t>
            </w:r>
          </w:p>
        </w:tc>
        <w:tc>
          <w:tcPr>
            <w:tcW w:w="143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261D2E" w:rsidRDefault="00261D2E" w:rsidP="00261D2E"/>
        </w:tc>
      </w:tr>
      <w:tr w:rsidR="00261D2E" w:rsidTr="00261D2E">
        <w:trPr>
          <w:trHeight w:val="144"/>
          <w:tblCellSpacing w:w="20" w:type="nil"/>
        </w:trPr>
        <w:tc>
          <w:tcPr>
            <w:tcW w:w="0" w:type="auto"/>
            <w:gridSpan w:val="6"/>
            <w:tcMar>
              <w:top w:w="50" w:type="dxa"/>
              <w:left w:w="100" w:type="dxa"/>
            </w:tcMar>
            <w:vAlign w:val="center"/>
          </w:tcPr>
          <w:p w:rsidR="00261D2E" w:rsidRDefault="00261D2E" w:rsidP="00261D2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w:t>
            </w:r>
          </w:p>
        </w:tc>
      </w:tr>
      <w:tr w:rsidR="00261D2E" w:rsidRPr="004F2C50" w:rsidTr="00261D2E">
        <w:trPr>
          <w:trHeight w:val="144"/>
          <w:tblCellSpacing w:w="20" w:type="nil"/>
        </w:trPr>
        <w:tc>
          <w:tcPr>
            <w:tcW w:w="558" w:type="dxa"/>
            <w:tcMar>
              <w:top w:w="50" w:type="dxa"/>
              <w:left w:w="100" w:type="dxa"/>
            </w:tcMar>
            <w:vAlign w:val="center"/>
          </w:tcPr>
          <w:p w:rsidR="00261D2E" w:rsidRDefault="00261D2E" w:rsidP="00261D2E">
            <w:pPr>
              <w:spacing w:after="0"/>
            </w:pPr>
            <w:r>
              <w:rPr>
                <w:rFonts w:ascii="Times New Roman" w:hAnsi="Times New Roman"/>
                <w:color w:val="000000"/>
                <w:sz w:val="24"/>
              </w:rPr>
              <w:t>3.1</w:t>
            </w:r>
          </w:p>
        </w:tc>
        <w:tc>
          <w:tcPr>
            <w:tcW w:w="3520"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Основные признаки текста (повторение)</w:t>
            </w:r>
          </w:p>
        </w:tc>
        <w:tc>
          <w:tcPr>
            <w:tcW w:w="912"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2 </w:t>
            </w:r>
          </w:p>
        </w:tc>
        <w:tc>
          <w:tcPr>
            <w:tcW w:w="1624" w:type="dxa"/>
            <w:tcMar>
              <w:top w:w="50" w:type="dxa"/>
              <w:left w:w="100" w:type="dxa"/>
            </w:tcMar>
            <w:vAlign w:val="center"/>
          </w:tcPr>
          <w:p w:rsidR="00261D2E" w:rsidRDefault="00261D2E" w:rsidP="00261D2E">
            <w:pPr>
              <w:spacing w:after="0"/>
              <w:ind w:left="135"/>
              <w:jc w:val="center"/>
            </w:pPr>
          </w:p>
        </w:tc>
        <w:tc>
          <w:tcPr>
            <w:tcW w:w="1716" w:type="dxa"/>
            <w:tcMar>
              <w:top w:w="50" w:type="dxa"/>
              <w:left w:w="100" w:type="dxa"/>
            </w:tcMar>
            <w:vAlign w:val="center"/>
          </w:tcPr>
          <w:p w:rsidR="00261D2E" w:rsidRDefault="00261D2E" w:rsidP="00261D2E">
            <w:pPr>
              <w:spacing w:after="0"/>
              <w:ind w:left="135"/>
              <w:jc w:val="center"/>
            </w:pPr>
          </w:p>
        </w:tc>
        <w:tc>
          <w:tcPr>
            <w:tcW w:w="2464"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/7</w:t>
              </w:r>
              <w:r>
                <w:rPr>
                  <w:rFonts w:ascii="Times New Roman" w:hAnsi="Times New Roman"/>
                  <w:color w:val="0000FF"/>
                  <w:u w:val="single"/>
                </w:rPr>
                <w:t>f</w:t>
              </w:r>
              <w:r w:rsidRPr="00800BC9">
                <w:rPr>
                  <w:rFonts w:ascii="Times New Roman" w:hAnsi="Times New Roman"/>
                  <w:color w:val="0000FF"/>
                  <w:u w:val="single"/>
                  <w:lang w:val="ru-RU"/>
                </w:rPr>
                <w:t>4159</w:t>
              </w:r>
              <w:r>
                <w:rPr>
                  <w:rFonts w:ascii="Times New Roman" w:hAnsi="Times New Roman"/>
                  <w:color w:val="0000FF"/>
                  <w:u w:val="single"/>
                </w:rPr>
                <w:t>f</w:t>
              </w:r>
              <w:r w:rsidRPr="00800BC9">
                <w:rPr>
                  <w:rFonts w:ascii="Times New Roman" w:hAnsi="Times New Roman"/>
                  <w:color w:val="0000FF"/>
                  <w:u w:val="single"/>
                  <w:lang w:val="ru-RU"/>
                </w:rPr>
                <w:t>6</w:t>
              </w:r>
            </w:hyperlink>
          </w:p>
        </w:tc>
      </w:tr>
      <w:tr w:rsidR="00261D2E" w:rsidRPr="004F2C50" w:rsidTr="00261D2E">
        <w:trPr>
          <w:trHeight w:val="144"/>
          <w:tblCellSpacing w:w="20" w:type="nil"/>
        </w:trPr>
        <w:tc>
          <w:tcPr>
            <w:tcW w:w="558" w:type="dxa"/>
            <w:tcMar>
              <w:top w:w="50" w:type="dxa"/>
              <w:left w:w="100" w:type="dxa"/>
            </w:tcMar>
            <w:vAlign w:val="center"/>
          </w:tcPr>
          <w:p w:rsidR="00261D2E" w:rsidRDefault="00261D2E" w:rsidP="00261D2E">
            <w:pPr>
              <w:spacing w:after="0"/>
            </w:pPr>
            <w:r>
              <w:rPr>
                <w:rFonts w:ascii="Times New Roman" w:hAnsi="Times New Roman"/>
                <w:color w:val="000000"/>
                <w:sz w:val="24"/>
              </w:rPr>
              <w:t>3.2</w:t>
            </w:r>
          </w:p>
        </w:tc>
        <w:tc>
          <w:tcPr>
            <w:tcW w:w="3520"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Информационная переработка текста</w:t>
            </w:r>
          </w:p>
        </w:tc>
        <w:tc>
          <w:tcPr>
            <w:tcW w:w="912"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2 </w:t>
            </w:r>
          </w:p>
        </w:tc>
        <w:tc>
          <w:tcPr>
            <w:tcW w:w="1624" w:type="dxa"/>
            <w:tcMar>
              <w:top w:w="50" w:type="dxa"/>
              <w:left w:w="100" w:type="dxa"/>
            </w:tcMar>
            <w:vAlign w:val="center"/>
          </w:tcPr>
          <w:p w:rsidR="00261D2E" w:rsidRDefault="00261D2E" w:rsidP="00261D2E">
            <w:pPr>
              <w:spacing w:after="0"/>
              <w:ind w:left="135"/>
              <w:jc w:val="center"/>
            </w:pPr>
          </w:p>
        </w:tc>
        <w:tc>
          <w:tcPr>
            <w:tcW w:w="171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464"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/7</w:t>
              </w:r>
              <w:r>
                <w:rPr>
                  <w:rFonts w:ascii="Times New Roman" w:hAnsi="Times New Roman"/>
                  <w:color w:val="0000FF"/>
                  <w:u w:val="single"/>
                </w:rPr>
                <w:t>f</w:t>
              </w:r>
              <w:r w:rsidRPr="00800BC9">
                <w:rPr>
                  <w:rFonts w:ascii="Times New Roman" w:hAnsi="Times New Roman"/>
                  <w:color w:val="0000FF"/>
                  <w:u w:val="single"/>
                  <w:lang w:val="ru-RU"/>
                </w:rPr>
                <w:t>4159</w:t>
              </w:r>
              <w:r>
                <w:rPr>
                  <w:rFonts w:ascii="Times New Roman" w:hAnsi="Times New Roman"/>
                  <w:color w:val="0000FF"/>
                  <w:u w:val="single"/>
                </w:rPr>
                <w:t>f</w:t>
              </w:r>
              <w:r w:rsidRPr="00800BC9">
                <w:rPr>
                  <w:rFonts w:ascii="Times New Roman" w:hAnsi="Times New Roman"/>
                  <w:color w:val="0000FF"/>
                  <w:u w:val="single"/>
                  <w:lang w:val="ru-RU"/>
                </w:rPr>
                <w:t>6</w:t>
              </w:r>
            </w:hyperlink>
          </w:p>
        </w:tc>
      </w:tr>
      <w:tr w:rsidR="00261D2E" w:rsidRPr="004F2C50" w:rsidTr="00261D2E">
        <w:trPr>
          <w:trHeight w:val="144"/>
          <w:tblCellSpacing w:w="20" w:type="nil"/>
        </w:trPr>
        <w:tc>
          <w:tcPr>
            <w:tcW w:w="558" w:type="dxa"/>
            <w:tcMar>
              <w:top w:w="50" w:type="dxa"/>
              <w:left w:w="100" w:type="dxa"/>
            </w:tcMar>
            <w:vAlign w:val="center"/>
          </w:tcPr>
          <w:p w:rsidR="00261D2E" w:rsidRDefault="00261D2E" w:rsidP="00261D2E">
            <w:pPr>
              <w:spacing w:after="0"/>
            </w:pPr>
            <w:r>
              <w:rPr>
                <w:rFonts w:ascii="Times New Roman" w:hAnsi="Times New Roman"/>
                <w:color w:val="000000"/>
                <w:sz w:val="24"/>
              </w:rPr>
              <w:t>3.3</w:t>
            </w:r>
          </w:p>
        </w:tc>
        <w:tc>
          <w:tcPr>
            <w:tcW w:w="3520"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Функционально-смысловые типы речи</w:t>
            </w:r>
          </w:p>
        </w:tc>
        <w:tc>
          <w:tcPr>
            <w:tcW w:w="912"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4 </w:t>
            </w:r>
          </w:p>
        </w:tc>
        <w:tc>
          <w:tcPr>
            <w:tcW w:w="1624" w:type="dxa"/>
            <w:tcMar>
              <w:top w:w="50" w:type="dxa"/>
              <w:left w:w="100" w:type="dxa"/>
            </w:tcMar>
            <w:vAlign w:val="center"/>
          </w:tcPr>
          <w:p w:rsidR="00261D2E" w:rsidRDefault="00261D2E" w:rsidP="00261D2E">
            <w:pPr>
              <w:spacing w:after="0"/>
              <w:ind w:left="135"/>
              <w:jc w:val="center"/>
            </w:pPr>
          </w:p>
        </w:tc>
        <w:tc>
          <w:tcPr>
            <w:tcW w:w="171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2 </w:t>
            </w:r>
          </w:p>
        </w:tc>
        <w:tc>
          <w:tcPr>
            <w:tcW w:w="2464"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/7</w:t>
              </w:r>
              <w:r>
                <w:rPr>
                  <w:rFonts w:ascii="Times New Roman" w:hAnsi="Times New Roman"/>
                  <w:color w:val="0000FF"/>
                  <w:u w:val="single"/>
                </w:rPr>
                <w:t>f</w:t>
              </w:r>
              <w:r w:rsidRPr="00800BC9">
                <w:rPr>
                  <w:rFonts w:ascii="Times New Roman" w:hAnsi="Times New Roman"/>
                  <w:color w:val="0000FF"/>
                  <w:u w:val="single"/>
                  <w:lang w:val="ru-RU"/>
                </w:rPr>
                <w:t>4159</w:t>
              </w:r>
              <w:r>
                <w:rPr>
                  <w:rFonts w:ascii="Times New Roman" w:hAnsi="Times New Roman"/>
                  <w:color w:val="0000FF"/>
                  <w:u w:val="single"/>
                </w:rPr>
                <w:t>f</w:t>
              </w:r>
              <w:r w:rsidRPr="00800BC9">
                <w:rPr>
                  <w:rFonts w:ascii="Times New Roman" w:hAnsi="Times New Roman"/>
                  <w:color w:val="0000FF"/>
                  <w:u w:val="single"/>
                  <w:lang w:val="ru-RU"/>
                </w:rPr>
                <w:t>6</w:t>
              </w:r>
            </w:hyperlink>
          </w:p>
        </w:tc>
      </w:tr>
      <w:tr w:rsidR="00261D2E" w:rsidTr="00261D2E">
        <w:trPr>
          <w:trHeight w:val="144"/>
          <w:tblCellSpacing w:w="20" w:type="nil"/>
        </w:trPr>
        <w:tc>
          <w:tcPr>
            <w:tcW w:w="0" w:type="auto"/>
            <w:gridSpan w:val="2"/>
            <w:tcMar>
              <w:top w:w="50" w:type="dxa"/>
              <w:left w:w="100" w:type="dxa"/>
            </w:tcMar>
            <w:vAlign w:val="center"/>
          </w:tcPr>
          <w:p w:rsidR="00261D2E" w:rsidRDefault="00261D2E" w:rsidP="00261D2E">
            <w:pPr>
              <w:spacing w:after="0"/>
              <w:ind w:left="135"/>
            </w:pPr>
            <w:r>
              <w:rPr>
                <w:rFonts w:ascii="Times New Roman" w:hAnsi="Times New Roman"/>
                <w:color w:val="000000"/>
                <w:sz w:val="24"/>
              </w:rPr>
              <w:t>Итого по разделу</w:t>
            </w:r>
          </w:p>
        </w:tc>
        <w:tc>
          <w:tcPr>
            <w:tcW w:w="143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261D2E" w:rsidRDefault="00261D2E" w:rsidP="00261D2E"/>
        </w:tc>
      </w:tr>
      <w:tr w:rsidR="00261D2E" w:rsidTr="00261D2E">
        <w:trPr>
          <w:trHeight w:val="144"/>
          <w:tblCellSpacing w:w="20" w:type="nil"/>
        </w:trPr>
        <w:tc>
          <w:tcPr>
            <w:tcW w:w="0" w:type="auto"/>
            <w:gridSpan w:val="6"/>
            <w:tcMar>
              <w:top w:w="50" w:type="dxa"/>
              <w:left w:w="100" w:type="dxa"/>
            </w:tcMar>
            <w:vAlign w:val="center"/>
          </w:tcPr>
          <w:p w:rsidR="00261D2E" w:rsidRDefault="00261D2E" w:rsidP="00261D2E">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Функциональные разновидности языка</w:t>
            </w:r>
          </w:p>
        </w:tc>
      </w:tr>
      <w:tr w:rsidR="00261D2E" w:rsidRPr="004F2C50" w:rsidTr="00261D2E">
        <w:trPr>
          <w:trHeight w:val="144"/>
          <w:tblCellSpacing w:w="20" w:type="nil"/>
        </w:trPr>
        <w:tc>
          <w:tcPr>
            <w:tcW w:w="558" w:type="dxa"/>
            <w:tcMar>
              <w:top w:w="50" w:type="dxa"/>
              <w:left w:w="100" w:type="dxa"/>
            </w:tcMar>
            <w:vAlign w:val="center"/>
          </w:tcPr>
          <w:p w:rsidR="00261D2E" w:rsidRDefault="00261D2E" w:rsidP="00261D2E">
            <w:pPr>
              <w:spacing w:after="0"/>
            </w:pPr>
            <w:r>
              <w:rPr>
                <w:rFonts w:ascii="Times New Roman" w:hAnsi="Times New Roman"/>
                <w:color w:val="000000"/>
                <w:sz w:val="24"/>
              </w:rPr>
              <w:t>4.1</w:t>
            </w:r>
          </w:p>
        </w:tc>
        <w:tc>
          <w:tcPr>
            <w:tcW w:w="3520"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Публицистический стиль</w:t>
            </w:r>
          </w:p>
        </w:tc>
        <w:tc>
          <w:tcPr>
            <w:tcW w:w="912"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4 </w:t>
            </w:r>
          </w:p>
        </w:tc>
        <w:tc>
          <w:tcPr>
            <w:tcW w:w="1624" w:type="dxa"/>
            <w:tcMar>
              <w:top w:w="50" w:type="dxa"/>
              <w:left w:w="100" w:type="dxa"/>
            </w:tcMar>
            <w:vAlign w:val="center"/>
          </w:tcPr>
          <w:p w:rsidR="00261D2E" w:rsidRDefault="00261D2E" w:rsidP="00261D2E">
            <w:pPr>
              <w:spacing w:after="0"/>
              <w:ind w:left="135"/>
              <w:jc w:val="center"/>
            </w:pPr>
          </w:p>
        </w:tc>
        <w:tc>
          <w:tcPr>
            <w:tcW w:w="1716" w:type="dxa"/>
            <w:tcMar>
              <w:top w:w="50" w:type="dxa"/>
              <w:left w:w="100" w:type="dxa"/>
            </w:tcMar>
            <w:vAlign w:val="center"/>
          </w:tcPr>
          <w:p w:rsidR="00261D2E" w:rsidRDefault="00261D2E" w:rsidP="00261D2E">
            <w:pPr>
              <w:spacing w:after="0"/>
              <w:ind w:left="135"/>
              <w:jc w:val="center"/>
            </w:pPr>
          </w:p>
        </w:tc>
        <w:tc>
          <w:tcPr>
            <w:tcW w:w="2464"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/7</w:t>
              </w:r>
              <w:r>
                <w:rPr>
                  <w:rFonts w:ascii="Times New Roman" w:hAnsi="Times New Roman"/>
                  <w:color w:val="0000FF"/>
                  <w:u w:val="single"/>
                </w:rPr>
                <w:t>f</w:t>
              </w:r>
              <w:r w:rsidRPr="00800BC9">
                <w:rPr>
                  <w:rFonts w:ascii="Times New Roman" w:hAnsi="Times New Roman"/>
                  <w:color w:val="0000FF"/>
                  <w:u w:val="single"/>
                  <w:lang w:val="ru-RU"/>
                </w:rPr>
                <w:t>4159</w:t>
              </w:r>
              <w:r>
                <w:rPr>
                  <w:rFonts w:ascii="Times New Roman" w:hAnsi="Times New Roman"/>
                  <w:color w:val="0000FF"/>
                  <w:u w:val="single"/>
                </w:rPr>
                <w:t>f</w:t>
              </w:r>
              <w:r w:rsidRPr="00800BC9">
                <w:rPr>
                  <w:rFonts w:ascii="Times New Roman" w:hAnsi="Times New Roman"/>
                  <w:color w:val="0000FF"/>
                  <w:u w:val="single"/>
                  <w:lang w:val="ru-RU"/>
                </w:rPr>
                <w:t>6</w:t>
              </w:r>
            </w:hyperlink>
          </w:p>
        </w:tc>
      </w:tr>
      <w:tr w:rsidR="00261D2E" w:rsidRPr="004F2C50" w:rsidTr="00261D2E">
        <w:trPr>
          <w:trHeight w:val="144"/>
          <w:tblCellSpacing w:w="20" w:type="nil"/>
        </w:trPr>
        <w:tc>
          <w:tcPr>
            <w:tcW w:w="558" w:type="dxa"/>
            <w:tcMar>
              <w:top w:w="50" w:type="dxa"/>
              <w:left w:w="100" w:type="dxa"/>
            </w:tcMar>
            <w:vAlign w:val="center"/>
          </w:tcPr>
          <w:p w:rsidR="00261D2E" w:rsidRDefault="00261D2E" w:rsidP="00261D2E">
            <w:pPr>
              <w:spacing w:after="0"/>
            </w:pPr>
            <w:r>
              <w:rPr>
                <w:rFonts w:ascii="Times New Roman" w:hAnsi="Times New Roman"/>
                <w:color w:val="000000"/>
                <w:sz w:val="24"/>
              </w:rPr>
              <w:lastRenderedPageBreak/>
              <w:t>4.2</w:t>
            </w:r>
          </w:p>
        </w:tc>
        <w:tc>
          <w:tcPr>
            <w:tcW w:w="3520"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Официально деловой стиль</w:t>
            </w:r>
          </w:p>
        </w:tc>
        <w:tc>
          <w:tcPr>
            <w:tcW w:w="912"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2 </w:t>
            </w:r>
          </w:p>
        </w:tc>
        <w:tc>
          <w:tcPr>
            <w:tcW w:w="1624" w:type="dxa"/>
            <w:tcMar>
              <w:top w:w="50" w:type="dxa"/>
              <w:left w:w="100" w:type="dxa"/>
            </w:tcMar>
            <w:vAlign w:val="center"/>
          </w:tcPr>
          <w:p w:rsidR="00261D2E" w:rsidRDefault="00261D2E" w:rsidP="00261D2E">
            <w:pPr>
              <w:spacing w:after="0"/>
              <w:ind w:left="135"/>
              <w:jc w:val="center"/>
            </w:pPr>
          </w:p>
        </w:tc>
        <w:tc>
          <w:tcPr>
            <w:tcW w:w="1716" w:type="dxa"/>
            <w:tcMar>
              <w:top w:w="50" w:type="dxa"/>
              <w:left w:w="100" w:type="dxa"/>
            </w:tcMar>
            <w:vAlign w:val="center"/>
          </w:tcPr>
          <w:p w:rsidR="00261D2E" w:rsidRDefault="00261D2E" w:rsidP="00261D2E">
            <w:pPr>
              <w:spacing w:after="0"/>
              <w:ind w:left="135"/>
              <w:jc w:val="center"/>
            </w:pPr>
          </w:p>
        </w:tc>
        <w:tc>
          <w:tcPr>
            <w:tcW w:w="2464"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/7</w:t>
              </w:r>
              <w:r>
                <w:rPr>
                  <w:rFonts w:ascii="Times New Roman" w:hAnsi="Times New Roman"/>
                  <w:color w:val="0000FF"/>
                  <w:u w:val="single"/>
                </w:rPr>
                <w:t>f</w:t>
              </w:r>
              <w:r w:rsidRPr="00800BC9">
                <w:rPr>
                  <w:rFonts w:ascii="Times New Roman" w:hAnsi="Times New Roman"/>
                  <w:color w:val="0000FF"/>
                  <w:u w:val="single"/>
                  <w:lang w:val="ru-RU"/>
                </w:rPr>
                <w:t>4159</w:t>
              </w:r>
              <w:r>
                <w:rPr>
                  <w:rFonts w:ascii="Times New Roman" w:hAnsi="Times New Roman"/>
                  <w:color w:val="0000FF"/>
                  <w:u w:val="single"/>
                </w:rPr>
                <w:t>f</w:t>
              </w:r>
              <w:r w:rsidRPr="00800BC9">
                <w:rPr>
                  <w:rFonts w:ascii="Times New Roman" w:hAnsi="Times New Roman"/>
                  <w:color w:val="0000FF"/>
                  <w:u w:val="single"/>
                  <w:lang w:val="ru-RU"/>
                </w:rPr>
                <w:t>6</w:t>
              </w:r>
            </w:hyperlink>
          </w:p>
        </w:tc>
      </w:tr>
      <w:tr w:rsidR="00261D2E" w:rsidTr="00261D2E">
        <w:trPr>
          <w:trHeight w:val="144"/>
          <w:tblCellSpacing w:w="20" w:type="nil"/>
        </w:trPr>
        <w:tc>
          <w:tcPr>
            <w:tcW w:w="0" w:type="auto"/>
            <w:gridSpan w:val="2"/>
            <w:tcMar>
              <w:top w:w="50" w:type="dxa"/>
              <w:left w:w="100" w:type="dxa"/>
            </w:tcMar>
            <w:vAlign w:val="center"/>
          </w:tcPr>
          <w:p w:rsidR="00261D2E" w:rsidRDefault="00261D2E" w:rsidP="00261D2E">
            <w:pPr>
              <w:spacing w:after="0"/>
              <w:ind w:left="135"/>
            </w:pPr>
            <w:r>
              <w:rPr>
                <w:rFonts w:ascii="Times New Roman" w:hAnsi="Times New Roman"/>
                <w:color w:val="000000"/>
                <w:sz w:val="24"/>
              </w:rPr>
              <w:t>Итого по разделу</w:t>
            </w:r>
          </w:p>
        </w:tc>
        <w:tc>
          <w:tcPr>
            <w:tcW w:w="143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61D2E" w:rsidRDefault="00261D2E" w:rsidP="00261D2E"/>
        </w:tc>
      </w:tr>
      <w:tr w:rsidR="00261D2E" w:rsidTr="00261D2E">
        <w:trPr>
          <w:trHeight w:val="144"/>
          <w:tblCellSpacing w:w="20" w:type="nil"/>
        </w:trPr>
        <w:tc>
          <w:tcPr>
            <w:tcW w:w="0" w:type="auto"/>
            <w:gridSpan w:val="6"/>
            <w:tcMar>
              <w:top w:w="50" w:type="dxa"/>
              <w:left w:w="100" w:type="dxa"/>
            </w:tcMar>
            <w:vAlign w:val="center"/>
          </w:tcPr>
          <w:p w:rsidR="00261D2E" w:rsidRDefault="00261D2E" w:rsidP="00261D2E">
            <w:pPr>
              <w:spacing w:after="0"/>
              <w:ind w:left="135"/>
            </w:pPr>
            <w:r w:rsidRPr="00800BC9">
              <w:rPr>
                <w:rFonts w:ascii="Times New Roman" w:hAnsi="Times New Roman"/>
                <w:b/>
                <w:color w:val="000000"/>
                <w:sz w:val="24"/>
                <w:lang w:val="ru-RU"/>
              </w:rPr>
              <w:t>Раздел 5.</w:t>
            </w:r>
            <w:r w:rsidRPr="00800BC9">
              <w:rPr>
                <w:rFonts w:ascii="Times New Roman" w:hAnsi="Times New Roman"/>
                <w:color w:val="000000"/>
                <w:sz w:val="24"/>
                <w:lang w:val="ru-RU"/>
              </w:rPr>
              <w:t xml:space="preserve"> </w:t>
            </w:r>
            <w:r w:rsidRPr="00800BC9">
              <w:rPr>
                <w:rFonts w:ascii="Times New Roman" w:hAnsi="Times New Roman"/>
                <w:b/>
                <w:color w:val="000000"/>
                <w:sz w:val="24"/>
                <w:lang w:val="ru-RU"/>
              </w:rPr>
              <w:t xml:space="preserve">Система языка. Морфология. Культура речи. </w:t>
            </w:r>
            <w:r>
              <w:rPr>
                <w:rFonts w:ascii="Times New Roman" w:hAnsi="Times New Roman"/>
                <w:b/>
                <w:color w:val="000000"/>
                <w:sz w:val="24"/>
              </w:rPr>
              <w:t>Орфорграфия</w:t>
            </w:r>
          </w:p>
        </w:tc>
      </w:tr>
      <w:tr w:rsidR="00261D2E" w:rsidRPr="004F2C50" w:rsidTr="00261D2E">
        <w:trPr>
          <w:trHeight w:val="144"/>
          <w:tblCellSpacing w:w="20" w:type="nil"/>
        </w:trPr>
        <w:tc>
          <w:tcPr>
            <w:tcW w:w="558" w:type="dxa"/>
            <w:tcMar>
              <w:top w:w="50" w:type="dxa"/>
              <w:left w:w="100" w:type="dxa"/>
            </w:tcMar>
            <w:vAlign w:val="center"/>
          </w:tcPr>
          <w:p w:rsidR="00261D2E" w:rsidRDefault="00261D2E" w:rsidP="00261D2E">
            <w:pPr>
              <w:spacing w:after="0"/>
            </w:pPr>
            <w:r>
              <w:rPr>
                <w:rFonts w:ascii="Times New Roman" w:hAnsi="Times New Roman"/>
                <w:color w:val="000000"/>
                <w:sz w:val="24"/>
              </w:rPr>
              <w:t>5.1</w:t>
            </w:r>
          </w:p>
        </w:tc>
        <w:tc>
          <w:tcPr>
            <w:tcW w:w="3520"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Морфология как раздел науки о языке (обобщение)</w:t>
            </w:r>
          </w:p>
        </w:tc>
        <w:tc>
          <w:tcPr>
            <w:tcW w:w="912"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4" w:type="dxa"/>
            <w:tcMar>
              <w:top w:w="50" w:type="dxa"/>
              <w:left w:w="100" w:type="dxa"/>
            </w:tcMar>
            <w:vAlign w:val="center"/>
          </w:tcPr>
          <w:p w:rsidR="00261D2E" w:rsidRDefault="00261D2E" w:rsidP="00261D2E">
            <w:pPr>
              <w:spacing w:after="0"/>
              <w:ind w:left="135"/>
              <w:jc w:val="center"/>
            </w:pPr>
          </w:p>
        </w:tc>
        <w:tc>
          <w:tcPr>
            <w:tcW w:w="1716" w:type="dxa"/>
            <w:tcMar>
              <w:top w:w="50" w:type="dxa"/>
              <w:left w:w="100" w:type="dxa"/>
            </w:tcMar>
            <w:vAlign w:val="center"/>
          </w:tcPr>
          <w:p w:rsidR="00261D2E" w:rsidRDefault="00261D2E" w:rsidP="00261D2E">
            <w:pPr>
              <w:spacing w:after="0"/>
              <w:ind w:left="135"/>
              <w:jc w:val="center"/>
            </w:pPr>
          </w:p>
        </w:tc>
        <w:tc>
          <w:tcPr>
            <w:tcW w:w="2464"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/7</w:t>
              </w:r>
              <w:r>
                <w:rPr>
                  <w:rFonts w:ascii="Times New Roman" w:hAnsi="Times New Roman"/>
                  <w:color w:val="0000FF"/>
                  <w:u w:val="single"/>
                </w:rPr>
                <w:t>f</w:t>
              </w:r>
              <w:r w:rsidRPr="00800BC9">
                <w:rPr>
                  <w:rFonts w:ascii="Times New Roman" w:hAnsi="Times New Roman"/>
                  <w:color w:val="0000FF"/>
                  <w:u w:val="single"/>
                  <w:lang w:val="ru-RU"/>
                </w:rPr>
                <w:t>4159</w:t>
              </w:r>
              <w:r>
                <w:rPr>
                  <w:rFonts w:ascii="Times New Roman" w:hAnsi="Times New Roman"/>
                  <w:color w:val="0000FF"/>
                  <w:u w:val="single"/>
                </w:rPr>
                <w:t>f</w:t>
              </w:r>
              <w:r w:rsidRPr="00800BC9">
                <w:rPr>
                  <w:rFonts w:ascii="Times New Roman" w:hAnsi="Times New Roman"/>
                  <w:color w:val="0000FF"/>
                  <w:u w:val="single"/>
                  <w:lang w:val="ru-RU"/>
                </w:rPr>
                <w:t>6</w:t>
              </w:r>
            </w:hyperlink>
          </w:p>
        </w:tc>
      </w:tr>
      <w:tr w:rsidR="00261D2E" w:rsidRPr="004F2C50" w:rsidTr="00261D2E">
        <w:trPr>
          <w:trHeight w:val="144"/>
          <w:tblCellSpacing w:w="20" w:type="nil"/>
        </w:trPr>
        <w:tc>
          <w:tcPr>
            <w:tcW w:w="558" w:type="dxa"/>
            <w:tcMar>
              <w:top w:w="50" w:type="dxa"/>
              <w:left w:w="100" w:type="dxa"/>
            </w:tcMar>
            <w:vAlign w:val="center"/>
          </w:tcPr>
          <w:p w:rsidR="00261D2E" w:rsidRDefault="00261D2E" w:rsidP="00261D2E">
            <w:pPr>
              <w:spacing w:after="0"/>
            </w:pPr>
            <w:r>
              <w:rPr>
                <w:rFonts w:ascii="Times New Roman" w:hAnsi="Times New Roman"/>
                <w:color w:val="000000"/>
                <w:sz w:val="24"/>
              </w:rPr>
              <w:t>5.2</w:t>
            </w:r>
          </w:p>
        </w:tc>
        <w:tc>
          <w:tcPr>
            <w:tcW w:w="3520"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Причастие как особая форма глагола</w:t>
            </w:r>
          </w:p>
        </w:tc>
        <w:tc>
          <w:tcPr>
            <w:tcW w:w="912"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20 </w:t>
            </w:r>
          </w:p>
        </w:tc>
        <w:tc>
          <w:tcPr>
            <w:tcW w:w="1624" w:type="dxa"/>
            <w:tcMar>
              <w:top w:w="50" w:type="dxa"/>
              <w:left w:w="100" w:type="dxa"/>
            </w:tcMar>
            <w:vAlign w:val="center"/>
          </w:tcPr>
          <w:p w:rsidR="00261D2E" w:rsidRDefault="00261D2E" w:rsidP="00261D2E">
            <w:pPr>
              <w:spacing w:after="0"/>
              <w:ind w:left="135"/>
              <w:jc w:val="center"/>
            </w:pPr>
          </w:p>
        </w:tc>
        <w:tc>
          <w:tcPr>
            <w:tcW w:w="171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4 </w:t>
            </w:r>
          </w:p>
        </w:tc>
        <w:tc>
          <w:tcPr>
            <w:tcW w:w="2464"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/7</w:t>
              </w:r>
              <w:r>
                <w:rPr>
                  <w:rFonts w:ascii="Times New Roman" w:hAnsi="Times New Roman"/>
                  <w:color w:val="0000FF"/>
                  <w:u w:val="single"/>
                </w:rPr>
                <w:t>f</w:t>
              </w:r>
              <w:r w:rsidRPr="00800BC9">
                <w:rPr>
                  <w:rFonts w:ascii="Times New Roman" w:hAnsi="Times New Roman"/>
                  <w:color w:val="0000FF"/>
                  <w:u w:val="single"/>
                  <w:lang w:val="ru-RU"/>
                </w:rPr>
                <w:t>4159</w:t>
              </w:r>
              <w:r>
                <w:rPr>
                  <w:rFonts w:ascii="Times New Roman" w:hAnsi="Times New Roman"/>
                  <w:color w:val="0000FF"/>
                  <w:u w:val="single"/>
                </w:rPr>
                <w:t>f</w:t>
              </w:r>
              <w:r w:rsidRPr="00800BC9">
                <w:rPr>
                  <w:rFonts w:ascii="Times New Roman" w:hAnsi="Times New Roman"/>
                  <w:color w:val="0000FF"/>
                  <w:u w:val="single"/>
                  <w:lang w:val="ru-RU"/>
                </w:rPr>
                <w:t>6</w:t>
              </w:r>
            </w:hyperlink>
          </w:p>
        </w:tc>
      </w:tr>
      <w:tr w:rsidR="00261D2E" w:rsidRPr="004F2C50" w:rsidTr="00261D2E">
        <w:trPr>
          <w:trHeight w:val="144"/>
          <w:tblCellSpacing w:w="20" w:type="nil"/>
        </w:trPr>
        <w:tc>
          <w:tcPr>
            <w:tcW w:w="558" w:type="dxa"/>
            <w:tcMar>
              <w:top w:w="50" w:type="dxa"/>
              <w:left w:w="100" w:type="dxa"/>
            </w:tcMar>
            <w:vAlign w:val="center"/>
          </w:tcPr>
          <w:p w:rsidR="00261D2E" w:rsidRDefault="00261D2E" w:rsidP="00261D2E">
            <w:pPr>
              <w:spacing w:after="0"/>
            </w:pPr>
            <w:r>
              <w:rPr>
                <w:rFonts w:ascii="Times New Roman" w:hAnsi="Times New Roman"/>
                <w:color w:val="000000"/>
                <w:sz w:val="24"/>
              </w:rPr>
              <w:t>5.3</w:t>
            </w:r>
          </w:p>
        </w:tc>
        <w:tc>
          <w:tcPr>
            <w:tcW w:w="3520"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Деепричастие как особая форма глагола</w:t>
            </w:r>
          </w:p>
        </w:tc>
        <w:tc>
          <w:tcPr>
            <w:tcW w:w="912"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624" w:type="dxa"/>
            <w:tcMar>
              <w:top w:w="50" w:type="dxa"/>
              <w:left w:w="100" w:type="dxa"/>
            </w:tcMar>
            <w:vAlign w:val="center"/>
          </w:tcPr>
          <w:p w:rsidR="00261D2E" w:rsidRDefault="00261D2E" w:rsidP="00261D2E">
            <w:pPr>
              <w:spacing w:after="0"/>
              <w:ind w:left="135"/>
              <w:jc w:val="center"/>
            </w:pPr>
          </w:p>
        </w:tc>
        <w:tc>
          <w:tcPr>
            <w:tcW w:w="171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5 </w:t>
            </w:r>
          </w:p>
        </w:tc>
        <w:tc>
          <w:tcPr>
            <w:tcW w:w="2464"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/7</w:t>
              </w:r>
              <w:r>
                <w:rPr>
                  <w:rFonts w:ascii="Times New Roman" w:hAnsi="Times New Roman"/>
                  <w:color w:val="0000FF"/>
                  <w:u w:val="single"/>
                </w:rPr>
                <w:t>f</w:t>
              </w:r>
              <w:r w:rsidRPr="00800BC9">
                <w:rPr>
                  <w:rFonts w:ascii="Times New Roman" w:hAnsi="Times New Roman"/>
                  <w:color w:val="0000FF"/>
                  <w:u w:val="single"/>
                  <w:lang w:val="ru-RU"/>
                </w:rPr>
                <w:t>4159</w:t>
              </w:r>
              <w:r>
                <w:rPr>
                  <w:rFonts w:ascii="Times New Roman" w:hAnsi="Times New Roman"/>
                  <w:color w:val="0000FF"/>
                  <w:u w:val="single"/>
                </w:rPr>
                <w:t>f</w:t>
              </w:r>
              <w:r w:rsidRPr="00800BC9">
                <w:rPr>
                  <w:rFonts w:ascii="Times New Roman" w:hAnsi="Times New Roman"/>
                  <w:color w:val="0000FF"/>
                  <w:u w:val="single"/>
                  <w:lang w:val="ru-RU"/>
                </w:rPr>
                <w:t>6</w:t>
              </w:r>
            </w:hyperlink>
          </w:p>
        </w:tc>
      </w:tr>
      <w:tr w:rsidR="00261D2E" w:rsidRPr="004F2C50" w:rsidTr="00261D2E">
        <w:trPr>
          <w:trHeight w:val="144"/>
          <w:tblCellSpacing w:w="20" w:type="nil"/>
        </w:trPr>
        <w:tc>
          <w:tcPr>
            <w:tcW w:w="558" w:type="dxa"/>
            <w:tcMar>
              <w:top w:w="50" w:type="dxa"/>
              <w:left w:w="100" w:type="dxa"/>
            </w:tcMar>
            <w:vAlign w:val="center"/>
          </w:tcPr>
          <w:p w:rsidR="00261D2E" w:rsidRDefault="00261D2E" w:rsidP="00261D2E">
            <w:pPr>
              <w:spacing w:after="0"/>
            </w:pPr>
            <w:r>
              <w:rPr>
                <w:rFonts w:ascii="Times New Roman" w:hAnsi="Times New Roman"/>
                <w:color w:val="000000"/>
                <w:sz w:val="24"/>
              </w:rPr>
              <w:t>5.4</w:t>
            </w:r>
          </w:p>
        </w:tc>
        <w:tc>
          <w:tcPr>
            <w:tcW w:w="3520"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Наречие</w:t>
            </w:r>
          </w:p>
        </w:tc>
        <w:tc>
          <w:tcPr>
            <w:tcW w:w="912"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21 </w:t>
            </w:r>
          </w:p>
        </w:tc>
        <w:tc>
          <w:tcPr>
            <w:tcW w:w="1624" w:type="dxa"/>
            <w:tcMar>
              <w:top w:w="50" w:type="dxa"/>
              <w:left w:w="100" w:type="dxa"/>
            </w:tcMar>
            <w:vAlign w:val="center"/>
          </w:tcPr>
          <w:p w:rsidR="00261D2E" w:rsidRDefault="00261D2E" w:rsidP="00261D2E">
            <w:pPr>
              <w:spacing w:after="0"/>
              <w:ind w:left="135"/>
              <w:jc w:val="center"/>
            </w:pPr>
          </w:p>
        </w:tc>
        <w:tc>
          <w:tcPr>
            <w:tcW w:w="171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8 </w:t>
            </w:r>
          </w:p>
        </w:tc>
        <w:tc>
          <w:tcPr>
            <w:tcW w:w="2464"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/7</w:t>
              </w:r>
              <w:r>
                <w:rPr>
                  <w:rFonts w:ascii="Times New Roman" w:hAnsi="Times New Roman"/>
                  <w:color w:val="0000FF"/>
                  <w:u w:val="single"/>
                </w:rPr>
                <w:t>f</w:t>
              </w:r>
              <w:r w:rsidRPr="00800BC9">
                <w:rPr>
                  <w:rFonts w:ascii="Times New Roman" w:hAnsi="Times New Roman"/>
                  <w:color w:val="0000FF"/>
                  <w:u w:val="single"/>
                  <w:lang w:val="ru-RU"/>
                </w:rPr>
                <w:t>4159</w:t>
              </w:r>
              <w:r>
                <w:rPr>
                  <w:rFonts w:ascii="Times New Roman" w:hAnsi="Times New Roman"/>
                  <w:color w:val="0000FF"/>
                  <w:u w:val="single"/>
                </w:rPr>
                <w:t>f</w:t>
              </w:r>
              <w:r w:rsidRPr="00800BC9">
                <w:rPr>
                  <w:rFonts w:ascii="Times New Roman" w:hAnsi="Times New Roman"/>
                  <w:color w:val="0000FF"/>
                  <w:u w:val="single"/>
                  <w:lang w:val="ru-RU"/>
                </w:rPr>
                <w:t>6</w:t>
              </w:r>
            </w:hyperlink>
          </w:p>
        </w:tc>
      </w:tr>
      <w:tr w:rsidR="00261D2E" w:rsidRPr="004F2C50" w:rsidTr="00261D2E">
        <w:trPr>
          <w:trHeight w:val="144"/>
          <w:tblCellSpacing w:w="20" w:type="nil"/>
        </w:trPr>
        <w:tc>
          <w:tcPr>
            <w:tcW w:w="558" w:type="dxa"/>
            <w:tcMar>
              <w:top w:w="50" w:type="dxa"/>
              <w:left w:w="100" w:type="dxa"/>
            </w:tcMar>
            <w:vAlign w:val="center"/>
          </w:tcPr>
          <w:p w:rsidR="00261D2E" w:rsidRDefault="00261D2E" w:rsidP="00261D2E">
            <w:pPr>
              <w:spacing w:after="0"/>
            </w:pPr>
            <w:r>
              <w:rPr>
                <w:rFonts w:ascii="Times New Roman" w:hAnsi="Times New Roman"/>
                <w:color w:val="000000"/>
                <w:sz w:val="24"/>
              </w:rPr>
              <w:t>5.5</w:t>
            </w:r>
          </w:p>
        </w:tc>
        <w:tc>
          <w:tcPr>
            <w:tcW w:w="3520"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Слова категории состояния</w:t>
            </w:r>
          </w:p>
        </w:tc>
        <w:tc>
          <w:tcPr>
            <w:tcW w:w="912"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2 </w:t>
            </w:r>
          </w:p>
        </w:tc>
        <w:tc>
          <w:tcPr>
            <w:tcW w:w="1624" w:type="dxa"/>
            <w:tcMar>
              <w:top w:w="50" w:type="dxa"/>
              <w:left w:w="100" w:type="dxa"/>
            </w:tcMar>
            <w:vAlign w:val="center"/>
          </w:tcPr>
          <w:p w:rsidR="00261D2E" w:rsidRDefault="00261D2E" w:rsidP="00261D2E">
            <w:pPr>
              <w:spacing w:after="0"/>
              <w:ind w:left="135"/>
              <w:jc w:val="center"/>
            </w:pPr>
          </w:p>
        </w:tc>
        <w:tc>
          <w:tcPr>
            <w:tcW w:w="1716" w:type="dxa"/>
            <w:tcMar>
              <w:top w:w="50" w:type="dxa"/>
              <w:left w:w="100" w:type="dxa"/>
            </w:tcMar>
            <w:vAlign w:val="center"/>
          </w:tcPr>
          <w:p w:rsidR="00261D2E" w:rsidRDefault="00261D2E" w:rsidP="00261D2E">
            <w:pPr>
              <w:spacing w:after="0"/>
              <w:ind w:left="135"/>
              <w:jc w:val="center"/>
            </w:pPr>
          </w:p>
        </w:tc>
        <w:tc>
          <w:tcPr>
            <w:tcW w:w="2464"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/7</w:t>
              </w:r>
              <w:r>
                <w:rPr>
                  <w:rFonts w:ascii="Times New Roman" w:hAnsi="Times New Roman"/>
                  <w:color w:val="0000FF"/>
                  <w:u w:val="single"/>
                </w:rPr>
                <w:t>f</w:t>
              </w:r>
              <w:r w:rsidRPr="00800BC9">
                <w:rPr>
                  <w:rFonts w:ascii="Times New Roman" w:hAnsi="Times New Roman"/>
                  <w:color w:val="0000FF"/>
                  <w:u w:val="single"/>
                  <w:lang w:val="ru-RU"/>
                </w:rPr>
                <w:t>4159</w:t>
              </w:r>
              <w:r>
                <w:rPr>
                  <w:rFonts w:ascii="Times New Roman" w:hAnsi="Times New Roman"/>
                  <w:color w:val="0000FF"/>
                  <w:u w:val="single"/>
                </w:rPr>
                <w:t>f</w:t>
              </w:r>
              <w:r w:rsidRPr="00800BC9">
                <w:rPr>
                  <w:rFonts w:ascii="Times New Roman" w:hAnsi="Times New Roman"/>
                  <w:color w:val="0000FF"/>
                  <w:u w:val="single"/>
                  <w:lang w:val="ru-RU"/>
                </w:rPr>
                <w:t>6</w:t>
              </w:r>
            </w:hyperlink>
          </w:p>
        </w:tc>
      </w:tr>
      <w:tr w:rsidR="00261D2E" w:rsidRPr="004F2C50" w:rsidTr="00261D2E">
        <w:trPr>
          <w:trHeight w:val="144"/>
          <w:tblCellSpacing w:w="20" w:type="nil"/>
        </w:trPr>
        <w:tc>
          <w:tcPr>
            <w:tcW w:w="558" w:type="dxa"/>
            <w:tcMar>
              <w:top w:w="50" w:type="dxa"/>
              <w:left w:w="100" w:type="dxa"/>
            </w:tcMar>
            <w:vAlign w:val="center"/>
          </w:tcPr>
          <w:p w:rsidR="00261D2E" w:rsidRDefault="00261D2E" w:rsidP="00261D2E">
            <w:pPr>
              <w:spacing w:after="0"/>
            </w:pPr>
            <w:r>
              <w:rPr>
                <w:rFonts w:ascii="Times New Roman" w:hAnsi="Times New Roman"/>
                <w:color w:val="000000"/>
                <w:sz w:val="24"/>
              </w:rPr>
              <w:t>5.6</w:t>
            </w:r>
          </w:p>
        </w:tc>
        <w:tc>
          <w:tcPr>
            <w:tcW w:w="3520"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Служебные части речи</w:t>
            </w:r>
          </w:p>
        </w:tc>
        <w:tc>
          <w:tcPr>
            <w:tcW w:w="912"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24" w:type="dxa"/>
            <w:tcMar>
              <w:top w:w="50" w:type="dxa"/>
              <w:left w:w="100" w:type="dxa"/>
            </w:tcMar>
            <w:vAlign w:val="center"/>
          </w:tcPr>
          <w:p w:rsidR="00261D2E" w:rsidRDefault="00261D2E" w:rsidP="00261D2E">
            <w:pPr>
              <w:spacing w:after="0"/>
              <w:ind w:left="135"/>
              <w:jc w:val="center"/>
            </w:pPr>
          </w:p>
        </w:tc>
        <w:tc>
          <w:tcPr>
            <w:tcW w:w="1716" w:type="dxa"/>
            <w:tcMar>
              <w:top w:w="50" w:type="dxa"/>
              <w:left w:w="100" w:type="dxa"/>
            </w:tcMar>
            <w:vAlign w:val="center"/>
          </w:tcPr>
          <w:p w:rsidR="00261D2E" w:rsidRDefault="00261D2E" w:rsidP="00261D2E">
            <w:pPr>
              <w:spacing w:after="0"/>
              <w:ind w:left="135"/>
              <w:jc w:val="center"/>
            </w:pPr>
          </w:p>
        </w:tc>
        <w:tc>
          <w:tcPr>
            <w:tcW w:w="2464"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/7</w:t>
              </w:r>
              <w:r>
                <w:rPr>
                  <w:rFonts w:ascii="Times New Roman" w:hAnsi="Times New Roman"/>
                  <w:color w:val="0000FF"/>
                  <w:u w:val="single"/>
                </w:rPr>
                <w:t>f</w:t>
              </w:r>
              <w:r w:rsidRPr="00800BC9">
                <w:rPr>
                  <w:rFonts w:ascii="Times New Roman" w:hAnsi="Times New Roman"/>
                  <w:color w:val="0000FF"/>
                  <w:u w:val="single"/>
                  <w:lang w:val="ru-RU"/>
                </w:rPr>
                <w:t>4159</w:t>
              </w:r>
              <w:r>
                <w:rPr>
                  <w:rFonts w:ascii="Times New Roman" w:hAnsi="Times New Roman"/>
                  <w:color w:val="0000FF"/>
                  <w:u w:val="single"/>
                </w:rPr>
                <w:t>f</w:t>
              </w:r>
              <w:r w:rsidRPr="00800BC9">
                <w:rPr>
                  <w:rFonts w:ascii="Times New Roman" w:hAnsi="Times New Roman"/>
                  <w:color w:val="0000FF"/>
                  <w:u w:val="single"/>
                  <w:lang w:val="ru-RU"/>
                </w:rPr>
                <w:t>6</w:t>
              </w:r>
            </w:hyperlink>
          </w:p>
        </w:tc>
      </w:tr>
      <w:tr w:rsidR="00261D2E" w:rsidRPr="004F2C50" w:rsidTr="00261D2E">
        <w:trPr>
          <w:trHeight w:val="144"/>
          <w:tblCellSpacing w:w="20" w:type="nil"/>
        </w:trPr>
        <w:tc>
          <w:tcPr>
            <w:tcW w:w="558" w:type="dxa"/>
            <w:tcMar>
              <w:top w:w="50" w:type="dxa"/>
              <w:left w:w="100" w:type="dxa"/>
            </w:tcMar>
            <w:vAlign w:val="center"/>
          </w:tcPr>
          <w:p w:rsidR="00261D2E" w:rsidRDefault="00261D2E" w:rsidP="00261D2E">
            <w:pPr>
              <w:spacing w:after="0"/>
            </w:pPr>
            <w:r>
              <w:rPr>
                <w:rFonts w:ascii="Times New Roman" w:hAnsi="Times New Roman"/>
                <w:color w:val="000000"/>
                <w:sz w:val="24"/>
              </w:rPr>
              <w:t>5.7</w:t>
            </w:r>
          </w:p>
        </w:tc>
        <w:tc>
          <w:tcPr>
            <w:tcW w:w="3520"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Предлог</w:t>
            </w:r>
          </w:p>
        </w:tc>
        <w:tc>
          <w:tcPr>
            <w:tcW w:w="912"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12 </w:t>
            </w:r>
          </w:p>
        </w:tc>
        <w:tc>
          <w:tcPr>
            <w:tcW w:w="1624" w:type="dxa"/>
            <w:tcMar>
              <w:top w:w="50" w:type="dxa"/>
              <w:left w:w="100" w:type="dxa"/>
            </w:tcMar>
            <w:vAlign w:val="center"/>
          </w:tcPr>
          <w:p w:rsidR="00261D2E" w:rsidRDefault="00261D2E" w:rsidP="00261D2E">
            <w:pPr>
              <w:spacing w:after="0"/>
              <w:ind w:left="135"/>
              <w:jc w:val="center"/>
            </w:pPr>
          </w:p>
        </w:tc>
        <w:tc>
          <w:tcPr>
            <w:tcW w:w="171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5 </w:t>
            </w:r>
          </w:p>
        </w:tc>
        <w:tc>
          <w:tcPr>
            <w:tcW w:w="2464"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/7</w:t>
              </w:r>
              <w:r>
                <w:rPr>
                  <w:rFonts w:ascii="Times New Roman" w:hAnsi="Times New Roman"/>
                  <w:color w:val="0000FF"/>
                  <w:u w:val="single"/>
                </w:rPr>
                <w:t>f</w:t>
              </w:r>
              <w:r w:rsidRPr="00800BC9">
                <w:rPr>
                  <w:rFonts w:ascii="Times New Roman" w:hAnsi="Times New Roman"/>
                  <w:color w:val="0000FF"/>
                  <w:u w:val="single"/>
                  <w:lang w:val="ru-RU"/>
                </w:rPr>
                <w:t>4159</w:t>
              </w:r>
              <w:r>
                <w:rPr>
                  <w:rFonts w:ascii="Times New Roman" w:hAnsi="Times New Roman"/>
                  <w:color w:val="0000FF"/>
                  <w:u w:val="single"/>
                </w:rPr>
                <w:t>f</w:t>
              </w:r>
              <w:r w:rsidRPr="00800BC9">
                <w:rPr>
                  <w:rFonts w:ascii="Times New Roman" w:hAnsi="Times New Roman"/>
                  <w:color w:val="0000FF"/>
                  <w:u w:val="single"/>
                  <w:lang w:val="ru-RU"/>
                </w:rPr>
                <w:t>6</w:t>
              </w:r>
            </w:hyperlink>
          </w:p>
        </w:tc>
      </w:tr>
      <w:tr w:rsidR="00261D2E" w:rsidRPr="004F2C50" w:rsidTr="00261D2E">
        <w:trPr>
          <w:trHeight w:val="144"/>
          <w:tblCellSpacing w:w="20" w:type="nil"/>
        </w:trPr>
        <w:tc>
          <w:tcPr>
            <w:tcW w:w="558" w:type="dxa"/>
            <w:tcMar>
              <w:top w:w="50" w:type="dxa"/>
              <w:left w:w="100" w:type="dxa"/>
            </w:tcMar>
            <w:vAlign w:val="center"/>
          </w:tcPr>
          <w:p w:rsidR="00261D2E" w:rsidRDefault="00261D2E" w:rsidP="00261D2E">
            <w:pPr>
              <w:spacing w:after="0"/>
            </w:pPr>
            <w:r>
              <w:rPr>
                <w:rFonts w:ascii="Times New Roman" w:hAnsi="Times New Roman"/>
                <w:color w:val="000000"/>
                <w:sz w:val="24"/>
              </w:rPr>
              <w:t>5.8</w:t>
            </w:r>
          </w:p>
        </w:tc>
        <w:tc>
          <w:tcPr>
            <w:tcW w:w="3520"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Союз</w:t>
            </w:r>
          </w:p>
        </w:tc>
        <w:tc>
          <w:tcPr>
            <w:tcW w:w="912"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12 </w:t>
            </w:r>
          </w:p>
        </w:tc>
        <w:tc>
          <w:tcPr>
            <w:tcW w:w="1624" w:type="dxa"/>
            <w:tcMar>
              <w:top w:w="50" w:type="dxa"/>
              <w:left w:w="100" w:type="dxa"/>
            </w:tcMar>
            <w:vAlign w:val="center"/>
          </w:tcPr>
          <w:p w:rsidR="00261D2E" w:rsidRDefault="00261D2E" w:rsidP="00261D2E">
            <w:pPr>
              <w:spacing w:after="0"/>
              <w:ind w:left="135"/>
              <w:jc w:val="center"/>
            </w:pPr>
          </w:p>
        </w:tc>
        <w:tc>
          <w:tcPr>
            <w:tcW w:w="171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3 </w:t>
            </w:r>
          </w:p>
        </w:tc>
        <w:tc>
          <w:tcPr>
            <w:tcW w:w="2464"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/7</w:t>
              </w:r>
              <w:r>
                <w:rPr>
                  <w:rFonts w:ascii="Times New Roman" w:hAnsi="Times New Roman"/>
                  <w:color w:val="0000FF"/>
                  <w:u w:val="single"/>
                </w:rPr>
                <w:t>f</w:t>
              </w:r>
              <w:r w:rsidRPr="00800BC9">
                <w:rPr>
                  <w:rFonts w:ascii="Times New Roman" w:hAnsi="Times New Roman"/>
                  <w:color w:val="0000FF"/>
                  <w:u w:val="single"/>
                  <w:lang w:val="ru-RU"/>
                </w:rPr>
                <w:t>4159</w:t>
              </w:r>
              <w:r>
                <w:rPr>
                  <w:rFonts w:ascii="Times New Roman" w:hAnsi="Times New Roman"/>
                  <w:color w:val="0000FF"/>
                  <w:u w:val="single"/>
                </w:rPr>
                <w:t>f</w:t>
              </w:r>
              <w:r w:rsidRPr="00800BC9">
                <w:rPr>
                  <w:rFonts w:ascii="Times New Roman" w:hAnsi="Times New Roman"/>
                  <w:color w:val="0000FF"/>
                  <w:u w:val="single"/>
                  <w:lang w:val="ru-RU"/>
                </w:rPr>
                <w:t>6</w:t>
              </w:r>
            </w:hyperlink>
          </w:p>
        </w:tc>
      </w:tr>
      <w:tr w:rsidR="00261D2E" w:rsidRPr="004F2C50" w:rsidTr="00261D2E">
        <w:trPr>
          <w:trHeight w:val="144"/>
          <w:tblCellSpacing w:w="20" w:type="nil"/>
        </w:trPr>
        <w:tc>
          <w:tcPr>
            <w:tcW w:w="558" w:type="dxa"/>
            <w:tcMar>
              <w:top w:w="50" w:type="dxa"/>
              <w:left w:w="100" w:type="dxa"/>
            </w:tcMar>
            <w:vAlign w:val="center"/>
          </w:tcPr>
          <w:p w:rsidR="00261D2E" w:rsidRDefault="00261D2E" w:rsidP="00261D2E">
            <w:pPr>
              <w:spacing w:after="0"/>
            </w:pPr>
            <w:r>
              <w:rPr>
                <w:rFonts w:ascii="Times New Roman" w:hAnsi="Times New Roman"/>
                <w:color w:val="000000"/>
                <w:sz w:val="24"/>
              </w:rPr>
              <w:t>5.9</w:t>
            </w:r>
          </w:p>
        </w:tc>
        <w:tc>
          <w:tcPr>
            <w:tcW w:w="3520"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Частица</w:t>
            </w:r>
          </w:p>
        </w:tc>
        <w:tc>
          <w:tcPr>
            <w:tcW w:w="912"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12 </w:t>
            </w:r>
          </w:p>
        </w:tc>
        <w:tc>
          <w:tcPr>
            <w:tcW w:w="1624" w:type="dxa"/>
            <w:tcMar>
              <w:top w:w="50" w:type="dxa"/>
              <w:left w:w="100" w:type="dxa"/>
            </w:tcMar>
            <w:vAlign w:val="center"/>
          </w:tcPr>
          <w:p w:rsidR="00261D2E" w:rsidRDefault="00261D2E" w:rsidP="00261D2E">
            <w:pPr>
              <w:spacing w:after="0"/>
              <w:ind w:left="135"/>
              <w:jc w:val="center"/>
            </w:pPr>
          </w:p>
        </w:tc>
        <w:tc>
          <w:tcPr>
            <w:tcW w:w="171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5 </w:t>
            </w:r>
          </w:p>
        </w:tc>
        <w:tc>
          <w:tcPr>
            <w:tcW w:w="2464"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/7</w:t>
              </w:r>
              <w:r>
                <w:rPr>
                  <w:rFonts w:ascii="Times New Roman" w:hAnsi="Times New Roman"/>
                  <w:color w:val="0000FF"/>
                  <w:u w:val="single"/>
                </w:rPr>
                <w:t>f</w:t>
              </w:r>
              <w:r w:rsidRPr="00800BC9">
                <w:rPr>
                  <w:rFonts w:ascii="Times New Roman" w:hAnsi="Times New Roman"/>
                  <w:color w:val="0000FF"/>
                  <w:u w:val="single"/>
                  <w:lang w:val="ru-RU"/>
                </w:rPr>
                <w:t>4159</w:t>
              </w:r>
              <w:r>
                <w:rPr>
                  <w:rFonts w:ascii="Times New Roman" w:hAnsi="Times New Roman"/>
                  <w:color w:val="0000FF"/>
                  <w:u w:val="single"/>
                </w:rPr>
                <w:t>f</w:t>
              </w:r>
              <w:r w:rsidRPr="00800BC9">
                <w:rPr>
                  <w:rFonts w:ascii="Times New Roman" w:hAnsi="Times New Roman"/>
                  <w:color w:val="0000FF"/>
                  <w:u w:val="single"/>
                  <w:lang w:val="ru-RU"/>
                </w:rPr>
                <w:t>6</w:t>
              </w:r>
            </w:hyperlink>
          </w:p>
        </w:tc>
      </w:tr>
      <w:tr w:rsidR="00261D2E" w:rsidRPr="004F2C50" w:rsidTr="00261D2E">
        <w:trPr>
          <w:trHeight w:val="144"/>
          <w:tblCellSpacing w:w="20" w:type="nil"/>
        </w:trPr>
        <w:tc>
          <w:tcPr>
            <w:tcW w:w="558" w:type="dxa"/>
            <w:tcMar>
              <w:top w:w="50" w:type="dxa"/>
              <w:left w:w="100" w:type="dxa"/>
            </w:tcMar>
            <w:vAlign w:val="center"/>
          </w:tcPr>
          <w:p w:rsidR="00261D2E" w:rsidRDefault="00261D2E" w:rsidP="00261D2E">
            <w:pPr>
              <w:spacing w:after="0"/>
            </w:pPr>
            <w:r>
              <w:rPr>
                <w:rFonts w:ascii="Times New Roman" w:hAnsi="Times New Roman"/>
                <w:color w:val="000000"/>
                <w:sz w:val="24"/>
              </w:rPr>
              <w:t>5.10</w:t>
            </w:r>
          </w:p>
        </w:tc>
        <w:tc>
          <w:tcPr>
            <w:tcW w:w="3520"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Междометия и звукоподражательные слова</w:t>
            </w:r>
          </w:p>
        </w:tc>
        <w:tc>
          <w:tcPr>
            <w:tcW w:w="912"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4 </w:t>
            </w:r>
          </w:p>
        </w:tc>
        <w:tc>
          <w:tcPr>
            <w:tcW w:w="1624" w:type="dxa"/>
            <w:tcMar>
              <w:top w:w="50" w:type="dxa"/>
              <w:left w:w="100" w:type="dxa"/>
            </w:tcMar>
            <w:vAlign w:val="center"/>
          </w:tcPr>
          <w:p w:rsidR="00261D2E" w:rsidRDefault="00261D2E" w:rsidP="00261D2E">
            <w:pPr>
              <w:spacing w:after="0"/>
              <w:ind w:left="135"/>
              <w:jc w:val="center"/>
            </w:pPr>
          </w:p>
        </w:tc>
        <w:tc>
          <w:tcPr>
            <w:tcW w:w="171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2 </w:t>
            </w:r>
          </w:p>
        </w:tc>
        <w:tc>
          <w:tcPr>
            <w:tcW w:w="2464"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/7</w:t>
              </w:r>
              <w:r>
                <w:rPr>
                  <w:rFonts w:ascii="Times New Roman" w:hAnsi="Times New Roman"/>
                  <w:color w:val="0000FF"/>
                  <w:u w:val="single"/>
                </w:rPr>
                <w:t>f</w:t>
              </w:r>
              <w:r w:rsidRPr="00800BC9">
                <w:rPr>
                  <w:rFonts w:ascii="Times New Roman" w:hAnsi="Times New Roman"/>
                  <w:color w:val="0000FF"/>
                  <w:u w:val="single"/>
                  <w:lang w:val="ru-RU"/>
                </w:rPr>
                <w:t>4159</w:t>
              </w:r>
              <w:r>
                <w:rPr>
                  <w:rFonts w:ascii="Times New Roman" w:hAnsi="Times New Roman"/>
                  <w:color w:val="0000FF"/>
                  <w:u w:val="single"/>
                </w:rPr>
                <w:t>f</w:t>
              </w:r>
              <w:r w:rsidRPr="00800BC9">
                <w:rPr>
                  <w:rFonts w:ascii="Times New Roman" w:hAnsi="Times New Roman"/>
                  <w:color w:val="0000FF"/>
                  <w:u w:val="single"/>
                  <w:lang w:val="ru-RU"/>
                </w:rPr>
                <w:t>6</w:t>
              </w:r>
            </w:hyperlink>
          </w:p>
        </w:tc>
      </w:tr>
      <w:tr w:rsidR="00261D2E" w:rsidRPr="004F2C50" w:rsidTr="00261D2E">
        <w:trPr>
          <w:trHeight w:val="144"/>
          <w:tblCellSpacing w:w="20" w:type="nil"/>
        </w:trPr>
        <w:tc>
          <w:tcPr>
            <w:tcW w:w="558" w:type="dxa"/>
            <w:tcMar>
              <w:top w:w="50" w:type="dxa"/>
              <w:left w:w="100" w:type="dxa"/>
            </w:tcMar>
            <w:vAlign w:val="center"/>
          </w:tcPr>
          <w:p w:rsidR="00261D2E" w:rsidRDefault="00261D2E" w:rsidP="00261D2E">
            <w:pPr>
              <w:spacing w:after="0"/>
            </w:pPr>
            <w:r>
              <w:rPr>
                <w:rFonts w:ascii="Times New Roman" w:hAnsi="Times New Roman"/>
                <w:color w:val="000000"/>
                <w:sz w:val="24"/>
              </w:rPr>
              <w:t>5.11</w:t>
            </w:r>
          </w:p>
        </w:tc>
        <w:tc>
          <w:tcPr>
            <w:tcW w:w="3520"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Омонимия слов разных частей речи</w:t>
            </w:r>
          </w:p>
        </w:tc>
        <w:tc>
          <w:tcPr>
            <w:tcW w:w="912"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4" w:type="dxa"/>
            <w:tcMar>
              <w:top w:w="50" w:type="dxa"/>
              <w:left w:w="100" w:type="dxa"/>
            </w:tcMar>
            <w:vAlign w:val="center"/>
          </w:tcPr>
          <w:p w:rsidR="00261D2E" w:rsidRDefault="00261D2E" w:rsidP="00261D2E">
            <w:pPr>
              <w:spacing w:after="0"/>
              <w:ind w:left="135"/>
              <w:jc w:val="center"/>
            </w:pPr>
          </w:p>
        </w:tc>
        <w:tc>
          <w:tcPr>
            <w:tcW w:w="171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464"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/7</w:t>
              </w:r>
              <w:r>
                <w:rPr>
                  <w:rFonts w:ascii="Times New Roman" w:hAnsi="Times New Roman"/>
                  <w:color w:val="0000FF"/>
                  <w:u w:val="single"/>
                </w:rPr>
                <w:t>f</w:t>
              </w:r>
              <w:r w:rsidRPr="00800BC9">
                <w:rPr>
                  <w:rFonts w:ascii="Times New Roman" w:hAnsi="Times New Roman"/>
                  <w:color w:val="0000FF"/>
                  <w:u w:val="single"/>
                  <w:lang w:val="ru-RU"/>
                </w:rPr>
                <w:t>4159</w:t>
              </w:r>
              <w:r>
                <w:rPr>
                  <w:rFonts w:ascii="Times New Roman" w:hAnsi="Times New Roman"/>
                  <w:color w:val="0000FF"/>
                  <w:u w:val="single"/>
                </w:rPr>
                <w:t>f</w:t>
              </w:r>
              <w:r w:rsidRPr="00800BC9">
                <w:rPr>
                  <w:rFonts w:ascii="Times New Roman" w:hAnsi="Times New Roman"/>
                  <w:color w:val="0000FF"/>
                  <w:u w:val="single"/>
                  <w:lang w:val="ru-RU"/>
                </w:rPr>
                <w:t>6</w:t>
              </w:r>
            </w:hyperlink>
          </w:p>
        </w:tc>
      </w:tr>
      <w:tr w:rsidR="00261D2E" w:rsidTr="00261D2E">
        <w:trPr>
          <w:trHeight w:val="144"/>
          <w:tblCellSpacing w:w="20" w:type="nil"/>
        </w:trPr>
        <w:tc>
          <w:tcPr>
            <w:tcW w:w="0" w:type="auto"/>
            <w:gridSpan w:val="2"/>
            <w:tcMar>
              <w:top w:w="50" w:type="dxa"/>
              <w:left w:w="100" w:type="dxa"/>
            </w:tcMar>
            <w:vAlign w:val="center"/>
          </w:tcPr>
          <w:p w:rsidR="00261D2E" w:rsidRDefault="00261D2E" w:rsidP="00261D2E">
            <w:pPr>
              <w:spacing w:after="0"/>
              <w:ind w:left="135"/>
            </w:pPr>
            <w:r>
              <w:rPr>
                <w:rFonts w:ascii="Times New Roman" w:hAnsi="Times New Roman"/>
                <w:color w:val="000000"/>
                <w:sz w:val="24"/>
              </w:rPr>
              <w:lastRenderedPageBreak/>
              <w:t>Итого по разделу</w:t>
            </w:r>
          </w:p>
        </w:tc>
        <w:tc>
          <w:tcPr>
            <w:tcW w:w="143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101 </w:t>
            </w:r>
          </w:p>
        </w:tc>
        <w:tc>
          <w:tcPr>
            <w:tcW w:w="0" w:type="auto"/>
            <w:gridSpan w:val="3"/>
            <w:tcMar>
              <w:top w:w="50" w:type="dxa"/>
              <w:left w:w="100" w:type="dxa"/>
            </w:tcMar>
            <w:vAlign w:val="center"/>
          </w:tcPr>
          <w:p w:rsidR="00261D2E" w:rsidRDefault="00261D2E" w:rsidP="00261D2E"/>
        </w:tc>
      </w:tr>
      <w:tr w:rsidR="00261D2E" w:rsidRPr="004F2C50" w:rsidTr="00261D2E">
        <w:trPr>
          <w:trHeight w:val="144"/>
          <w:tblCellSpacing w:w="20" w:type="nil"/>
        </w:trPr>
        <w:tc>
          <w:tcPr>
            <w:tcW w:w="0" w:type="auto"/>
            <w:gridSpan w:val="2"/>
            <w:tcMar>
              <w:top w:w="50" w:type="dxa"/>
              <w:left w:w="100" w:type="dxa"/>
            </w:tcMar>
            <w:vAlign w:val="center"/>
          </w:tcPr>
          <w:p w:rsidR="00261D2E" w:rsidRDefault="00261D2E" w:rsidP="00261D2E">
            <w:pPr>
              <w:spacing w:after="0"/>
              <w:ind w:left="135"/>
            </w:pPr>
            <w:r>
              <w:rPr>
                <w:rFonts w:ascii="Times New Roman" w:hAnsi="Times New Roman"/>
                <w:color w:val="000000"/>
                <w:sz w:val="24"/>
              </w:rPr>
              <w:t>Повторение пройденного материала</w:t>
            </w:r>
          </w:p>
        </w:tc>
        <w:tc>
          <w:tcPr>
            <w:tcW w:w="143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8 </w:t>
            </w:r>
          </w:p>
        </w:tc>
        <w:tc>
          <w:tcPr>
            <w:tcW w:w="1624" w:type="dxa"/>
            <w:tcMar>
              <w:top w:w="50" w:type="dxa"/>
              <w:left w:w="100" w:type="dxa"/>
            </w:tcMar>
            <w:vAlign w:val="center"/>
          </w:tcPr>
          <w:p w:rsidR="00261D2E" w:rsidRDefault="00261D2E" w:rsidP="00261D2E">
            <w:pPr>
              <w:spacing w:after="0"/>
              <w:ind w:left="135"/>
              <w:jc w:val="center"/>
            </w:pPr>
          </w:p>
        </w:tc>
        <w:tc>
          <w:tcPr>
            <w:tcW w:w="1716" w:type="dxa"/>
            <w:tcMar>
              <w:top w:w="50" w:type="dxa"/>
              <w:left w:w="100" w:type="dxa"/>
            </w:tcMar>
            <w:vAlign w:val="center"/>
          </w:tcPr>
          <w:p w:rsidR="00261D2E" w:rsidRDefault="00261D2E" w:rsidP="00261D2E">
            <w:pPr>
              <w:spacing w:after="0"/>
              <w:ind w:left="135"/>
              <w:jc w:val="center"/>
            </w:pPr>
          </w:p>
        </w:tc>
        <w:tc>
          <w:tcPr>
            <w:tcW w:w="2464"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/7</w:t>
              </w:r>
              <w:r>
                <w:rPr>
                  <w:rFonts w:ascii="Times New Roman" w:hAnsi="Times New Roman"/>
                  <w:color w:val="0000FF"/>
                  <w:u w:val="single"/>
                </w:rPr>
                <w:t>f</w:t>
              </w:r>
              <w:r w:rsidRPr="00800BC9">
                <w:rPr>
                  <w:rFonts w:ascii="Times New Roman" w:hAnsi="Times New Roman"/>
                  <w:color w:val="0000FF"/>
                  <w:u w:val="single"/>
                  <w:lang w:val="ru-RU"/>
                </w:rPr>
                <w:t>4159</w:t>
              </w:r>
              <w:r>
                <w:rPr>
                  <w:rFonts w:ascii="Times New Roman" w:hAnsi="Times New Roman"/>
                  <w:color w:val="0000FF"/>
                  <w:u w:val="single"/>
                </w:rPr>
                <w:t>f</w:t>
              </w:r>
              <w:r w:rsidRPr="00800BC9">
                <w:rPr>
                  <w:rFonts w:ascii="Times New Roman" w:hAnsi="Times New Roman"/>
                  <w:color w:val="0000FF"/>
                  <w:u w:val="single"/>
                  <w:lang w:val="ru-RU"/>
                </w:rPr>
                <w:t>6</w:t>
              </w:r>
            </w:hyperlink>
          </w:p>
        </w:tc>
      </w:tr>
      <w:tr w:rsidR="00261D2E" w:rsidRPr="004F2C50" w:rsidTr="00261D2E">
        <w:trPr>
          <w:trHeight w:val="144"/>
          <w:tblCellSpacing w:w="20" w:type="nil"/>
        </w:trPr>
        <w:tc>
          <w:tcPr>
            <w:tcW w:w="0" w:type="auto"/>
            <w:gridSpan w:val="2"/>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Итоговый контрль (сочинения, изложения, контрольные и проверочные работы, диктанты)</w:t>
            </w:r>
          </w:p>
        </w:tc>
        <w:tc>
          <w:tcPr>
            <w:tcW w:w="1433"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24"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10 </w:t>
            </w:r>
          </w:p>
        </w:tc>
        <w:tc>
          <w:tcPr>
            <w:tcW w:w="1716" w:type="dxa"/>
            <w:tcMar>
              <w:top w:w="50" w:type="dxa"/>
              <w:left w:w="100" w:type="dxa"/>
            </w:tcMar>
            <w:vAlign w:val="center"/>
          </w:tcPr>
          <w:p w:rsidR="00261D2E" w:rsidRDefault="00261D2E" w:rsidP="00261D2E">
            <w:pPr>
              <w:spacing w:after="0"/>
              <w:ind w:left="135"/>
              <w:jc w:val="center"/>
            </w:pPr>
          </w:p>
        </w:tc>
        <w:tc>
          <w:tcPr>
            <w:tcW w:w="2464"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/7</w:t>
              </w:r>
              <w:r>
                <w:rPr>
                  <w:rFonts w:ascii="Times New Roman" w:hAnsi="Times New Roman"/>
                  <w:color w:val="0000FF"/>
                  <w:u w:val="single"/>
                </w:rPr>
                <w:t>f</w:t>
              </w:r>
              <w:r w:rsidRPr="00800BC9">
                <w:rPr>
                  <w:rFonts w:ascii="Times New Roman" w:hAnsi="Times New Roman"/>
                  <w:color w:val="0000FF"/>
                  <w:u w:val="single"/>
                  <w:lang w:val="ru-RU"/>
                </w:rPr>
                <w:t>4159</w:t>
              </w:r>
              <w:r>
                <w:rPr>
                  <w:rFonts w:ascii="Times New Roman" w:hAnsi="Times New Roman"/>
                  <w:color w:val="0000FF"/>
                  <w:u w:val="single"/>
                </w:rPr>
                <w:t>f</w:t>
              </w:r>
              <w:r w:rsidRPr="00800BC9">
                <w:rPr>
                  <w:rFonts w:ascii="Times New Roman" w:hAnsi="Times New Roman"/>
                  <w:color w:val="0000FF"/>
                  <w:u w:val="single"/>
                  <w:lang w:val="ru-RU"/>
                </w:rPr>
                <w:t>6</w:t>
              </w:r>
            </w:hyperlink>
          </w:p>
        </w:tc>
      </w:tr>
      <w:tr w:rsidR="00261D2E" w:rsidTr="00261D2E">
        <w:trPr>
          <w:trHeight w:val="144"/>
          <w:tblCellSpacing w:w="20" w:type="nil"/>
        </w:trPr>
        <w:tc>
          <w:tcPr>
            <w:tcW w:w="0" w:type="auto"/>
            <w:gridSpan w:val="2"/>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ОБЩЕЕ КОЛИЧЕСТВО ЧАСОВ ПО ПРОГРАММЕ</w:t>
            </w:r>
          </w:p>
        </w:tc>
        <w:tc>
          <w:tcPr>
            <w:tcW w:w="1433"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24"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10 </w:t>
            </w:r>
          </w:p>
        </w:tc>
        <w:tc>
          <w:tcPr>
            <w:tcW w:w="171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36 </w:t>
            </w:r>
          </w:p>
        </w:tc>
        <w:tc>
          <w:tcPr>
            <w:tcW w:w="2464" w:type="dxa"/>
            <w:tcMar>
              <w:top w:w="50" w:type="dxa"/>
              <w:left w:w="100" w:type="dxa"/>
            </w:tcMar>
            <w:vAlign w:val="center"/>
          </w:tcPr>
          <w:p w:rsidR="00261D2E" w:rsidRDefault="00261D2E" w:rsidP="00261D2E"/>
        </w:tc>
      </w:tr>
    </w:tbl>
    <w:p w:rsidR="00261D2E" w:rsidRDefault="00261D2E" w:rsidP="00261D2E">
      <w:pPr>
        <w:sectPr w:rsidR="00261D2E">
          <w:pgSz w:w="16383" w:h="11906" w:orient="landscape"/>
          <w:pgMar w:top="1134" w:right="850" w:bottom="1134" w:left="1701" w:header="720" w:footer="720" w:gutter="0"/>
          <w:cols w:space="720"/>
        </w:sectPr>
      </w:pPr>
    </w:p>
    <w:p w:rsidR="00261D2E" w:rsidRDefault="00261D2E" w:rsidP="00261D2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47"/>
        <w:gridCol w:w="5111"/>
        <w:gridCol w:w="1194"/>
        <w:gridCol w:w="1841"/>
        <w:gridCol w:w="1910"/>
        <w:gridCol w:w="2837"/>
      </w:tblGrid>
      <w:tr w:rsidR="00261D2E" w:rsidTr="00261D2E">
        <w:trPr>
          <w:trHeight w:val="144"/>
          <w:tblCellSpacing w:w="20" w:type="nil"/>
        </w:trPr>
        <w:tc>
          <w:tcPr>
            <w:tcW w:w="492" w:type="dxa"/>
            <w:vMerge w:val="restart"/>
            <w:tcMar>
              <w:top w:w="50" w:type="dxa"/>
              <w:left w:w="100" w:type="dxa"/>
            </w:tcMar>
            <w:vAlign w:val="center"/>
          </w:tcPr>
          <w:p w:rsidR="00261D2E" w:rsidRDefault="00261D2E" w:rsidP="00261D2E">
            <w:pPr>
              <w:spacing w:after="0"/>
              <w:ind w:left="135"/>
            </w:pPr>
            <w:r>
              <w:rPr>
                <w:rFonts w:ascii="Times New Roman" w:hAnsi="Times New Roman"/>
                <w:b/>
                <w:color w:val="000000"/>
                <w:sz w:val="24"/>
              </w:rPr>
              <w:t xml:space="preserve">№ п/п </w:t>
            </w:r>
          </w:p>
          <w:p w:rsidR="00261D2E" w:rsidRDefault="00261D2E" w:rsidP="00261D2E">
            <w:pPr>
              <w:spacing w:after="0"/>
              <w:ind w:left="135"/>
            </w:pPr>
          </w:p>
        </w:tc>
        <w:tc>
          <w:tcPr>
            <w:tcW w:w="3168" w:type="dxa"/>
            <w:vMerge w:val="restart"/>
            <w:tcMar>
              <w:top w:w="50" w:type="dxa"/>
              <w:left w:w="100" w:type="dxa"/>
            </w:tcMar>
            <w:vAlign w:val="center"/>
          </w:tcPr>
          <w:p w:rsidR="00261D2E" w:rsidRDefault="00261D2E" w:rsidP="00261D2E">
            <w:pPr>
              <w:spacing w:after="0"/>
              <w:ind w:left="135"/>
            </w:pPr>
            <w:r>
              <w:rPr>
                <w:rFonts w:ascii="Times New Roman" w:hAnsi="Times New Roman"/>
                <w:b/>
                <w:color w:val="000000"/>
                <w:sz w:val="24"/>
              </w:rPr>
              <w:t xml:space="preserve">Наименование разделов и тем программы </w:t>
            </w:r>
          </w:p>
          <w:p w:rsidR="00261D2E" w:rsidRDefault="00261D2E" w:rsidP="00261D2E">
            <w:pPr>
              <w:spacing w:after="0"/>
              <w:ind w:left="135"/>
            </w:pPr>
          </w:p>
        </w:tc>
        <w:tc>
          <w:tcPr>
            <w:tcW w:w="0" w:type="auto"/>
            <w:gridSpan w:val="3"/>
            <w:tcMar>
              <w:top w:w="50" w:type="dxa"/>
              <w:left w:w="100" w:type="dxa"/>
            </w:tcMar>
            <w:vAlign w:val="center"/>
          </w:tcPr>
          <w:p w:rsidR="00261D2E" w:rsidRDefault="00261D2E" w:rsidP="00261D2E">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261D2E" w:rsidRDefault="00261D2E" w:rsidP="00261D2E">
            <w:pPr>
              <w:spacing w:after="0"/>
              <w:ind w:left="135"/>
            </w:pPr>
            <w:r>
              <w:rPr>
                <w:rFonts w:ascii="Times New Roman" w:hAnsi="Times New Roman"/>
                <w:b/>
                <w:color w:val="000000"/>
                <w:sz w:val="24"/>
              </w:rPr>
              <w:t xml:space="preserve">Электронные (цифровые) образовательные ресурсы </w:t>
            </w:r>
          </w:p>
          <w:p w:rsidR="00261D2E" w:rsidRDefault="00261D2E" w:rsidP="00261D2E">
            <w:pPr>
              <w:spacing w:after="0"/>
              <w:ind w:left="135"/>
            </w:pPr>
          </w:p>
        </w:tc>
      </w:tr>
      <w:tr w:rsidR="00261D2E" w:rsidTr="00261D2E">
        <w:trPr>
          <w:trHeight w:val="144"/>
          <w:tblCellSpacing w:w="20" w:type="nil"/>
        </w:trPr>
        <w:tc>
          <w:tcPr>
            <w:tcW w:w="0" w:type="auto"/>
            <w:vMerge/>
            <w:tcBorders>
              <w:top w:val="nil"/>
            </w:tcBorders>
            <w:tcMar>
              <w:top w:w="50" w:type="dxa"/>
              <w:left w:w="100" w:type="dxa"/>
            </w:tcMar>
          </w:tcPr>
          <w:p w:rsidR="00261D2E" w:rsidRDefault="00261D2E" w:rsidP="00261D2E"/>
        </w:tc>
        <w:tc>
          <w:tcPr>
            <w:tcW w:w="0" w:type="auto"/>
            <w:vMerge/>
            <w:tcBorders>
              <w:top w:val="nil"/>
            </w:tcBorders>
            <w:tcMar>
              <w:top w:w="50" w:type="dxa"/>
              <w:left w:w="100" w:type="dxa"/>
            </w:tcMar>
          </w:tcPr>
          <w:p w:rsidR="00261D2E" w:rsidRDefault="00261D2E" w:rsidP="00261D2E"/>
        </w:tc>
        <w:tc>
          <w:tcPr>
            <w:tcW w:w="960" w:type="dxa"/>
            <w:tcMar>
              <w:top w:w="50" w:type="dxa"/>
              <w:left w:w="100" w:type="dxa"/>
            </w:tcMar>
            <w:vAlign w:val="center"/>
          </w:tcPr>
          <w:p w:rsidR="00261D2E" w:rsidRDefault="00261D2E" w:rsidP="00261D2E">
            <w:pPr>
              <w:spacing w:after="0"/>
              <w:ind w:left="135"/>
            </w:pPr>
            <w:r>
              <w:rPr>
                <w:rFonts w:ascii="Times New Roman" w:hAnsi="Times New Roman"/>
                <w:b/>
                <w:color w:val="000000"/>
                <w:sz w:val="24"/>
              </w:rPr>
              <w:t xml:space="preserve">Всего </w:t>
            </w:r>
          </w:p>
          <w:p w:rsidR="00261D2E" w:rsidRDefault="00261D2E" w:rsidP="00261D2E">
            <w:pPr>
              <w:spacing w:after="0"/>
              <w:ind w:left="135"/>
            </w:pPr>
          </w:p>
        </w:tc>
        <w:tc>
          <w:tcPr>
            <w:tcW w:w="1680" w:type="dxa"/>
            <w:tcMar>
              <w:top w:w="50" w:type="dxa"/>
              <w:left w:w="100" w:type="dxa"/>
            </w:tcMar>
            <w:vAlign w:val="center"/>
          </w:tcPr>
          <w:p w:rsidR="00261D2E" w:rsidRDefault="00261D2E" w:rsidP="00261D2E">
            <w:pPr>
              <w:spacing w:after="0"/>
              <w:ind w:left="135"/>
            </w:pPr>
            <w:r>
              <w:rPr>
                <w:rFonts w:ascii="Times New Roman" w:hAnsi="Times New Roman"/>
                <w:b/>
                <w:color w:val="000000"/>
                <w:sz w:val="24"/>
              </w:rPr>
              <w:t xml:space="preserve">Контрольные работы </w:t>
            </w:r>
          </w:p>
          <w:p w:rsidR="00261D2E" w:rsidRDefault="00261D2E" w:rsidP="00261D2E">
            <w:pPr>
              <w:spacing w:after="0"/>
              <w:ind w:left="135"/>
            </w:pPr>
          </w:p>
        </w:tc>
        <w:tc>
          <w:tcPr>
            <w:tcW w:w="1768" w:type="dxa"/>
            <w:tcMar>
              <w:top w:w="50" w:type="dxa"/>
              <w:left w:w="100" w:type="dxa"/>
            </w:tcMar>
            <w:vAlign w:val="center"/>
          </w:tcPr>
          <w:p w:rsidR="00261D2E" w:rsidRDefault="00261D2E" w:rsidP="00261D2E">
            <w:pPr>
              <w:spacing w:after="0"/>
              <w:ind w:left="135"/>
            </w:pPr>
            <w:r>
              <w:rPr>
                <w:rFonts w:ascii="Times New Roman" w:hAnsi="Times New Roman"/>
                <w:b/>
                <w:color w:val="000000"/>
                <w:sz w:val="24"/>
              </w:rPr>
              <w:t xml:space="preserve">Практические работы </w:t>
            </w:r>
          </w:p>
          <w:p w:rsidR="00261D2E" w:rsidRDefault="00261D2E" w:rsidP="00261D2E">
            <w:pPr>
              <w:spacing w:after="0"/>
              <w:ind w:left="135"/>
            </w:pPr>
          </w:p>
        </w:tc>
        <w:tc>
          <w:tcPr>
            <w:tcW w:w="0" w:type="auto"/>
            <w:vMerge/>
            <w:tcBorders>
              <w:top w:val="nil"/>
            </w:tcBorders>
            <w:tcMar>
              <w:top w:w="50" w:type="dxa"/>
              <w:left w:w="100" w:type="dxa"/>
            </w:tcMar>
          </w:tcPr>
          <w:p w:rsidR="00261D2E" w:rsidRDefault="00261D2E" w:rsidP="00261D2E"/>
        </w:tc>
      </w:tr>
      <w:tr w:rsidR="00261D2E" w:rsidRPr="004F2C50" w:rsidTr="00261D2E">
        <w:trPr>
          <w:trHeight w:val="144"/>
          <w:tblCellSpacing w:w="20" w:type="nil"/>
        </w:trPr>
        <w:tc>
          <w:tcPr>
            <w:tcW w:w="0" w:type="auto"/>
            <w:gridSpan w:val="6"/>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b/>
                <w:color w:val="000000"/>
                <w:sz w:val="24"/>
                <w:lang w:val="ru-RU"/>
              </w:rPr>
              <w:t>Раздел 1.</w:t>
            </w:r>
            <w:r w:rsidRPr="00800BC9">
              <w:rPr>
                <w:rFonts w:ascii="Times New Roman" w:hAnsi="Times New Roman"/>
                <w:color w:val="000000"/>
                <w:sz w:val="24"/>
                <w:lang w:val="ru-RU"/>
              </w:rPr>
              <w:t xml:space="preserve"> </w:t>
            </w:r>
            <w:r w:rsidRPr="00800BC9">
              <w:rPr>
                <w:rFonts w:ascii="Times New Roman" w:hAnsi="Times New Roman"/>
                <w:b/>
                <w:color w:val="000000"/>
                <w:sz w:val="24"/>
                <w:lang w:val="ru-RU"/>
              </w:rPr>
              <w:t>Общие сведения о языке</w:t>
            </w:r>
          </w:p>
        </w:tc>
      </w:tr>
      <w:tr w:rsidR="00261D2E" w:rsidRPr="004F2C50" w:rsidTr="00261D2E">
        <w:trPr>
          <w:trHeight w:val="144"/>
          <w:tblCellSpacing w:w="20" w:type="nil"/>
        </w:trPr>
        <w:tc>
          <w:tcPr>
            <w:tcW w:w="492" w:type="dxa"/>
            <w:tcMar>
              <w:top w:w="50" w:type="dxa"/>
              <w:left w:w="100" w:type="dxa"/>
            </w:tcMar>
            <w:vAlign w:val="center"/>
          </w:tcPr>
          <w:p w:rsidR="00261D2E" w:rsidRDefault="00261D2E" w:rsidP="00261D2E">
            <w:pPr>
              <w:spacing w:after="0"/>
            </w:pPr>
            <w:r>
              <w:rPr>
                <w:rFonts w:ascii="Times New Roman" w:hAnsi="Times New Roman"/>
                <w:color w:val="000000"/>
                <w:sz w:val="24"/>
              </w:rPr>
              <w:t>1.1</w:t>
            </w:r>
          </w:p>
        </w:tc>
        <w:tc>
          <w:tcPr>
            <w:tcW w:w="3168"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Русский язык в кругу других славянских языков</w:t>
            </w:r>
          </w:p>
        </w:tc>
        <w:tc>
          <w:tcPr>
            <w:tcW w:w="960"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261D2E" w:rsidRDefault="00261D2E" w:rsidP="00261D2E">
            <w:pPr>
              <w:spacing w:after="0"/>
              <w:ind w:left="135"/>
              <w:jc w:val="center"/>
            </w:pPr>
          </w:p>
        </w:tc>
        <w:tc>
          <w:tcPr>
            <w:tcW w:w="1768" w:type="dxa"/>
            <w:tcMar>
              <w:top w:w="50" w:type="dxa"/>
              <w:left w:w="100" w:type="dxa"/>
            </w:tcMar>
            <w:vAlign w:val="center"/>
          </w:tcPr>
          <w:p w:rsidR="00261D2E" w:rsidRDefault="00261D2E" w:rsidP="00261D2E">
            <w:pPr>
              <w:spacing w:after="0"/>
              <w:ind w:left="135"/>
              <w:jc w:val="center"/>
            </w:pPr>
          </w:p>
        </w:tc>
        <w:tc>
          <w:tcPr>
            <w:tcW w:w="259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/7</w:t>
              </w:r>
              <w:r>
                <w:rPr>
                  <w:rFonts w:ascii="Times New Roman" w:hAnsi="Times New Roman"/>
                  <w:color w:val="0000FF"/>
                  <w:u w:val="single"/>
                </w:rPr>
                <w:t>f</w:t>
              </w:r>
              <w:r w:rsidRPr="00800BC9">
                <w:rPr>
                  <w:rFonts w:ascii="Times New Roman" w:hAnsi="Times New Roman"/>
                  <w:color w:val="0000FF"/>
                  <w:u w:val="single"/>
                  <w:lang w:val="ru-RU"/>
                </w:rPr>
                <w:t>417922</w:t>
              </w:r>
            </w:hyperlink>
          </w:p>
        </w:tc>
      </w:tr>
      <w:tr w:rsidR="00261D2E" w:rsidTr="00261D2E">
        <w:trPr>
          <w:trHeight w:val="144"/>
          <w:tblCellSpacing w:w="20" w:type="nil"/>
        </w:trPr>
        <w:tc>
          <w:tcPr>
            <w:tcW w:w="0" w:type="auto"/>
            <w:gridSpan w:val="2"/>
            <w:tcMar>
              <w:top w:w="50" w:type="dxa"/>
              <w:left w:w="100" w:type="dxa"/>
            </w:tcMar>
            <w:vAlign w:val="center"/>
          </w:tcPr>
          <w:p w:rsidR="00261D2E" w:rsidRDefault="00261D2E" w:rsidP="00261D2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261D2E" w:rsidRDefault="00261D2E" w:rsidP="00261D2E"/>
        </w:tc>
      </w:tr>
      <w:tr w:rsidR="00261D2E" w:rsidTr="00261D2E">
        <w:trPr>
          <w:trHeight w:val="144"/>
          <w:tblCellSpacing w:w="20" w:type="nil"/>
        </w:trPr>
        <w:tc>
          <w:tcPr>
            <w:tcW w:w="0" w:type="auto"/>
            <w:gridSpan w:val="6"/>
            <w:tcMar>
              <w:top w:w="50" w:type="dxa"/>
              <w:left w:w="100" w:type="dxa"/>
            </w:tcMar>
            <w:vAlign w:val="center"/>
          </w:tcPr>
          <w:p w:rsidR="00261D2E" w:rsidRDefault="00261D2E" w:rsidP="00261D2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Язык и речь</w:t>
            </w:r>
          </w:p>
        </w:tc>
      </w:tr>
      <w:tr w:rsidR="00261D2E" w:rsidRPr="004F2C50" w:rsidTr="00261D2E">
        <w:trPr>
          <w:trHeight w:val="144"/>
          <w:tblCellSpacing w:w="20" w:type="nil"/>
        </w:trPr>
        <w:tc>
          <w:tcPr>
            <w:tcW w:w="492" w:type="dxa"/>
            <w:tcMar>
              <w:top w:w="50" w:type="dxa"/>
              <w:left w:w="100" w:type="dxa"/>
            </w:tcMar>
            <w:vAlign w:val="center"/>
          </w:tcPr>
          <w:p w:rsidR="00261D2E" w:rsidRDefault="00261D2E" w:rsidP="00261D2E">
            <w:pPr>
              <w:spacing w:after="0"/>
            </w:pPr>
            <w:r>
              <w:rPr>
                <w:rFonts w:ascii="Times New Roman" w:hAnsi="Times New Roman"/>
                <w:color w:val="000000"/>
                <w:sz w:val="24"/>
              </w:rPr>
              <w:t>2.1</w:t>
            </w:r>
          </w:p>
        </w:tc>
        <w:tc>
          <w:tcPr>
            <w:tcW w:w="3168"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Виды речи. Монолог и диалог. </w:t>
            </w:r>
            <w:r>
              <w:rPr>
                <w:rFonts w:ascii="Times New Roman" w:hAnsi="Times New Roman"/>
                <w:color w:val="000000"/>
                <w:sz w:val="24"/>
              </w:rPr>
              <w:t>Их разновидности</w:t>
            </w:r>
          </w:p>
        </w:tc>
        <w:tc>
          <w:tcPr>
            <w:tcW w:w="96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261D2E" w:rsidRDefault="00261D2E" w:rsidP="00261D2E">
            <w:pPr>
              <w:spacing w:after="0"/>
              <w:ind w:left="135"/>
              <w:jc w:val="center"/>
            </w:pPr>
          </w:p>
        </w:tc>
        <w:tc>
          <w:tcPr>
            <w:tcW w:w="1768"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/7</w:t>
              </w:r>
              <w:r>
                <w:rPr>
                  <w:rFonts w:ascii="Times New Roman" w:hAnsi="Times New Roman"/>
                  <w:color w:val="0000FF"/>
                  <w:u w:val="single"/>
                </w:rPr>
                <w:t>f</w:t>
              </w:r>
              <w:r w:rsidRPr="00800BC9">
                <w:rPr>
                  <w:rFonts w:ascii="Times New Roman" w:hAnsi="Times New Roman"/>
                  <w:color w:val="0000FF"/>
                  <w:u w:val="single"/>
                  <w:lang w:val="ru-RU"/>
                </w:rPr>
                <w:t>417922</w:t>
              </w:r>
            </w:hyperlink>
          </w:p>
        </w:tc>
      </w:tr>
      <w:tr w:rsidR="00261D2E" w:rsidTr="00261D2E">
        <w:trPr>
          <w:trHeight w:val="144"/>
          <w:tblCellSpacing w:w="20" w:type="nil"/>
        </w:trPr>
        <w:tc>
          <w:tcPr>
            <w:tcW w:w="0" w:type="auto"/>
            <w:gridSpan w:val="2"/>
            <w:tcMar>
              <w:top w:w="50" w:type="dxa"/>
              <w:left w:w="100" w:type="dxa"/>
            </w:tcMar>
            <w:vAlign w:val="center"/>
          </w:tcPr>
          <w:p w:rsidR="00261D2E" w:rsidRDefault="00261D2E" w:rsidP="00261D2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261D2E" w:rsidRDefault="00261D2E" w:rsidP="00261D2E"/>
        </w:tc>
      </w:tr>
      <w:tr w:rsidR="00261D2E" w:rsidTr="00261D2E">
        <w:trPr>
          <w:trHeight w:val="144"/>
          <w:tblCellSpacing w:w="20" w:type="nil"/>
        </w:trPr>
        <w:tc>
          <w:tcPr>
            <w:tcW w:w="0" w:type="auto"/>
            <w:gridSpan w:val="6"/>
            <w:tcMar>
              <w:top w:w="50" w:type="dxa"/>
              <w:left w:w="100" w:type="dxa"/>
            </w:tcMar>
            <w:vAlign w:val="center"/>
          </w:tcPr>
          <w:p w:rsidR="00261D2E" w:rsidRDefault="00261D2E" w:rsidP="00261D2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w:t>
            </w:r>
          </w:p>
        </w:tc>
      </w:tr>
      <w:tr w:rsidR="00261D2E" w:rsidRPr="004F2C50" w:rsidTr="00261D2E">
        <w:trPr>
          <w:trHeight w:val="144"/>
          <w:tblCellSpacing w:w="20" w:type="nil"/>
        </w:trPr>
        <w:tc>
          <w:tcPr>
            <w:tcW w:w="492" w:type="dxa"/>
            <w:tcMar>
              <w:top w:w="50" w:type="dxa"/>
              <w:left w:w="100" w:type="dxa"/>
            </w:tcMar>
            <w:vAlign w:val="center"/>
          </w:tcPr>
          <w:p w:rsidR="00261D2E" w:rsidRDefault="00261D2E" w:rsidP="00261D2E">
            <w:pPr>
              <w:spacing w:after="0"/>
            </w:pPr>
            <w:r>
              <w:rPr>
                <w:rFonts w:ascii="Times New Roman" w:hAnsi="Times New Roman"/>
                <w:color w:val="000000"/>
                <w:sz w:val="24"/>
              </w:rPr>
              <w:t>3.1</w:t>
            </w:r>
          </w:p>
        </w:tc>
        <w:tc>
          <w:tcPr>
            <w:tcW w:w="3168"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Текст и его признаки. Функционально-смысловые типы речи. Смысловой анализ текста.Информационная переработка текста</w:t>
            </w:r>
          </w:p>
        </w:tc>
        <w:tc>
          <w:tcPr>
            <w:tcW w:w="960"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261D2E" w:rsidRDefault="00261D2E" w:rsidP="00261D2E">
            <w:pPr>
              <w:spacing w:after="0"/>
              <w:ind w:left="135"/>
              <w:jc w:val="center"/>
            </w:pPr>
          </w:p>
        </w:tc>
        <w:tc>
          <w:tcPr>
            <w:tcW w:w="1768"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/7</w:t>
              </w:r>
              <w:r>
                <w:rPr>
                  <w:rFonts w:ascii="Times New Roman" w:hAnsi="Times New Roman"/>
                  <w:color w:val="0000FF"/>
                  <w:u w:val="single"/>
                </w:rPr>
                <w:t>f</w:t>
              </w:r>
              <w:r w:rsidRPr="00800BC9">
                <w:rPr>
                  <w:rFonts w:ascii="Times New Roman" w:hAnsi="Times New Roman"/>
                  <w:color w:val="0000FF"/>
                  <w:u w:val="single"/>
                  <w:lang w:val="ru-RU"/>
                </w:rPr>
                <w:t>417922</w:t>
              </w:r>
            </w:hyperlink>
          </w:p>
        </w:tc>
      </w:tr>
      <w:tr w:rsidR="00261D2E" w:rsidTr="00261D2E">
        <w:trPr>
          <w:trHeight w:val="144"/>
          <w:tblCellSpacing w:w="20" w:type="nil"/>
        </w:trPr>
        <w:tc>
          <w:tcPr>
            <w:tcW w:w="0" w:type="auto"/>
            <w:gridSpan w:val="2"/>
            <w:tcMar>
              <w:top w:w="50" w:type="dxa"/>
              <w:left w:w="100" w:type="dxa"/>
            </w:tcMar>
            <w:vAlign w:val="center"/>
          </w:tcPr>
          <w:p w:rsidR="00261D2E" w:rsidRDefault="00261D2E" w:rsidP="00261D2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261D2E" w:rsidRDefault="00261D2E" w:rsidP="00261D2E"/>
        </w:tc>
      </w:tr>
      <w:tr w:rsidR="00261D2E" w:rsidTr="00261D2E">
        <w:trPr>
          <w:trHeight w:val="144"/>
          <w:tblCellSpacing w:w="20" w:type="nil"/>
        </w:trPr>
        <w:tc>
          <w:tcPr>
            <w:tcW w:w="0" w:type="auto"/>
            <w:gridSpan w:val="6"/>
            <w:tcMar>
              <w:top w:w="50" w:type="dxa"/>
              <w:left w:w="100" w:type="dxa"/>
            </w:tcMar>
            <w:vAlign w:val="center"/>
          </w:tcPr>
          <w:p w:rsidR="00261D2E" w:rsidRDefault="00261D2E" w:rsidP="00261D2E">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Функциональные разновидности языка</w:t>
            </w:r>
          </w:p>
        </w:tc>
      </w:tr>
      <w:tr w:rsidR="00261D2E" w:rsidRPr="004F2C50" w:rsidTr="00261D2E">
        <w:trPr>
          <w:trHeight w:val="144"/>
          <w:tblCellSpacing w:w="20" w:type="nil"/>
        </w:trPr>
        <w:tc>
          <w:tcPr>
            <w:tcW w:w="492" w:type="dxa"/>
            <w:tcMar>
              <w:top w:w="50" w:type="dxa"/>
              <w:left w:w="100" w:type="dxa"/>
            </w:tcMar>
            <w:vAlign w:val="center"/>
          </w:tcPr>
          <w:p w:rsidR="00261D2E" w:rsidRDefault="00261D2E" w:rsidP="00261D2E">
            <w:pPr>
              <w:spacing w:after="0"/>
            </w:pPr>
            <w:r>
              <w:rPr>
                <w:rFonts w:ascii="Times New Roman" w:hAnsi="Times New Roman"/>
                <w:color w:val="000000"/>
                <w:sz w:val="24"/>
              </w:rPr>
              <w:t>4.1</w:t>
            </w:r>
          </w:p>
        </w:tc>
        <w:tc>
          <w:tcPr>
            <w:tcW w:w="3168"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Официально-деловой стиль. Научный стиль. </w:t>
            </w:r>
            <w:r>
              <w:rPr>
                <w:rFonts w:ascii="Times New Roman" w:hAnsi="Times New Roman"/>
                <w:color w:val="000000"/>
                <w:sz w:val="24"/>
              </w:rPr>
              <w:t>Жанры.</w:t>
            </w:r>
          </w:p>
        </w:tc>
        <w:tc>
          <w:tcPr>
            <w:tcW w:w="96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261D2E" w:rsidRDefault="00261D2E" w:rsidP="00261D2E">
            <w:pPr>
              <w:spacing w:after="0"/>
              <w:ind w:left="135"/>
              <w:jc w:val="center"/>
            </w:pPr>
          </w:p>
        </w:tc>
        <w:tc>
          <w:tcPr>
            <w:tcW w:w="1768"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/7</w:t>
              </w:r>
              <w:r>
                <w:rPr>
                  <w:rFonts w:ascii="Times New Roman" w:hAnsi="Times New Roman"/>
                  <w:color w:val="0000FF"/>
                  <w:u w:val="single"/>
                </w:rPr>
                <w:t>f</w:t>
              </w:r>
              <w:r w:rsidRPr="00800BC9">
                <w:rPr>
                  <w:rFonts w:ascii="Times New Roman" w:hAnsi="Times New Roman"/>
                  <w:color w:val="0000FF"/>
                  <w:u w:val="single"/>
                  <w:lang w:val="ru-RU"/>
                </w:rPr>
                <w:t>417922</w:t>
              </w:r>
            </w:hyperlink>
          </w:p>
        </w:tc>
      </w:tr>
      <w:tr w:rsidR="00261D2E" w:rsidTr="00261D2E">
        <w:trPr>
          <w:trHeight w:val="144"/>
          <w:tblCellSpacing w:w="20" w:type="nil"/>
        </w:trPr>
        <w:tc>
          <w:tcPr>
            <w:tcW w:w="0" w:type="auto"/>
            <w:gridSpan w:val="2"/>
            <w:tcMar>
              <w:top w:w="50" w:type="dxa"/>
              <w:left w:w="100" w:type="dxa"/>
            </w:tcMar>
            <w:vAlign w:val="center"/>
          </w:tcPr>
          <w:p w:rsidR="00261D2E" w:rsidRDefault="00261D2E" w:rsidP="00261D2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261D2E" w:rsidRDefault="00261D2E" w:rsidP="00261D2E"/>
        </w:tc>
      </w:tr>
      <w:tr w:rsidR="00261D2E" w:rsidTr="00261D2E">
        <w:trPr>
          <w:trHeight w:val="144"/>
          <w:tblCellSpacing w:w="20" w:type="nil"/>
        </w:trPr>
        <w:tc>
          <w:tcPr>
            <w:tcW w:w="0" w:type="auto"/>
            <w:gridSpan w:val="6"/>
            <w:tcMar>
              <w:top w:w="50" w:type="dxa"/>
              <w:left w:w="100" w:type="dxa"/>
            </w:tcMar>
            <w:vAlign w:val="center"/>
          </w:tcPr>
          <w:p w:rsidR="00261D2E" w:rsidRDefault="00261D2E" w:rsidP="00261D2E">
            <w:pPr>
              <w:spacing w:after="0"/>
              <w:ind w:left="135"/>
            </w:pPr>
            <w:r w:rsidRPr="00800BC9">
              <w:rPr>
                <w:rFonts w:ascii="Times New Roman" w:hAnsi="Times New Roman"/>
                <w:b/>
                <w:color w:val="000000"/>
                <w:sz w:val="24"/>
                <w:lang w:val="ru-RU"/>
              </w:rPr>
              <w:t>Раздел 5.</w:t>
            </w:r>
            <w:r w:rsidRPr="00800BC9">
              <w:rPr>
                <w:rFonts w:ascii="Times New Roman" w:hAnsi="Times New Roman"/>
                <w:color w:val="000000"/>
                <w:sz w:val="24"/>
                <w:lang w:val="ru-RU"/>
              </w:rPr>
              <w:t xml:space="preserve"> </w:t>
            </w:r>
            <w:r w:rsidRPr="00800BC9">
              <w:rPr>
                <w:rFonts w:ascii="Times New Roman" w:hAnsi="Times New Roman"/>
                <w:b/>
                <w:color w:val="000000"/>
                <w:sz w:val="24"/>
                <w:lang w:val="ru-RU"/>
              </w:rPr>
              <w:t xml:space="preserve">Система языка. Синтаксис. Культура речи. </w:t>
            </w:r>
            <w:r>
              <w:rPr>
                <w:rFonts w:ascii="Times New Roman" w:hAnsi="Times New Roman"/>
                <w:b/>
                <w:color w:val="000000"/>
                <w:sz w:val="24"/>
              </w:rPr>
              <w:t>Пунктуация</w:t>
            </w:r>
          </w:p>
        </w:tc>
      </w:tr>
      <w:tr w:rsidR="00261D2E" w:rsidRPr="004F2C50" w:rsidTr="00261D2E">
        <w:trPr>
          <w:trHeight w:val="144"/>
          <w:tblCellSpacing w:w="20" w:type="nil"/>
        </w:trPr>
        <w:tc>
          <w:tcPr>
            <w:tcW w:w="492" w:type="dxa"/>
            <w:tcMar>
              <w:top w:w="50" w:type="dxa"/>
              <w:left w:w="100" w:type="dxa"/>
            </w:tcMar>
            <w:vAlign w:val="center"/>
          </w:tcPr>
          <w:p w:rsidR="00261D2E" w:rsidRDefault="00261D2E" w:rsidP="00261D2E">
            <w:pPr>
              <w:spacing w:after="0"/>
            </w:pPr>
            <w:r>
              <w:rPr>
                <w:rFonts w:ascii="Times New Roman" w:hAnsi="Times New Roman"/>
                <w:color w:val="000000"/>
                <w:sz w:val="24"/>
              </w:rPr>
              <w:t>5.1</w:t>
            </w:r>
          </w:p>
        </w:tc>
        <w:tc>
          <w:tcPr>
            <w:tcW w:w="3168"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Синтаксис как раздел лингвистики</w:t>
            </w:r>
          </w:p>
        </w:tc>
        <w:tc>
          <w:tcPr>
            <w:tcW w:w="96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261D2E" w:rsidRDefault="00261D2E" w:rsidP="00261D2E">
            <w:pPr>
              <w:spacing w:after="0"/>
              <w:ind w:left="135"/>
              <w:jc w:val="center"/>
            </w:pPr>
          </w:p>
        </w:tc>
        <w:tc>
          <w:tcPr>
            <w:tcW w:w="1768" w:type="dxa"/>
            <w:tcMar>
              <w:top w:w="50" w:type="dxa"/>
              <w:left w:w="100" w:type="dxa"/>
            </w:tcMar>
            <w:vAlign w:val="center"/>
          </w:tcPr>
          <w:p w:rsidR="00261D2E" w:rsidRDefault="00261D2E" w:rsidP="00261D2E">
            <w:pPr>
              <w:spacing w:after="0"/>
              <w:ind w:left="135"/>
              <w:jc w:val="center"/>
            </w:pPr>
          </w:p>
        </w:tc>
        <w:tc>
          <w:tcPr>
            <w:tcW w:w="259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/7</w:t>
              </w:r>
              <w:r>
                <w:rPr>
                  <w:rFonts w:ascii="Times New Roman" w:hAnsi="Times New Roman"/>
                  <w:color w:val="0000FF"/>
                  <w:u w:val="single"/>
                </w:rPr>
                <w:t>f</w:t>
              </w:r>
              <w:r w:rsidRPr="00800BC9">
                <w:rPr>
                  <w:rFonts w:ascii="Times New Roman" w:hAnsi="Times New Roman"/>
                  <w:color w:val="0000FF"/>
                  <w:u w:val="single"/>
                  <w:lang w:val="ru-RU"/>
                </w:rPr>
                <w:t>417922</w:t>
              </w:r>
            </w:hyperlink>
          </w:p>
        </w:tc>
      </w:tr>
      <w:tr w:rsidR="00261D2E" w:rsidRPr="004F2C50" w:rsidTr="00261D2E">
        <w:trPr>
          <w:trHeight w:val="144"/>
          <w:tblCellSpacing w:w="20" w:type="nil"/>
        </w:trPr>
        <w:tc>
          <w:tcPr>
            <w:tcW w:w="492" w:type="dxa"/>
            <w:tcMar>
              <w:top w:w="50" w:type="dxa"/>
              <w:left w:w="100" w:type="dxa"/>
            </w:tcMar>
            <w:vAlign w:val="center"/>
          </w:tcPr>
          <w:p w:rsidR="00261D2E" w:rsidRDefault="00261D2E" w:rsidP="00261D2E">
            <w:pPr>
              <w:spacing w:after="0"/>
            </w:pPr>
            <w:r>
              <w:rPr>
                <w:rFonts w:ascii="Times New Roman" w:hAnsi="Times New Roman"/>
                <w:color w:val="000000"/>
                <w:sz w:val="24"/>
              </w:rPr>
              <w:lastRenderedPageBreak/>
              <w:t>5.2</w:t>
            </w:r>
          </w:p>
        </w:tc>
        <w:tc>
          <w:tcPr>
            <w:tcW w:w="3168"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Пунктуация. Функции знаков препинания</w:t>
            </w:r>
          </w:p>
        </w:tc>
        <w:tc>
          <w:tcPr>
            <w:tcW w:w="96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261D2E" w:rsidRDefault="00261D2E" w:rsidP="00261D2E">
            <w:pPr>
              <w:spacing w:after="0"/>
              <w:ind w:left="135"/>
              <w:jc w:val="center"/>
            </w:pPr>
          </w:p>
        </w:tc>
        <w:tc>
          <w:tcPr>
            <w:tcW w:w="1768" w:type="dxa"/>
            <w:tcMar>
              <w:top w:w="50" w:type="dxa"/>
              <w:left w:w="100" w:type="dxa"/>
            </w:tcMar>
            <w:vAlign w:val="center"/>
          </w:tcPr>
          <w:p w:rsidR="00261D2E" w:rsidRDefault="00261D2E" w:rsidP="00261D2E">
            <w:pPr>
              <w:spacing w:after="0"/>
              <w:ind w:left="135"/>
              <w:jc w:val="center"/>
            </w:pPr>
          </w:p>
        </w:tc>
        <w:tc>
          <w:tcPr>
            <w:tcW w:w="259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/7</w:t>
              </w:r>
              <w:r>
                <w:rPr>
                  <w:rFonts w:ascii="Times New Roman" w:hAnsi="Times New Roman"/>
                  <w:color w:val="0000FF"/>
                  <w:u w:val="single"/>
                </w:rPr>
                <w:t>f</w:t>
              </w:r>
              <w:r w:rsidRPr="00800BC9">
                <w:rPr>
                  <w:rFonts w:ascii="Times New Roman" w:hAnsi="Times New Roman"/>
                  <w:color w:val="0000FF"/>
                  <w:u w:val="single"/>
                  <w:lang w:val="ru-RU"/>
                </w:rPr>
                <w:t>417922</w:t>
              </w:r>
            </w:hyperlink>
          </w:p>
        </w:tc>
      </w:tr>
      <w:tr w:rsidR="00261D2E" w:rsidTr="00261D2E">
        <w:trPr>
          <w:trHeight w:val="144"/>
          <w:tblCellSpacing w:w="20" w:type="nil"/>
        </w:trPr>
        <w:tc>
          <w:tcPr>
            <w:tcW w:w="0" w:type="auto"/>
            <w:gridSpan w:val="2"/>
            <w:tcMar>
              <w:top w:w="50" w:type="dxa"/>
              <w:left w:w="100" w:type="dxa"/>
            </w:tcMar>
            <w:vAlign w:val="center"/>
          </w:tcPr>
          <w:p w:rsidR="00261D2E" w:rsidRDefault="00261D2E" w:rsidP="00261D2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261D2E" w:rsidRDefault="00261D2E" w:rsidP="00261D2E"/>
        </w:tc>
      </w:tr>
      <w:tr w:rsidR="00261D2E" w:rsidTr="00261D2E">
        <w:trPr>
          <w:trHeight w:val="144"/>
          <w:tblCellSpacing w:w="20" w:type="nil"/>
        </w:trPr>
        <w:tc>
          <w:tcPr>
            <w:tcW w:w="0" w:type="auto"/>
            <w:gridSpan w:val="6"/>
            <w:tcMar>
              <w:top w:w="50" w:type="dxa"/>
              <w:left w:w="100" w:type="dxa"/>
            </w:tcMar>
            <w:vAlign w:val="center"/>
          </w:tcPr>
          <w:p w:rsidR="00261D2E" w:rsidRDefault="00261D2E" w:rsidP="00261D2E">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Система языка. Словосочетание</w:t>
            </w:r>
          </w:p>
        </w:tc>
      </w:tr>
      <w:tr w:rsidR="00261D2E" w:rsidRPr="004F2C50" w:rsidTr="00261D2E">
        <w:trPr>
          <w:trHeight w:val="144"/>
          <w:tblCellSpacing w:w="20" w:type="nil"/>
        </w:trPr>
        <w:tc>
          <w:tcPr>
            <w:tcW w:w="492" w:type="dxa"/>
            <w:tcMar>
              <w:top w:w="50" w:type="dxa"/>
              <w:left w:w="100" w:type="dxa"/>
            </w:tcMar>
            <w:vAlign w:val="center"/>
          </w:tcPr>
          <w:p w:rsidR="00261D2E" w:rsidRDefault="00261D2E" w:rsidP="00261D2E">
            <w:pPr>
              <w:spacing w:after="0"/>
            </w:pPr>
            <w:r>
              <w:rPr>
                <w:rFonts w:ascii="Times New Roman" w:hAnsi="Times New Roman"/>
                <w:color w:val="000000"/>
                <w:sz w:val="24"/>
              </w:rPr>
              <w:t>6.1</w:t>
            </w:r>
          </w:p>
        </w:tc>
        <w:tc>
          <w:tcPr>
            <w:tcW w:w="3168"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Словосочетание и его признаки. Виды словосочетаний по морфологическим свойствам главного слова. </w:t>
            </w:r>
            <w:r>
              <w:rPr>
                <w:rFonts w:ascii="Times New Roman" w:hAnsi="Times New Roman"/>
                <w:color w:val="000000"/>
                <w:sz w:val="24"/>
              </w:rPr>
              <w:t>Типы подчинительной связи в словосочетании</w:t>
            </w:r>
          </w:p>
        </w:tc>
        <w:tc>
          <w:tcPr>
            <w:tcW w:w="96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261D2E" w:rsidRDefault="00261D2E" w:rsidP="00261D2E">
            <w:pPr>
              <w:spacing w:after="0"/>
              <w:ind w:left="135"/>
              <w:jc w:val="center"/>
            </w:pPr>
          </w:p>
        </w:tc>
        <w:tc>
          <w:tcPr>
            <w:tcW w:w="1768"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/7</w:t>
              </w:r>
              <w:r>
                <w:rPr>
                  <w:rFonts w:ascii="Times New Roman" w:hAnsi="Times New Roman"/>
                  <w:color w:val="0000FF"/>
                  <w:u w:val="single"/>
                </w:rPr>
                <w:t>f</w:t>
              </w:r>
              <w:r w:rsidRPr="00800BC9">
                <w:rPr>
                  <w:rFonts w:ascii="Times New Roman" w:hAnsi="Times New Roman"/>
                  <w:color w:val="0000FF"/>
                  <w:u w:val="single"/>
                  <w:lang w:val="ru-RU"/>
                </w:rPr>
                <w:t>417922</w:t>
              </w:r>
            </w:hyperlink>
          </w:p>
        </w:tc>
      </w:tr>
      <w:tr w:rsidR="00261D2E" w:rsidTr="00261D2E">
        <w:trPr>
          <w:trHeight w:val="144"/>
          <w:tblCellSpacing w:w="20" w:type="nil"/>
        </w:trPr>
        <w:tc>
          <w:tcPr>
            <w:tcW w:w="0" w:type="auto"/>
            <w:gridSpan w:val="2"/>
            <w:tcMar>
              <w:top w:w="50" w:type="dxa"/>
              <w:left w:w="100" w:type="dxa"/>
            </w:tcMar>
            <w:vAlign w:val="center"/>
          </w:tcPr>
          <w:p w:rsidR="00261D2E" w:rsidRDefault="00261D2E" w:rsidP="00261D2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261D2E" w:rsidRDefault="00261D2E" w:rsidP="00261D2E"/>
        </w:tc>
      </w:tr>
      <w:tr w:rsidR="00261D2E" w:rsidTr="00261D2E">
        <w:trPr>
          <w:trHeight w:val="144"/>
          <w:tblCellSpacing w:w="20" w:type="nil"/>
        </w:trPr>
        <w:tc>
          <w:tcPr>
            <w:tcW w:w="0" w:type="auto"/>
            <w:gridSpan w:val="6"/>
            <w:tcMar>
              <w:top w:w="50" w:type="dxa"/>
              <w:left w:w="100" w:type="dxa"/>
            </w:tcMar>
            <w:vAlign w:val="center"/>
          </w:tcPr>
          <w:p w:rsidR="00261D2E" w:rsidRDefault="00261D2E" w:rsidP="00261D2E">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Система языка. Предложение</w:t>
            </w:r>
          </w:p>
        </w:tc>
      </w:tr>
      <w:tr w:rsidR="00261D2E" w:rsidRPr="004F2C50" w:rsidTr="00261D2E">
        <w:trPr>
          <w:trHeight w:val="144"/>
          <w:tblCellSpacing w:w="20" w:type="nil"/>
        </w:trPr>
        <w:tc>
          <w:tcPr>
            <w:tcW w:w="492" w:type="dxa"/>
            <w:tcMar>
              <w:top w:w="50" w:type="dxa"/>
              <w:left w:w="100" w:type="dxa"/>
            </w:tcMar>
            <w:vAlign w:val="center"/>
          </w:tcPr>
          <w:p w:rsidR="00261D2E" w:rsidRDefault="00261D2E" w:rsidP="00261D2E">
            <w:pPr>
              <w:spacing w:after="0"/>
            </w:pPr>
            <w:r>
              <w:rPr>
                <w:rFonts w:ascii="Times New Roman" w:hAnsi="Times New Roman"/>
                <w:color w:val="000000"/>
                <w:sz w:val="24"/>
              </w:rPr>
              <w:t>7.1</w:t>
            </w:r>
          </w:p>
        </w:tc>
        <w:tc>
          <w:tcPr>
            <w:tcW w:w="3168"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Предложение и его основные признаки. </w:t>
            </w:r>
            <w:r>
              <w:rPr>
                <w:rFonts w:ascii="Times New Roman" w:hAnsi="Times New Roman"/>
                <w:color w:val="000000"/>
                <w:sz w:val="24"/>
              </w:rPr>
              <w:t>Виды предложений</w:t>
            </w:r>
          </w:p>
        </w:tc>
        <w:tc>
          <w:tcPr>
            <w:tcW w:w="96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261D2E" w:rsidRDefault="00261D2E" w:rsidP="00261D2E">
            <w:pPr>
              <w:spacing w:after="0"/>
              <w:ind w:left="135"/>
              <w:jc w:val="center"/>
            </w:pPr>
          </w:p>
        </w:tc>
        <w:tc>
          <w:tcPr>
            <w:tcW w:w="1768"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5 </w:t>
            </w:r>
          </w:p>
        </w:tc>
        <w:tc>
          <w:tcPr>
            <w:tcW w:w="259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/7</w:t>
              </w:r>
              <w:r>
                <w:rPr>
                  <w:rFonts w:ascii="Times New Roman" w:hAnsi="Times New Roman"/>
                  <w:color w:val="0000FF"/>
                  <w:u w:val="single"/>
                </w:rPr>
                <w:t>f</w:t>
              </w:r>
              <w:r w:rsidRPr="00800BC9">
                <w:rPr>
                  <w:rFonts w:ascii="Times New Roman" w:hAnsi="Times New Roman"/>
                  <w:color w:val="0000FF"/>
                  <w:u w:val="single"/>
                  <w:lang w:val="ru-RU"/>
                </w:rPr>
                <w:t>417922</w:t>
              </w:r>
            </w:hyperlink>
          </w:p>
        </w:tc>
      </w:tr>
      <w:tr w:rsidR="00261D2E" w:rsidRPr="004F2C50" w:rsidTr="00261D2E">
        <w:trPr>
          <w:trHeight w:val="144"/>
          <w:tblCellSpacing w:w="20" w:type="nil"/>
        </w:trPr>
        <w:tc>
          <w:tcPr>
            <w:tcW w:w="492" w:type="dxa"/>
            <w:tcMar>
              <w:top w:w="50" w:type="dxa"/>
              <w:left w:w="100" w:type="dxa"/>
            </w:tcMar>
            <w:vAlign w:val="center"/>
          </w:tcPr>
          <w:p w:rsidR="00261D2E" w:rsidRDefault="00261D2E" w:rsidP="00261D2E">
            <w:pPr>
              <w:spacing w:after="0"/>
            </w:pPr>
            <w:r>
              <w:rPr>
                <w:rFonts w:ascii="Times New Roman" w:hAnsi="Times New Roman"/>
                <w:color w:val="000000"/>
                <w:sz w:val="24"/>
              </w:rPr>
              <w:t>7.2</w:t>
            </w:r>
          </w:p>
        </w:tc>
        <w:tc>
          <w:tcPr>
            <w:tcW w:w="3168"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Двусоставное предложение. Главные члены предложения (грамматическая основа)</w:t>
            </w:r>
          </w:p>
        </w:tc>
        <w:tc>
          <w:tcPr>
            <w:tcW w:w="960"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261D2E" w:rsidRDefault="00261D2E" w:rsidP="00261D2E">
            <w:pPr>
              <w:spacing w:after="0"/>
              <w:ind w:left="135"/>
              <w:jc w:val="center"/>
            </w:pPr>
          </w:p>
        </w:tc>
        <w:tc>
          <w:tcPr>
            <w:tcW w:w="1768" w:type="dxa"/>
            <w:tcMar>
              <w:top w:w="50" w:type="dxa"/>
              <w:left w:w="100" w:type="dxa"/>
            </w:tcMar>
            <w:vAlign w:val="center"/>
          </w:tcPr>
          <w:p w:rsidR="00261D2E" w:rsidRDefault="00261D2E" w:rsidP="00261D2E">
            <w:pPr>
              <w:spacing w:after="0"/>
              <w:ind w:left="135"/>
              <w:jc w:val="center"/>
            </w:pPr>
          </w:p>
        </w:tc>
        <w:tc>
          <w:tcPr>
            <w:tcW w:w="259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/7</w:t>
              </w:r>
              <w:r>
                <w:rPr>
                  <w:rFonts w:ascii="Times New Roman" w:hAnsi="Times New Roman"/>
                  <w:color w:val="0000FF"/>
                  <w:u w:val="single"/>
                </w:rPr>
                <w:t>f</w:t>
              </w:r>
              <w:r w:rsidRPr="00800BC9">
                <w:rPr>
                  <w:rFonts w:ascii="Times New Roman" w:hAnsi="Times New Roman"/>
                  <w:color w:val="0000FF"/>
                  <w:u w:val="single"/>
                  <w:lang w:val="ru-RU"/>
                </w:rPr>
                <w:t>417922</w:t>
              </w:r>
            </w:hyperlink>
          </w:p>
        </w:tc>
      </w:tr>
      <w:tr w:rsidR="00261D2E" w:rsidRPr="004F2C50" w:rsidTr="00261D2E">
        <w:trPr>
          <w:trHeight w:val="144"/>
          <w:tblCellSpacing w:w="20" w:type="nil"/>
        </w:trPr>
        <w:tc>
          <w:tcPr>
            <w:tcW w:w="492" w:type="dxa"/>
            <w:tcMar>
              <w:top w:w="50" w:type="dxa"/>
              <w:left w:w="100" w:type="dxa"/>
            </w:tcMar>
            <w:vAlign w:val="center"/>
          </w:tcPr>
          <w:p w:rsidR="00261D2E" w:rsidRDefault="00261D2E" w:rsidP="00261D2E">
            <w:pPr>
              <w:spacing w:after="0"/>
            </w:pPr>
            <w:r>
              <w:rPr>
                <w:rFonts w:ascii="Times New Roman" w:hAnsi="Times New Roman"/>
                <w:color w:val="000000"/>
                <w:sz w:val="24"/>
              </w:rPr>
              <w:t>7.3</w:t>
            </w:r>
          </w:p>
        </w:tc>
        <w:tc>
          <w:tcPr>
            <w:tcW w:w="3168"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Второстепенные члены предложения</w:t>
            </w:r>
          </w:p>
        </w:tc>
        <w:tc>
          <w:tcPr>
            <w:tcW w:w="96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10 </w:t>
            </w:r>
          </w:p>
        </w:tc>
        <w:tc>
          <w:tcPr>
            <w:tcW w:w="1680" w:type="dxa"/>
            <w:tcMar>
              <w:top w:w="50" w:type="dxa"/>
              <w:left w:w="100" w:type="dxa"/>
            </w:tcMar>
            <w:vAlign w:val="center"/>
          </w:tcPr>
          <w:p w:rsidR="00261D2E" w:rsidRDefault="00261D2E" w:rsidP="00261D2E">
            <w:pPr>
              <w:spacing w:after="0"/>
              <w:ind w:left="135"/>
              <w:jc w:val="center"/>
            </w:pPr>
          </w:p>
        </w:tc>
        <w:tc>
          <w:tcPr>
            <w:tcW w:w="1768"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3 </w:t>
            </w:r>
          </w:p>
        </w:tc>
        <w:tc>
          <w:tcPr>
            <w:tcW w:w="259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/7</w:t>
              </w:r>
              <w:r>
                <w:rPr>
                  <w:rFonts w:ascii="Times New Roman" w:hAnsi="Times New Roman"/>
                  <w:color w:val="0000FF"/>
                  <w:u w:val="single"/>
                </w:rPr>
                <w:t>f</w:t>
              </w:r>
              <w:r w:rsidRPr="00800BC9">
                <w:rPr>
                  <w:rFonts w:ascii="Times New Roman" w:hAnsi="Times New Roman"/>
                  <w:color w:val="0000FF"/>
                  <w:u w:val="single"/>
                  <w:lang w:val="ru-RU"/>
                </w:rPr>
                <w:t>417922</w:t>
              </w:r>
            </w:hyperlink>
          </w:p>
        </w:tc>
      </w:tr>
      <w:tr w:rsidR="00261D2E" w:rsidRPr="004F2C50" w:rsidTr="00261D2E">
        <w:trPr>
          <w:trHeight w:val="144"/>
          <w:tblCellSpacing w:w="20" w:type="nil"/>
        </w:trPr>
        <w:tc>
          <w:tcPr>
            <w:tcW w:w="492" w:type="dxa"/>
            <w:tcMar>
              <w:top w:w="50" w:type="dxa"/>
              <w:left w:w="100" w:type="dxa"/>
            </w:tcMar>
            <w:vAlign w:val="center"/>
          </w:tcPr>
          <w:p w:rsidR="00261D2E" w:rsidRDefault="00261D2E" w:rsidP="00261D2E">
            <w:pPr>
              <w:spacing w:after="0"/>
            </w:pPr>
            <w:r>
              <w:rPr>
                <w:rFonts w:ascii="Times New Roman" w:hAnsi="Times New Roman"/>
                <w:color w:val="000000"/>
                <w:sz w:val="24"/>
              </w:rPr>
              <w:t>7.4</w:t>
            </w:r>
          </w:p>
        </w:tc>
        <w:tc>
          <w:tcPr>
            <w:tcW w:w="3168"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Односоставные предложения. Виды односоставных предложений</w:t>
            </w:r>
          </w:p>
        </w:tc>
        <w:tc>
          <w:tcPr>
            <w:tcW w:w="960"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0" w:type="dxa"/>
            <w:tcMar>
              <w:top w:w="50" w:type="dxa"/>
              <w:left w:w="100" w:type="dxa"/>
            </w:tcMar>
            <w:vAlign w:val="center"/>
          </w:tcPr>
          <w:p w:rsidR="00261D2E" w:rsidRDefault="00261D2E" w:rsidP="00261D2E">
            <w:pPr>
              <w:spacing w:after="0"/>
              <w:ind w:left="135"/>
              <w:jc w:val="center"/>
            </w:pPr>
          </w:p>
        </w:tc>
        <w:tc>
          <w:tcPr>
            <w:tcW w:w="1768"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3 </w:t>
            </w:r>
          </w:p>
        </w:tc>
        <w:tc>
          <w:tcPr>
            <w:tcW w:w="259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/7</w:t>
              </w:r>
              <w:r>
                <w:rPr>
                  <w:rFonts w:ascii="Times New Roman" w:hAnsi="Times New Roman"/>
                  <w:color w:val="0000FF"/>
                  <w:u w:val="single"/>
                </w:rPr>
                <w:t>f</w:t>
              </w:r>
              <w:r w:rsidRPr="00800BC9">
                <w:rPr>
                  <w:rFonts w:ascii="Times New Roman" w:hAnsi="Times New Roman"/>
                  <w:color w:val="0000FF"/>
                  <w:u w:val="single"/>
                  <w:lang w:val="ru-RU"/>
                </w:rPr>
                <w:t>417922</w:t>
              </w:r>
            </w:hyperlink>
          </w:p>
        </w:tc>
      </w:tr>
      <w:tr w:rsidR="00261D2E" w:rsidRPr="004F2C50" w:rsidTr="00261D2E">
        <w:trPr>
          <w:trHeight w:val="144"/>
          <w:tblCellSpacing w:w="20" w:type="nil"/>
        </w:trPr>
        <w:tc>
          <w:tcPr>
            <w:tcW w:w="492" w:type="dxa"/>
            <w:tcMar>
              <w:top w:w="50" w:type="dxa"/>
              <w:left w:w="100" w:type="dxa"/>
            </w:tcMar>
            <w:vAlign w:val="center"/>
          </w:tcPr>
          <w:p w:rsidR="00261D2E" w:rsidRDefault="00261D2E" w:rsidP="00261D2E">
            <w:pPr>
              <w:spacing w:after="0"/>
            </w:pPr>
            <w:r>
              <w:rPr>
                <w:rFonts w:ascii="Times New Roman" w:hAnsi="Times New Roman"/>
                <w:color w:val="000000"/>
                <w:sz w:val="24"/>
              </w:rPr>
              <w:t>7.5</w:t>
            </w:r>
          </w:p>
        </w:tc>
        <w:tc>
          <w:tcPr>
            <w:tcW w:w="3168"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Простое осложнённое предложение. Предложения с однородными членами</w:t>
            </w:r>
          </w:p>
        </w:tc>
        <w:tc>
          <w:tcPr>
            <w:tcW w:w="960"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0" w:type="dxa"/>
            <w:tcMar>
              <w:top w:w="50" w:type="dxa"/>
              <w:left w:w="100" w:type="dxa"/>
            </w:tcMar>
            <w:vAlign w:val="center"/>
          </w:tcPr>
          <w:p w:rsidR="00261D2E" w:rsidRDefault="00261D2E" w:rsidP="00261D2E">
            <w:pPr>
              <w:spacing w:after="0"/>
              <w:ind w:left="135"/>
              <w:jc w:val="center"/>
            </w:pPr>
          </w:p>
        </w:tc>
        <w:tc>
          <w:tcPr>
            <w:tcW w:w="1768"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4 </w:t>
            </w:r>
          </w:p>
        </w:tc>
        <w:tc>
          <w:tcPr>
            <w:tcW w:w="259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/7</w:t>
              </w:r>
              <w:r>
                <w:rPr>
                  <w:rFonts w:ascii="Times New Roman" w:hAnsi="Times New Roman"/>
                  <w:color w:val="0000FF"/>
                  <w:u w:val="single"/>
                </w:rPr>
                <w:t>f</w:t>
              </w:r>
              <w:r w:rsidRPr="00800BC9">
                <w:rPr>
                  <w:rFonts w:ascii="Times New Roman" w:hAnsi="Times New Roman"/>
                  <w:color w:val="0000FF"/>
                  <w:u w:val="single"/>
                  <w:lang w:val="ru-RU"/>
                </w:rPr>
                <w:t>417922</w:t>
              </w:r>
            </w:hyperlink>
          </w:p>
        </w:tc>
      </w:tr>
      <w:tr w:rsidR="00261D2E" w:rsidRPr="004F2C50" w:rsidTr="00261D2E">
        <w:trPr>
          <w:trHeight w:val="144"/>
          <w:tblCellSpacing w:w="20" w:type="nil"/>
        </w:trPr>
        <w:tc>
          <w:tcPr>
            <w:tcW w:w="492" w:type="dxa"/>
            <w:tcMar>
              <w:top w:w="50" w:type="dxa"/>
              <w:left w:w="100" w:type="dxa"/>
            </w:tcMar>
            <w:vAlign w:val="center"/>
          </w:tcPr>
          <w:p w:rsidR="00261D2E" w:rsidRDefault="00261D2E" w:rsidP="00261D2E">
            <w:pPr>
              <w:spacing w:after="0"/>
            </w:pPr>
            <w:r>
              <w:rPr>
                <w:rFonts w:ascii="Times New Roman" w:hAnsi="Times New Roman"/>
                <w:color w:val="000000"/>
                <w:sz w:val="24"/>
              </w:rPr>
              <w:t>7.6</w:t>
            </w:r>
          </w:p>
        </w:tc>
        <w:tc>
          <w:tcPr>
            <w:tcW w:w="3168"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Предложения с обособленными членами. Виды обособленных членов предложения. </w:t>
            </w:r>
            <w:r>
              <w:rPr>
                <w:rFonts w:ascii="Times New Roman" w:hAnsi="Times New Roman"/>
                <w:color w:val="000000"/>
                <w:sz w:val="24"/>
              </w:rPr>
              <w:t>Уточняющие члены предложения, пояснительные и присоединительные конструкции</w:t>
            </w:r>
          </w:p>
        </w:tc>
        <w:tc>
          <w:tcPr>
            <w:tcW w:w="96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261D2E" w:rsidRDefault="00261D2E" w:rsidP="00261D2E">
            <w:pPr>
              <w:spacing w:after="0"/>
              <w:ind w:left="135"/>
              <w:jc w:val="center"/>
            </w:pPr>
          </w:p>
        </w:tc>
        <w:tc>
          <w:tcPr>
            <w:tcW w:w="1768"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5 </w:t>
            </w:r>
          </w:p>
        </w:tc>
        <w:tc>
          <w:tcPr>
            <w:tcW w:w="259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/7</w:t>
              </w:r>
              <w:r>
                <w:rPr>
                  <w:rFonts w:ascii="Times New Roman" w:hAnsi="Times New Roman"/>
                  <w:color w:val="0000FF"/>
                  <w:u w:val="single"/>
                </w:rPr>
                <w:t>f</w:t>
              </w:r>
              <w:r w:rsidRPr="00800BC9">
                <w:rPr>
                  <w:rFonts w:ascii="Times New Roman" w:hAnsi="Times New Roman"/>
                  <w:color w:val="0000FF"/>
                  <w:u w:val="single"/>
                  <w:lang w:val="ru-RU"/>
                </w:rPr>
                <w:t>417922</w:t>
              </w:r>
            </w:hyperlink>
          </w:p>
        </w:tc>
      </w:tr>
      <w:tr w:rsidR="00261D2E" w:rsidRPr="004F2C50" w:rsidTr="00261D2E">
        <w:trPr>
          <w:trHeight w:val="144"/>
          <w:tblCellSpacing w:w="20" w:type="nil"/>
        </w:trPr>
        <w:tc>
          <w:tcPr>
            <w:tcW w:w="492" w:type="dxa"/>
            <w:tcMar>
              <w:top w:w="50" w:type="dxa"/>
              <w:left w:w="100" w:type="dxa"/>
            </w:tcMar>
            <w:vAlign w:val="center"/>
          </w:tcPr>
          <w:p w:rsidR="00261D2E" w:rsidRDefault="00261D2E" w:rsidP="00261D2E">
            <w:pPr>
              <w:spacing w:after="0"/>
            </w:pPr>
            <w:r>
              <w:rPr>
                <w:rFonts w:ascii="Times New Roman" w:hAnsi="Times New Roman"/>
                <w:color w:val="000000"/>
                <w:sz w:val="24"/>
              </w:rPr>
              <w:t>7.7</w:t>
            </w:r>
          </w:p>
        </w:tc>
        <w:tc>
          <w:tcPr>
            <w:tcW w:w="3168"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Предложения с обращениями, вводными и </w:t>
            </w:r>
            <w:r w:rsidRPr="00800BC9">
              <w:rPr>
                <w:rFonts w:ascii="Times New Roman" w:hAnsi="Times New Roman"/>
                <w:color w:val="000000"/>
                <w:sz w:val="24"/>
                <w:lang w:val="ru-RU"/>
              </w:rPr>
              <w:lastRenderedPageBreak/>
              <w:t>вставными конструкциями. Обращение. Вводные конструкции. Вставные конструкции</w:t>
            </w:r>
          </w:p>
        </w:tc>
        <w:tc>
          <w:tcPr>
            <w:tcW w:w="960"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680" w:type="dxa"/>
            <w:tcMar>
              <w:top w:w="50" w:type="dxa"/>
              <w:left w:w="100" w:type="dxa"/>
            </w:tcMar>
            <w:vAlign w:val="center"/>
          </w:tcPr>
          <w:p w:rsidR="00261D2E" w:rsidRDefault="00261D2E" w:rsidP="00261D2E">
            <w:pPr>
              <w:spacing w:after="0"/>
              <w:ind w:left="135"/>
              <w:jc w:val="center"/>
            </w:pPr>
          </w:p>
        </w:tc>
        <w:tc>
          <w:tcPr>
            <w:tcW w:w="1768"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5 </w:t>
            </w:r>
          </w:p>
        </w:tc>
        <w:tc>
          <w:tcPr>
            <w:tcW w:w="259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/7</w:t>
              </w:r>
              <w:r>
                <w:rPr>
                  <w:rFonts w:ascii="Times New Roman" w:hAnsi="Times New Roman"/>
                  <w:color w:val="0000FF"/>
                  <w:u w:val="single"/>
                </w:rPr>
                <w:t>f</w:t>
              </w:r>
              <w:r w:rsidRPr="00800BC9">
                <w:rPr>
                  <w:rFonts w:ascii="Times New Roman" w:hAnsi="Times New Roman"/>
                  <w:color w:val="0000FF"/>
                  <w:u w:val="single"/>
                  <w:lang w:val="ru-RU"/>
                </w:rPr>
                <w:t>417922</w:t>
              </w:r>
            </w:hyperlink>
          </w:p>
        </w:tc>
      </w:tr>
      <w:tr w:rsidR="00261D2E" w:rsidTr="00261D2E">
        <w:trPr>
          <w:trHeight w:val="144"/>
          <w:tblCellSpacing w:w="20" w:type="nil"/>
        </w:trPr>
        <w:tc>
          <w:tcPr>
            <w:tcW w:w="0" w:type="auto"/>
            <w:gridSpan w:val="2"/>
            <w:tcMar>
              <w:top w:w="50" w:type="dxa"/>
              <w:left w:w="100" w:type="dxa"/>
            </w:tcMar>
            <w:vAlign w:val="center"/>
          </w:tcPr>
          <w:p w:rsidR="00261D2E" w:rsidRDefault="00261D2E" w:rsidP="00261D2E">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63 </w:t>
            </w:r>
          </w:p>
        </w:tc>
        <w:tc>
          <w:tcPr>
            <w:tcW w:w="0" w:type="auto"/>
            <w:gridSpan w:val="3"/>
            <w:tcMar>
              <w:top w:w="50" w:type="dxa"/>
              <w:left w:w="100" w:type="dxa"/>
            </w:tcMar>
            <w:vAlign w:val="center"/>
          </w:tcPr>
          <w:p w:rsidR="00261D2E" w:rsidRDefault="00261D2E" w:rsidP="00261D2E"/>
        </w:tc>
      </w:tr>
      <w:tr w:rsidR="00261D2E" w:rsidRPr="004F2C50" w:rsidTr="00261D2E">
        <w:trPr>
          <w:trHeight w:val="144"/>
          <w:tblCellSpacing w:w="20" w:type="nil"/>
        </w:trPr>
        <w:tc>
          <w:tcPr>
            <w:tcW w:w="0" w:type="auto"/>
            <w:gridSpan w:val="2"/>
            <w:tcMar>
              <w:top w:w="50" w:type="dxa"/>
              <w:left w:w="100" w:type="dxa"/>
            </w:tcMar>
            <w:vAlign w:val="center"/>
          </w:tcPr>
          <w:p w:rsidR="00261D2E" w:rsidRDefault="00261D2E" w:rsidP="00261D2E">
            <w:pPr>
              <w:spacing w:after="0"/>
              <w:ind w:left="135"/>
            </w:pPr>
            <w:r>
              <w:rPr>
                <w:rFonts w:ascii="Times New Roman" w:hAnsi="Times New Roman"/>
                <w:color w:val="000000"/>
                <w:sz w:val="24"/>
              </w:rPr>
              <w:t>Повторение пройденного материала</w:t>
            </w:r>
          </w:p>
        </w:tc>
        <w:tc>
          <w:tcPr>
            <w:tcW w:w="1509"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8 </w:t>
            </w:r>
          </w:p>
        </w:tc>
        <w:tc>
          <w:tcPr>
            <w:tcW w:w="1680" w:type="dxa"/>
            <w:tcMar>
              <w:top w:w="50" w:type="dxa"/>
              <w:left w:w="100" w:type="dxa"/>
            </w:tcMar>
            <w:vAlign w:val="center"/>
          </w:tcPr>
          <w:p w:rsidR="00261D2E" w:rsidRDefault="00261D2E" w:rsidP="00261D2E">
            <w:pPr>
              <w:spacing w:after="0"/>
              <w:ind w:left="135"/>
              <w:jc w:val="center"/>
            </w:pPr>
          </w:p>
        </w:tc>
        <w:tc>
          <w:tcPr>
            <w:tcW w:w="1768"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8 </w:t>
            </w:r>
          </w:p>
        </w:tc>
        <w:tc>
          <w:tcPr>
            <w:tcW w:w="259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/7</w:t>
              </w:r>
              <w:r>
                <w:rPr>
                  <w:rFonts w:ascii="Times New Roman" w:hAnsi="Times New Roman"/>
                  <w:color w:val="0000FF"/>
                  <w:u w:val="single"/>
                </w:rPr>
                <w:t>f</w:t>
              </w:r>
              <w:r w:rsidRPr="00800BC9">
                <w:rPr>
                  <w:rFonts w:ascii="Times New Roman" w:hAnsi="Times New Roman"/>
                  <w:color w:val="0000FF"/>
                  <w:u w:val="single"/>
                  <w:lang w:val="ru-RU"/>
                </w:rPr>
                <w:t>417922</w:t>
              </w:r>
            </w:hyperlink>
          </w:p>
        </w:tc>
      </w:tr>
      <w:tr w:rsidR="00261D2E" w:rsidRPr="004F2C50" w:rsidTr="00261D2E">
        <w:trPr>
          <w:trHeight w:val="144"/>
          <w:tblCellSpacing w:w="20" w:type="nil"/>
        </w:trPr>
        <w:tc>
          <w:tcPr>
            <w:tcW w:w="0" w:type="auto"/>
            <w:gridSpan w:val="2"/>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Итоговый контрль (сочинения, изложения, контрольные и проверочные работы, диктанты)</w:t>
            </w:r>
          </w:p>
        </w:tc>
        <w:tc>
          <w:tcPr>
            <w:tcW w:w="1509"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9 </w:t>
            </w:r>
          </w:p>
        </w:tc>
        <w:tc>
          <w:tcPr>
            <w:tcW w:w="1768" w:type="dxa"/>
            <w:tcMar>
              <w:top w:w="50" w:type="dxa"/>
              <w:left w:w="100" w:type="dxa"/>
            </w:tcMar>
            <w:vAlign w:val="center"/>
          </w:tcPr>
          <w:p w:rsidR="00261D2E" w:rsidRDefault="00261D2E" w:rsidP="00261D2E">
            <w:pPr>
              <w:spacing w:after="0"/>
              <w:ind w:left="135"/>
              <w:jc w:val="center"/>
            </w:pPr>
          </w:p>
        </w:tc>
        <w:tc>
          <w:tcPr>
            <w:tcW w:w="259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/7</w:t>
              </w:r>
              <w:r>
                <w:rPr>
                  <w:rFonts w:ascii="Times New Roman" w:hAnsi="Times New Roman"/>
                  <w:color w:val="0000FF"/>
                  <w:u w:val="single"/>
                </w:rPr>
                <w:t>f</w:t>
              </w:r>
              <w:r w:rsidRPr="00800BC9">
                <w:rPr>
                  <w:rFonts w:ascii="Times New Roman" w:hAnsi="Times New Roman"/>
                  <w:color w:val="0000FF"/>
                  <w:u w:val="single"/>
                  <w:lang w:val="ru-RU"/>
                </w:rPr>
                <w:t>417922</w:t>
              </w:r>
            </w:hyperlink>
          </w:p>
        </w:tc>
      </w:tr>
      <w:tr w:rsidR="00261D2E" w:rsidTr="00261D2E">
        <w:trPr>
          <w:trHeight w:val="144"/>
          <w:tblCellSpacing w:w="20" w:type="nil"/>
        </w:trPr>
        <w:tc>
          <w:tcPr>
            <w:tcW w:w="0" w:type="auto"/>
            <w:gridSpan w:val="2"/>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8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9 </w:t>
            </w:r>
          </w:p>
        </w:tc>
        <w:tc>
          <w:tcPr>
            <w:tcW w:w="1768"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39 </w:t>
            </w:r>
          </w:p>
        </w:tc>
        <w:tc>
          <w:tcPr>
            <w:tcW w:w="2599" w:type="dxa"/>
            <w:tcMar>
              <w:top w:w="50" w:type="dxa"/>
              <w:left w:w="100" w:type="dxa"/>
            </w:tcMar>
            <w:vAlign w:val="center"/>
          </w:tcPr>
          <w:p w:rsidR="00261D2E" w:rsidRDefault="00261D2E" w:rsidP="00261D2E"/>
        </w:tc>
      </w:tr>
    </w:tbl>
    <w:p w:rsidR="00261D2E" w:rsidRDefault="00261D2E" w:rsidP="00261D2E">
      <w:pPr>
        <w:sectPr w:rsidR="00261D2E">
          <w:pgSz w:w="16383" w:h="11906" w:orient="landscape"/>
          <w:pgMar w:top="1134" w:right="850" w:bottom="1134" w:left="1701" w:header="720" w:footer="720" w:gutter="0"/>
          <w:cols w:space="720"/>
        </w:sectPr>
      </w:pPr>
    </w:p>
    <w:p w:rsidR="00261D2E" w:rsidRDefault="00261D2E" w:rsidP="00261D2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6"/>
        <w:gridCol w:w="5066"/>
        <w:gridCol w:w="1210"/>
        <w:gridCol w:w="1841"/>
        <w:gridCol w:w="1910"/>
        <w:gridCol w:w="2837"/>
      </w:tblGrid>
      <w:tr w:rsidR="00261D2E" w:rsidTr="00261D2E">
        <w:trPr>
          <w:trHeight w:val="144"/>
          <w:tblCellSpacing w:w="20" w:type="nil"/>
        </w:trPr>
        <w:tc>
          <w:tcPr>
            <w:tcW w:w="492" w:type="dxa"/>
            <w:vMerge w:val="restart"/>
            <w:tcMar>
              <w:top w:w="50" w:type="dxa"/>
              <w:left w:w="100" w:type="dxa"/>
            </w:tcMar>
            <w:vAlign w:val="center"/>
          </w:tcPr>
          <w:p w:rsidR="00261D2E" w:rsidRDefault="00261D2E" w:rsidP="00261D2E">
            <w:pPr>
              <w:spacing w:after="0"/>
              <w:ind w:left="135"/>
            </w:pPr>
            <w:r>
              <w:rPr>
                <w:rFonts w:ascii="Times New Roman" w:hAnsi="Times New Roman"/>
                <w:b/>
                <w:color w:val="000000"/>
                <w:sz w:val="24"/>
              </w:rPr>
              <w:t xml:space="preserve">№ п/п </w:t>
            </w:r>
          </w:p>
          <w:p w:rsidR="00261D2E" w:rsidRDefault="00261D2E" w:rsidP="00261D2E">
            <w:pPr>
              <w:spacing w:after="0"/>
              <w:ind w:left="135"/>
            </w:pPr>
          </w:p>
        </w:tc>
        <w:tc>
          <w:tcPr>
            <w:tcW w:w="3168" w:type="dxa"/>
            <w:vMerge w:val="restart"/>
            <w:tcMar>
              <w:top w:w="50" w:type="dxa"/>
              <w:left w:w="100" w:type="dxa"/>
            </w:tcMar>
            <w:vAlign w:val="center"/>
          </w:tcPr>
          <w:p w:rsidR="00261D2E" w:rsidRDefault="00261D2E" w:rsidP="00261D2E">
            <w:pPr>
              <w:spacing w:after="0"/>
              <w:ind w:left="135"/>
            </w:pPr>
            <w:r>
              <w:rPr>
                <w:rFonts w:ascii="Times New Roman" w:hAnsi="Times New Roman"/>
                <w:b/>
                <w:color w:val="000000"/>
                <w:sz w:val="24"/>
              </w:rPr>
              <w:t xml:space="preserve">Наименование разделов и тем программы </w:t>
            </w:r>
          </w:p>
          <w:p w:rsidR="00261D2E" w:rsidRDefault="00261D2E" w:rsidP="00261D2E">
            <w:pPr>
              <w:spacing w:after="0"/>
              <w:ind w:left="135"/>
            </w:pPr>
          </w:p>
        </w:tc>
        <w:tc>
          <w:tcPr>
            <w:tcW w:w="0" w:type="auto"/>
            <w:gridSpan w:val="3"/>
            <w:tcMar>
              <w:top w:w="50" w:type="dxa"/>
              <w:left w:w="100" w:type="dxa"/>
            </w:tcMar>
            <w:vAlign w:val="center"/>
          </w:tcPr>
          <w:p w:rsidR="00261D2E" w:rsidRDefault="00261D2E" w:rsidP="00261D2E">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261D2E" w:rsidRDefault="00261D2E" w:rsidP="00261D2E">
            <w:pPr>
              <w:spacing w:after="0"/>
              <w:ind w:left="135"/>
            </w:pPr>
            <w:r>
              <w:rPr>
                <w:rFonts w:ascii="Times New Roman" w:hAnsi="Times New Roman"/>
                <w:b/>
                <w:color w:val="000000"/>
                <w:sz w:val="24"/>
              </w:rPr>
              <w:t xml:space="preserve">Электронные (цифровые) образовательные ресурсы </w:t>
            </w:r>
          </w:p>
          <w:p w:rsidR="00261D2E" w:rsidRDefault="00261D2E" w:rsidP="00261D2E">
            <w:pPr>
              <w:spacing w:after="0"/>
              <w:ind w:left="135"/>
            </w:pPr>
          </w:p>
        </w:tc>
      </w:tr>
      <w:tr w:rsidR="00261D2E" w:rsidTr="00261D2E">
        <w:trPr>
          <w:trHeight w:val="144"/>
          <w:tblCellSpacing w:w="20" w:type="nil"/>
        </w:trPr>
        <w:tc>
          <w:tcPr>
            <w:tcW w:w="0" w:type="auto"/>
            <w:vMerge/>
            <w:tcBorders>
              <w:top w:val="nil"/>
            </w:tcBorders>
            <w:tcMar>
              <w:top w:w="50" w:type="dxa"/>
              <w:left w:w="100" w:type="dxa"/>
            </w:tcMar>
          </w:tcPr>
          <w:p w:rsidR="00261D2E" w:rsidRDefault="00261D2E" w:rsidP="00261D2E"/>
        </w:tc>
        <w:tc>
          <w:tcPr>
            <w:tcW w:w="0" w:type="auto"/>
            <w:vMerge/>
            <w:tcBorders>
              <w:top w:val="nil"/>
            </w:tcBorders>
            <w:tcMar>
              <w:top w:w="50" w:type="dxa"/>
              <w:left w:w="100" w:type="dxa"/>
            </w:tcMar>
          </w:tcPr>
          <w:p w:rsidR="00261D2E" w:rsidRDefault="00261D2E" w:rsidP="00261D2E"/>
        </w:tc>
        <w:tc>
          <w:tcPr>
            <w:tcW w:w="960" w:type="dxa"/>
            <w:tcMar>
              <w:top w:w="50" w:type="dxa"/>
              <w:left w:w="100" w:type="dxa"/>
            </w:tcMar>
            <w:vAlign w:val="center"/>
          </w:tcPr>
          <w:p w:rsidR="00261D2E" w:rsidRDefault="00261D2E" w:rsidP="00261D2E">
            <w:pPr>
              <w:spacing w:after="0"/>
              <w:ind w:left="135"/>
            </w:pPr>
            <w:r>
              <w:rPr>
                <w:rFonts w:ascii="Times New Roman" w:hAnsi="Times New Roman"/>
                <w:b/>
                <w:color w:val="000000"/>
                <w:sz w:val="24"/>
              </w:rPr>
              <w:t xml:space="preserve">Всего </w:t>
            </w:r>
          </w:p>
          <w:p w:rsidR="00261D2E" w:rsidRDefault="00261D2E" w:rsidP="00261D2E">
            <w:pPr>
              <w:spacing w:after="0"/>
              <w:ind w:left="135"/>
            </w:pPr>
          </w:p>
        </w:tc>
        <w:tc>
          <w:tcPr>
            <w:tcW w:w="1680" w:type="dxa"/>
            <w:tcMar>
              <w:top w:w="50" w:type="dxa"/>
              <w:left w:w="100" w:type="dxa"/>
            </w:tcMar>
            <w:vAlign w:val="center"/>
          </w:tcPr>
          <w:p w:rsidR="00261D2E" w:rsidRDefault="00261D2E" w:rsidP="00261D2E">
            <w:pPr>
              <w:spacing w:after="0"/>
              <w:ind w:left="135"/>
            </w:pPr>
            <w:r>
              <w:rPr>
                <w:rFonts w:ascii="Times New Roman" w:hAnsi="Times New Roman"/>
                <w:b/>
                <w:color w:val="000000"/>
                <w:sz w:val="24"/>
              </w:rPr>
              <w:t xml:space="preserve">Контрольные работы </w:t>
            </w:r>
          </w:p>
          <w:p w:rsidR="00261D2E" w:rsidRDefault="00261D2E" w:rsidP="00261D2E">
            <w:pPr>
              <w:spacing w:after="0"/>
              <w:ind w:left="135"/>
            </w:pPr>
          </w:p>
        </w:tc>
        <w:tc>
          <w:tcPr>
            <w:tcW w:w="1768" w:type="dxa"/>
            <w:tcMar>
              <w:top w:w="50" w:type="dxa"/>
              <w:left w:w="100" w:type="dxa"/>
            </w:tcMar>
            <w:vAlign w:val="center"/>
          </w:tcPr>
          <w:p w:rsidR="00261D2E" w:rsidRDefault="00261D2E" w:rsidP="00261D2E">
            <w:pPr>
              <w:spacing w:after="0"/>
              <w:ind w:left="135"/>
            </w:pPr>
            <w:r>
              <w:rPr>
                <w:rFonts w:ascii="Times New Roman" w:hAnsi="Times New Roman"/>
                <w:b/>
                <w:color w:val="000000"/>
                <w:sz w:val="24"/>
              </w:rPr>
              <w:t xml:space="preserve">Практические работы </w:t>
            </w:r>
          </w:p>
          <w:p w:rsidR="00261D2E" w:rsidRDefault="00261D2E" w:rsidP="00261D2E">
            <w:pPr>
              <w:spacing w:after="0"/>
              <w:ind w:left="135"/>
            </w:pPr>
          </w:p>
        </w:tc>
        <w:tc>
          <w:tcPr>
            <w:tcW w:w="0" w:type="auto"/>
            <w:vMerge/>
            <w:tcBorders>
              <w:top w:val="nil"/>
            </w:tcBorders>
            <w:tcMar>
              <w:top w:w="50" w:type="dxa"/>
              <w:left w:w="100" w:type="dxa"/>
            </w:tcMar>
          </w:tcPr>
          <w:p w:rsidR="00261D2E" w:rsidRDefault="00261D2E" w:rsidP="00261D2E"/>
        </w:tc>
      </w:tr>
      <w:tr w:rsidR="00261D2E" w:rsidRPr="004F2C50" w:rsidTr="00261D2E">
        <w:trPr>
          <w:trHeight w:val="144"/>
          <w:tblCellSpacing w:w="20" w:type="nil"/>
        </w:trPr>
        <w:tc>
          <w:tcPr>
            <w:tcW w:w="0" w:type="auto"/>
            <w:gridSpan w:val="6"/>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b/>
                <w:color w:val="000000"/>
                <w:sz w:val="24"/>
                <w:lang w:val="ru-RU"/>
              </w:rPr>
              <w:t>Раздел 1.</w:t>
            </w:r>
            <w:r w:rsidRPr="00800BC9">
              <w:rPr>
                <w:rFonts w:ascii="Times New Roman" w:hAnsi="Times New Roman"/>
                <w:color w:val="000000"/>
                <w:sz w:val="24"/>
                <w:lang w:val="ru-RU"/>
              </w:rPr>
              <w:t xml:space="preserve"> </w:t>
            </w:r>
            <w:r w:rsidRPr="00800BC9">
              <w:rPr>
                <w:rFonts w:ascii="Times New Roman" w:hAnsi="Times New Roman"/>
                <w:b/>
                <w:color w:val="000000"/>
                <w:sz w:val="24"/>
                <w:lang w:val="ru-RU"/>
              </w:rPr>
              <w:t>Общие сведения о языке</w:t>
            </w:r>
          </w:p>
        </w:tc>
      </w:tr>
      <w:tr w:rsidR="00261D2E" w:rsidRPr="004F2C50" w:rsidTr="00261D2E">
        <w:trPr>
          <w:trHeight w:val="144"/>
          <w:tblCellSpacing w:w="20" w:type="nil"/>
        </w:trPr>
        <w:tc>
          <w:tcPr>
            <w:tcW w:w="492" w:type="dxa"/>
            <w:tcMar>
              <w:top w:w="50" w:type="dxa"/>
              <w:left w:w="100" w:type="dxa"/>
            </w:tcMar>
            <w:vAlign w:val="center"/>
          </w:tcPr>
          <w:p w:rsidR="00261D2E" w:rsidRDefault="00261D2E" w:rsidP="00261D2E">
            <w:pPr>
              <w:spacing w:after="0"/>
            </w:pPr>
            <w:r>
              <w:rPr>
                <w:rFonts w:ascii="Times New Roman" w:hAnsi="Times New Roman"/>
                <w:color w:val="000000"/>
                <w:sz w:val="24"/>
              </w:rPr>
              <w:t>1.1</w:t>
            </w:r>
          </w:p>
        </w:tc>
        <w:tc>
          <w:tcPr>
            <w:tcW w:w="3168"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Роль русского языка в Российской Федерации</w:t>
            </w:r>
          </w:p>
        </w:tc>
        <w:tc>
          <w:tcPr>
            <w:tcW w:w="960"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61D2E" w:rsidRDefault="00261D2E" w:rsidP="00261D2E">
            <w:pPr>
              <w:spacing w:after="0"/>
              <w:ind w:left="135"/>
              <w:jc w:val="center"/>
            </w:pPr>
          </w:p>
        </w:tc>
        <w:tc>
          <w:tcPr>
            <w:tcW w:w="1768" w:type="dxa"/>
            <w:tcMar>
              <w:top w:w="50" w:type="dxa"/>
              <w:left w:w="100" w:type="dxa"/>
            </w:tcMar>
            <w:vAlign w:val="center"/>
          </w:tcPr>
          <w:p w:rsidR="00261D2E" w:rsidRDefault="00261D2E" w:rsidP="00261D2E">
            <w:pPr>
              <w:spacing w:after="0"/>
              <w:ind w:left="135"/>
              <w:jc w:val="center"/>
            </w:pPr>
          </w:p>
        </w:tc>
        <w:tc>
          <w:tcPr>
            <w:tcW w:w="259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/7</w:t>
              </w:r>
              <w:r>
                <w:rPr>
                  <w:rFonts w:ascii="Times New Roman" w:hAnsi="Times New Roman"/>
                  <w:color w:val="0000FF"/>
                  <w:u w:val="single"/>
                </w:rPr>
                <w:t>f</w:t>
              </w:r>
              <w:r w:rsidRPr="00800BC9">
                <w:rPr>
                  <w:rFonts w:ascii="Times New Roman" w:hAnsi="Times New Roman"/>
                  <w:color w:val="0000FF"/>
                  <w:u w:val="single"/>
                  <w:lang w:val="ru-RU"/>
                </w:rPr>
                <w:t>419</w:t>
              </w:r>
              <w:r>
                <w:rPr>
                  <w:rFonts w:ascii="Times New Roman" w:hAnsi="Times New Roman"/>
                  <w:color w:val="0000FF"/>
                  <w:u w:val="single"/>
                </w:rPr>
                <w:t>b</w:t>
              </w:r>
              <w:r w:rsidRPr="00800BC9">
                <w:rPr>
                  <w:rFonts w:ascii="Times New Roman" w:hAnsi="Times New Roman"/>
                  <w:color w:val="0000FF"/>
                  <w:u w:val="single"/>
                  <w:lang w:val="ru-RU"/>
                </w:rPr>
                <w:t>78</w:t>
              </w:r>
            </w:hyperlink>
          </w:p>
        </w:tc>
      </w:tr>
      <w:tr w:rsidR="00261D2E" w:rsidRPr="004F2C50" w:rsidTr="00261D2E">
        <w:trPr>
          <w:trHeight w:val="144"/>
          <w:tblCellSpacing w:w="20" w:type="nil"/>
        </w:trPr>
        <w:tc>
          <w:tcPr>
            <w:tcW w:w="492" w:type="dxa"/>
            <w:tcMar>
              <w:top w:w="50" w:type="dxa"/>
              <w:left w:w="100" w:type="dxa"/>
            </w:tcMar>
            <w:vAlign w:val="center"/>
          </w:tcPr>
          <w:p w:rsidR="00261D2E" w:rsidRDefault="00261D2E" w:rsidP="00261D2E">
            <w:pPr>
              <w:spacing w:after="0"/>
            </w:pPr>
            <w:r>
              <w:rPr>
                <w:rFonts w:ascii="Times New Roman" w:hAnsi="Times New Roman"/>
                <w:color w:val="000000"/>
                <w:sz w:val="24"/>
              </w:rPr>
              <w:t>1.2</w:t>
            </w:r>
          </w:p>
        </w:tc>
        <w:tc>
          <w:tcPr>
            <w:tcW w:w="3168"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Русский язык в современном мире</w:t>
            </w:r>
          </w:p>
        </w:tc>
        <w:tc>
          <w:tcPr>
            <w:tcW w:w="960"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61D2E" w:rsidRDefault="00261D2E" w:rsidP="00261D2E">
            <w:pPr>
              <w:spacing w:after="0"/>
              <w:ind w:left="135"/>
              <w:jc w:val="center"/>
            </w:pPr>
          </w:p>
        </w:tc>
        <w:tc>
          <w:tcPr>
            <w:tcW w:w="1768" w:type="dxa"/>
            <w:tcMar>
              <w:top w:w="50" w:type="dxa"/>
              <w:left w:w="100" w:type="dxa"/>
            </w:tcMar>
            <w:vAlign w:val="center"/>
          </w:tcPr>
          <w:p w:rsidR="00261D2E" w:rsidRDefault="00261D2E" w:rsidP="00261D2E">
            <w:pPr>
              <w:spacing w:after="0"/>
              <w:ind w:left="135"/>
              <w:jc w:val="center"/>
            </w:pPr>
          </w:p>
        </w:tc>
        <w:tc>
          <w:tcPr>
            <w:tcW w:w="259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/7</w:t>
              </w:r>
              <w:r>
                <w:rPr>
                  <w:rFonts w:ascii="Times New Roman" w:hAnsi="Times New Roman"/>
                  <w:color w:val="0000FF"/>
                  <w:u w:val="single"/>
                </w:rPr>
                <w:t>f</w:t>
              </w:r>
              <w:r w:rsidRPr="00800BC9">
                <w:rPr>
                  <w:rFonts w:ascii="Times New Roman" w:hAnsi="Times New Roman"/>
                  <w:color w:val="0000FF"/>
                  <w:u w:val="single"/>
                  <w:lang w:val="ru-RU"/>
                </w:rPr>
                <w:t>419</w:t>
              </w:r>
              <w:r>
                <w:rPr>
                  <w:rFonts w:ascii="Times New Roman" w:hAnsi="Times New Roman"/>
                  <w:color w:val="0000FF"/>
                  <w:u w:val="single"/>
                </w:rPr>
                <w:t>b</w:t>
              </w:r>
              <w:r w:rsidRPr="00800BC9">
                <w:rPr>
                  <w:rFonts w:ascii="Times New Roman" w:hAnsi="Times New Roman"/>
                  <w:color w:val="0000FF"/>
                  <w:u w:val="single"/>
                  <w:lang w:val="ru-RU"/>
                </w:rPr>
                <w:t>78</w:t>
              </w:r>
            </w:hyperlink>
          </w:p>
        </w:tc>
      </w:tr>
      <w:tr w:rsidR="00261D2E" w:rsidTr="00261D2E">
        <w:trPr>
          <w:trHeight w:val="144"/>
          <w:tblCellSpacing w:w="20" w:type="nil"/>
        </w:trPr>
        <w:tc>
          <w:tcPr>
            <w:tcW w:w="0" w:type="auto"/>
            <w:gridSpan w:val="2"/>
            <w:tcMar>
              <w:top w:w="50" w:type="dxa"/>
              <w:left w:w="100" w:type="dxa"/>
            </w:tcMar>
            <w:vAlign w:val="center"/>
          </w:tcPr>
          <w:p w:rsidR="00261D2E" w:rsidRDefault="00261D2E" w:rsidP="00261D2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261D2E" w:rsidRDefault="00261D2E" w:rsidP="00261D2E"/>
        </w:tc>
      </w:tr>
      <w:tr w:rsidR="00261D2E" w:rsidTr="00261D2E">
        <w:trPr>
          <w:trHeight w:val="144"/>
          <w:tblCellSpacing w:w="20" w:type="nil"/>
        </w:trPr>
        <w:tc>
          <w:tcPr>
            <w:tcW w:w="0" w:type="auto"/>
            <w:gridSpan w:val="6"/>
            <w:tcMar>
              <w:top w:w="50" w:type="dxa"/>
              <w:left w:w="100" w:type="dxa"/>
            </w:tcMar>
            <w:vAlign w:val="center"/>
          </w:tcPr>
          <w:p w:rsidR="00261D2E" w:rsidRDefault="00261D2E" w:rsidP="00261D2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Язык и речь</w:t>
            </w:r>
          </w:p>
        </w:tc>
      </w:tr>
      <w:tr w:rsidR="00261D2E" w:rsidRPr="004F2C50" w:rsidTr="00261D2E">
        <w:trPr>
          <w:trHeight w:val="144"/>
          <w:tblCellSpacing w:w="20" w:type="nil"/>
        </w:trPr>
        <w:tc>
          <w:tcPr>
            <w:tcW w:w="492" w:type="dxa"/>
            <w:tcMar>
              <w:top w:w="50" w:type="dxa"/>
              <w:left w:w="100" w:type="dxa"/>
            </w:tcMar>
            <w:vAlign w:val="center"/>
          </w:tcPr>
          <w:p w:rsidR="00261D2E" w:rsidRDefault="00261D2E" w:rsidP="00261D2E">
            <w:pPr>
              <w:spacing w:after="0"/>
            </w:pPr>
            <w:r>
              <w:rPr>
                <w:rFonts w:ascii="Times New Roman" w:hAnsi="Times New Roman"/>
                <w:color w:val="000000"/>
                <w:sz w:val="24"/>
              </w:rPr>
              <w:t>2.1</w:t>
            </w:r>
          </w:p>
        </w:tc>
        <w:tc>
          <w:tcPr>
            <w:tcW w:w="3168"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Речь устная и письменная, монологическая и диалогическая (повторение). </w:t>
            </w:r>
            <w:r>
              <w:rPr>
                <w:rFonts w:ascii="Times New Roman" w:hAnsi="Times New Roman"/>
                <w:color w:val="000000"/>
                <w:sz w:val="24"/>
              </w:rPr>
              <w:t>Виды речевой деятельности: аудирование, чтение, говорение, письмо</w:t>
            </w:r>
          </w:p>
        </w:tc>
        <w:tc>
          <w:tcPr>
            <w:tcW w:w="96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261D2E" w:rsidRDefault="00261D2E" w:rsidP="00261D2E">
            <w:pPr>
              <w:spacing w:after="0"/>
              <w:ind w:left="135"/>
              <w:jc w:val="center"/>
            </w:pPr>
          </w:p>
        </w:tc>
        <w:tc>
          <w:tcPr>
            <w:tcW w:w="1768" w:type="dxa"/>
            <w:tcMar>
              <w:top w:w="50" w:type="dxa"/>
              <w:left w:w="100" w:type="dxa"/>
            </w:tcMar>
            <w:vAlign w:val="center"/>
          </w:tcPr>
          <w:p w:rsidR="00261D2E" w:rsidRDefault="00261D2E" w:rsidP="00261D2E">
            <w:pPr>
              <w:spacing w:after="0"/>
              <w:ind w:left="135"/>
              <w:jc w:val="center"/>
            </w:pPr>
          </w:p>
        </w:tc>
        <w:tc>
          <w:tcPr>
            <w:tcW w:w="259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/7</w:t>
              </w:r>
              <w:r>
                <w:rPr>
                  <w:rFonts w:ascii="Times New Roman" w:hAnsi="Times New Roman"/>
                  <w:color w:val="0000FF"/>
                  <w:u w:val="single"/>
                </w:rPr>
                <w:t>f</w:t>
              </w:r>
              <w:r w:rsidRPr="00800BC9">
                <w:rPr>
                  <w:rFonts w:ascii="Times New Roman" w:hAnsi="Times New Roman"/>
                  <w:color w:val="0000FF"/>
                  <w:u w:val="single"/>
                  <w:lang w:val="ru-RU"/>
                </w:rPr>
                <w:t>419</w:t>
              </w:r>
              <w:r>
                <w:rPr>
                  <w:rFonts w:ascii="Times New Roman" w:hAnsi="Times New Roman"/>
                  <w:color w:val="0000FF"/>
                  <w:u w:val="single"/>
                </w:rPr>
                <w:t>b</w:t>
              </w:r>
              <w:r w:rsidRPr="00800BC9">
                <w:rPr>
                  <w:rFonts w:ascii="Times New Roman" w:hAnsi="Times New Roman"/>
                  <w:color w:val="0000FF"/>
                  <w:u w:val="single"/>
                  <w:lang w:val="ru-RU"/>
                </w:rPr>
                <w:t>78</w:t>
              </w:r>
            </w:hyperlink>
          </w:p>
        </w:tc>
      </w:tr>
      <w:tr w:rsidR="00261D2E" w:rsidTr="00261D2E">
        <w:trPr>
          <w:trHeight w:val="144"/>
          <w:tblCellSpacing w:w="20" w:type="nil"/>
        </w:trPr>
        <w:tc>
          <w:tcPr>
            <w:tcW w:w="0" w:type="auto"/>
            <w:gridSpan w:val="2"/>
            <w:tcMar>
              <w:top w:w="50" w:type="dxa"/>
              <w:left w:w="100" w:type="dxa"/>
            </w:tcMar>
            <w:vAlign w:val="center"/>
          </w:tcPr>
          <w:p w:rsidR="00261D2E" w:rsidRDefault="00261D2E" w:rsidP="00261D2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261D2E" w:rsidRDefault="00261D2E" w:rsidP="00261D2E"/>
        </w:tc>
      </w:tr>
      <w:tr w:rsidR="00261D2E" w:rsidTr="00261D2E">
        <w:trPr>
          <w:trHeight w:val="144"/>
          <w:tblCellSpacing w:w="20" w:type="nil"/>
        </w:trPr>
        <w:tc>
          <w:tcPr>
            <w:tcW w:w="0" w:type="auto"/>
            <w:gridSpan w:val="6"/>
            <w:tcMar>
              <w:top w:w="50" w:type="dxa"/>
              <w:left w:w="100" w:type="dxa"/>
            </w:tcMar>
            <w:vAlign w:val="center"/>
          </w:tcPr>
          <w:p w:rsidR="00261D2E" w:rsidRDefault="00261D2E" w:rsidP="00261D2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w:t>
            </w:r>
          </w:p>
        </w:tc>
      </w:tr>
      <w:tr w:rsidR="00261D2E" w:rsidRPr="004F2C50" w:rsidTr="00261D2E">
        <w:trPr>
          <w:trHeight w:val="144"/>
          <w:tblCellSpacing w:w="20" w:type="nil"/>
        </w:trPr>
        <w:tc>
          <w:tcPr>
            <w:tcW w:w="492" w:type="dxa"/>
            <w:tcMar>
              <w:top w:w="50" w:type="dxa"/>
              <w:left w:w="100" w:type="dxa"/>
            </w:tcMar>
            <w:vAlign w:val="center"/>
          </w:tcPr>
          <w:p w:rsidR="00261D2E" w:rsidRDefault="00261D2E" w:rsidP="00261D2E">
            <w:pPr>
              <w:spacing w:after="0"/>
            </w:pPr>
            <w:r>
              <w:rPr>
                <w:rFonts w:ascii="Times New Roman" w:hAnsi="Times New Roman"/>
                <w:color w:val="000000"/>
                <w:sz w:val="24"/>
              </w:rPr>
              <w:t>3.1</w:t>
            </w:r>
          </w:p>
        </w:tc>
        <w:tc>
          <w:tcPr>
            <w:tcW w:w="3168"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Текст и его признаки (обобщение). Функционально-смысловые типы речи (обобщение). </w:t>
            </w:r>
            <w:r>
              <w:rPr>
                <w:rFonts w:ascii="Times New Roman" w:hAnsi="Times New Roman"/>
                <w:color w:val="000000"/>
                <w:sz w:val="24"/>
              </w:rPr>
              <w:t>Смысловой анализ текста (обобщение). Информационная переработка текста</w:t>
            </w:r>
          </w:p>
        </w:tc>
        <w:tc>
          <w:tcPr>
            <w:tcW w:w="96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261D2E" w:rsidRDefault="00261D2E" w:rsidP="00261D2E">
            <w:pPr>
              <w:spacing w:after="0"/>
              <w:ind w:left="135"/>
              <w:jc w:val="center"/>
            </w:pPr>
          </w:p>
        </w:tc>
        <w:tc>
          <w:tcPr>
            <w:tcW w:w="1768" w:type="dxa"/>
            <w:tcMar>
              <w:top w:w="50" w:type="dxa"/>
              <w:left w:w="100" w:type="dxa"/>
            </w:tcMar>
            <w:vAlign w:val="center"/>
          </w:tcPr>
          <w:p w:rsidR="00261D2E" w:rsidRDefault="00261D2E" w:rsidP="00261D2E">
            <w:pPr>
              <w:spacing w:after="0"/>
              <w:ind w:left="135"/>
              <w:jc w:val="center"/>
            </w:pPr>
          </w:p>
        </w:tc>
        <w:tc>
          <w:tcPr>
            <w:tcW w:w="259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/7</w:t>
              </w:r>
              <w:r>
                <w:rPr>
                  <w:rFonts w:ascii="Times New Roman" w:hAnsi="Times New Roman"/>
                  <w:color w:val="0000FF"/>
                  <w:u w:val="single"/>
                </w:rPr>
                <w:t>f</w:t>
              </w:r>
              <w:r w:rsidRPr="00800BC9">
                <w:rPr>
                  <w:rFonts w:ascii="Times New Roman" w:hAnsi="Times New Roman"/>
                  <w:color w:val="0000FF"/>
                  <w:u w:val="single"/>
                  <w:lang w:val="ru-RU"/>
                </w:rPr>
                <w:t>419</w:t>
              </w:r>
              <w:r>
                <w:rPr>
                  <w:rFonts w:ascii="Times New Roman" w:hAnsi="Times New Roman"/>
                  <w:color w:val="0000FF"/>
                  <w:u w:val="single"/>
                </w:rPr>
                <w:t>b</w:t>
              </w:r>
              <w:r w:rsidRPr="00800BC9">
                <w:rPr>
                  <w:rFonts w:ascii="Times New Roman" w:hAnsi="Times New Roman"/>
                  <w:color w:val="0000FF"/>
                  <w:u w:val="single"/>
                  <w:lang w:val="ru-RU"/>
                </w:rPr>
                <w:t>78</w:t>
              </w:r>
            </w:hyperlink>
          </w:p>
        </w:tc>
      </w:tr>
      <w:tr w:rsidR="00261D2E" w:rsidTr="00261D2E">
        <w:trPr>
          <w:trHeight w:val="144"/>
          <w:tblCellSpacing w:w="20" w:type="nil"/>
        </w:trPr>
        <w:tc>
          <w:tcPr>
            <w:tcW w:w="0" w:type="auto"/>
            <w:gridSpan w:val="2"/>
            <w:tcMar>
              <w:top w:w="50" w:type="dxa"/>
              <w:left w:w="100" w:type="dxa"/>
            </w:tcMar>
            <w:vAlign w:val="center"/>
          </w:tcPr>
          <w:p w:rsidR="00261D2E" w:rsidRDefault="00261D2E" w:rsidP="00261D2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61D2E" w:rsidRDefault="00261D2E" w:rsidP="00261D2E"/>
        </w:tc>
      </w:tr>
      <w:tr w:rsidR="00261D2E" w:rsidTr="00261D2E">
        <w:trPr>
          <w:trHeight w:val="144"/>
          <w:tblCellSpacing w:w="20" w:type="nil"/>
        </w:trPr>
        <w:tc>
          <w:tcPr>
            <w:tcW w:w="0" w:type="auto"/>
            <w:gridSpan w:val="6"/>
            <w:tcMar>
              <w:top w:w="50" w:type="dxa"/>
              <w:left w:w="100" w:type="dxa"/>
            </w:tcMar>
            <w:vAlign w:val="center"/>
          </w:tcPr>
          <w:p w:rsidR="00261D2E" w:rsidRDefault="00261D2E" w:rsidP="00261D2E">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Функциональные разновидности языка</w:t>
            </w:r>
          </w:p>
        </w:tc>
      </w:tr>
      <w:tr w:rsidR="00261D2E" w:rsidRPr="004F2C50" w:rsidTr="00261D2E">
        <w:trPr>
          <w:trHeight w:val="144"/>
          <w:tblCellSpacing w:w="20" w:type="nil"/>
        </w:trPr>
        <w:tc>
          <w:tcPr>
            <w:tcW w:w="492" w:type="dxa"/>
            <w:tcMar>
              <w:top w:w="50" w:type="dxa"/>
              <w:left w:w="100" w:type="dxa"/>
            </w:tcMar>
            <w:vAlign w:val="center"/>
          </w:tcPr>
          <w:p w:rsidR="00261D2E" w:rsidRDefault="00261D2E" w:rsidP="00261D2E">
            <w:pPr>
              <w:spacing w:after="0"/>
            </w:pPr>
            <w:r>
              <w:rPr>
                <w:rFonts w:ascii="Times New Roman" w:hAnsi="Times New Roman"/>
                <w:color w:val="000000"/>
                <w:sz w:val="24"/>
              </w:rPr>
              <w:lastRenderedPageBreak/>
              <w:t>4.1</w:t>
            </w:r>
          </w:p>
        </w:tc>
        <w:tc>
          <w:tcPr>
            <w:tcW w:w="3168"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Функциональные разновидности языка. Язык художественной литературы и его отличия от других функциональных разновидностей современного русского языка</w:t>
            </w:r>
          </w:p>
        </w:tc>
        <w:tc>
          <w:tcPr>
            <w:tcW w:w="960"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61D2E" w:rsidRDefault="00261D2E" w:rsidP="00261D2E">
            <w:pPr>
              <w:spacing w:after="0"/>
              <w:ind w:left="135"/>
              <w:jc w:val="center"/>
            </w:pPr>
          </w:p>
        </w:tc>
        <w:tc>
          <w:tcPr>
            <w:tcW w:w="1768" w:type="dxa"/>
            <w:tcMar>
              <w:top w:w="50" w:type="dxa"/>
              <w:left w:w="100" w:type="dxa"/>
            </w:tcMar>
            <w:vAlign w:val="center"/>
          </w:tcPr>
          <w:p w:rsidR="00261D2E" w:rsidRDefault="00261D2E" w:rsidP="00261D2E">
            <w:pPr>
              <w:spacing w:after="0"/>
              <w:ind w:left="135"/>
              <w:jc w:val="center"/>
            </w:pPr>
          </w:p>
        </w:tc>
        <w:tc>
          <w:tcPr>
            <w:tcW w:w="259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/7</w:t>
              </w:r>
              <w:r>
                <w:rPr>
                  <w:rFonts w:ascii="Times New Roman" w:hAnsi="Times New Roman"/>
                  <w:color w:val="0000FF"/>
                  <w:u w:val="single"/>
                </w:rPr>
                <w:t>f</w:t>
              </w:r>
              <w:r w:rsidRPr="00800BC9">
                <w:rPr>
                  <w:rFonts w:ascii="Times New Roman" w:hAnsi="Times New Roman"/>
                  <w:color w:val="0000FF"/>
                  <w:u w:val="single"/>
                  <w:lang w:val="ru-RU"/>
                </w:rPr>
                <w:t>419</w:t>
              </w:r>
              <w:r>
                <w:rPr>
                  <w:rFonts w:ascii="Times New Roman" w:hAnsi="Times New Roman"/>
                  <w:color w:val="0000FF"/>
                  <w:u w:val="single"/>
                </w:rPr>
                <w:t>b</w:t>
              </w:r>
              <w:r w:rsidRPr="00800BC9">
                <w:rPr>
                  <w:rFonts w:ascii="Times New Roman" w:hAnsi="Times New Roman"/>
                  <w:color w:val="0000FF"/>
                  <w:u w:val="single"/>
                  <w:lang w:val="ru-RU"/>
                </w:rPr>
                <w:t>78</w:t>
              </w:r>
            </w:hyperlink>
          </w:p>
        </w:tc>
      </w:tr>
      <w:tr w:rsidR="00261D2E" w:rsidRPr="004F2C50" w:rsidTr="00261D2E">
        <w:trPr>
          <w:trHeight w:val="144"/>
          <w:tblCellSpacing w:w="20" w:type="nil"/>
        </w:trPr>
        <w:tc>
          <w:tcPr>
            <w:tcW w:w="492" w:type="dxa"/>
            <w:tcMar>
              <w:top w:w="50" w:type="dxa"/>
              <w:left w:w="100" w:type="dxa"/>
            </w:tcMar>
            <w:vAlign w:val="center"/>
          </w:tcPr>
          <w:p w:rsidR="00261D2E" w:rsidRDefault="00261D2E" w:rsidP="00261D2E">
            <w:pPr>
              <w:spacing w:after="0"/>
            </w:pPr>
            <w:r>
              <w:rPr>
                <w:rFonts w:ascii="Times New Roman" w:hAnsi="Times New Roman"/>
                <w:color w:val="000000"/>
                <w:sz w:val="24"/>
              </w:rPr>
              <w:t>4.2</w:t>
            </w:r>
          </w:p>
        </w:tc>
        <w:tc>
          <w:tcPr>
            <w:tcW w:w="3168"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Научный стиль</w:t>
            </w:r>
          </w:p>
        </w:tc>
        <w:tc>
          <w:tcPr>
            <w:tcW w:w="96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261D2E" w:rsidRDefault="00261D2E" w:rsidP="00261D2E">
            <w:pPr>
              <w:spacing w:after="0"/>
              <w:ind w:left="135"/>
              <w:jc w:val="center"/>
            </w:pPr>
          </w:p>
        </w:tc>
        <w:tc>
          <w:tcPr>
            <w:tcW w:w="1768"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/7</w:t>
              </w:r>
              <w:r>
                <w:rPr>
                  <w:rFonts w:ascii="Times New Roman" w:hAnsi="Times New Roman"/>
                  <w:color w:val="0000FF"/>
                  <w:u w:val="single"/>
                </w:rPr>
                <w:t>f</w:t>
              </w:r>
              <w:r w:rsidRPr="00800BC9">
                <w:rPr>
                  <w:rFonts w:ascii="Times New Roman" w:hAnsi="Times New Roman"/>
                  <w:color w:val="0000FF"/>
                  <w:u w:val="single"/>
                  <w:lang w:val="ru-RU"/>
                </w:rPr>
                <w:t>419</w:t>
              </w:r>
              <w:r>
                <w:rPr>
                  <w:rFonts w:ascii="Times New Roman" w:hAnsi="Times New Roman"/>
                  <w:color w:val="0000FF"/>
                  <w:u w:val="single"/>
                </w:rPr>
                <w:t>b</w:t>
              </w:r>
              <w:r w:rsidRPr="00800BC9">
                <w:rPr>
                  <w:rFonts w:ascii="Times New Roman" w:hAnsi="Times New Roman"/>
                  <w:color w:val="0000FF"/>
                  <w:u w:val="single"/>
                  <w:lang w:val="ru-RU"/>
                </w:rPr>
                <w:t>78</w:t>
              </w:r>
            </w:hyperlink>
          </w:p>
        </w:tc>
      </w:tr>
      <w:tr w:rsidR="00261D2E" w:rsidTr="00261D2E">
        <w:trPr>
          <w:trHeight w:val="144"/>
          <w:tblCellSpacing w:w="20" w:type="nil"/>
        </w:trPr>
        <w:tc>
          <w:tcPr>
            <w:tcW w:w="0" w:type="auto"/>
            <w:gridSpan w:val="2"/>
            <w:tcMar>
              <w:top w:w="50" w:type="dxa"/>
              <w:left w:w="100" w:type="dxa"/>
            </w:tcMar>
            <w:vAlign w:val="center"/>
          </w:tcPr>
          <w:p w:rsidR="00261D2E" w:rsidRDefault="00261D2E" w:rsidP="00261D2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261D2E" w:rsidRDefault="00261D2E" w:rsidP="00261D2E"/>
        </w:tc>
      </w:tr>
      <w:tr w:rsidR="00261D2E" w:rsidTr="00261D2E">
        <w:trPr>
          <w:trHeight w:val="144"/>
          <w:tblCellSpacing w:w="20" w:type="nil"/>
        </w:trPr>
        <w:tc>
          <w:tcPr>
            <w:tcW w:w="0" w:type="auto"/>
            <w:gridSpan w:val="6"/>
            <w:tcMar>
              <w:top w:w="50" w:type="dxa"/>
              <w:left w:w="100" w:type="dxa"/>
            </w:tcMar>
            <w:vAlign w:val="center"/>
          </w:tcPr>
          <w:p w:rsidR="00261D2E" w:rsidRDefault="00261D2E" w:rsidP="00261D2E">
            <w:pPr>
              <w:spacing w:after="0"/>
              <w:ind w:left="135"/>
            </w:pPr>
            <w:r w:rsidRPr="00800BC9">
              <w:rPr>
                <w:rFonts w:ascii="Times New Roman" w:hAnsi="Times New Roman"/>
                <w:b/>
                <w:color w:val="000000"/>
                <w:sz w:val="24"/>
                <w:lang w:val="ru-RU"/>
              </w:rPr>
              <w:t>Раздел 5.</w:t>
            </w:r>
            <w:r w:rsidRPr="00800BC9">
              <w:rPr>
                <w:rFonts w:ascii="Times New Roman" w:hAnsi="Times New Roman"/>
                <w:color w:val="000000"/>
                <w:sz w:val="24"/>
                <w:lang w:val="ru-RU"/>
              </w:rPr>
              <w:t xml:space="preserve"> </w:t>
            </w:r>
            <w:r w:rsidRPr="00800BC9">
              <w:rPr>
                <w:rFonts w:ascii="Times New Roman" w:hAnsi="Times New Roman"/>
                <w:b/>
                <w:color w:val="000000"/>
                <w:sz w:val="24"/>
                <w:lang w:val="ru-RU"/>
              </w:rPr>
              <w:t xml:space="preserve">Система языка. Синтаксис. Культура речи. </w:t>
            </w:r>
            <w:r>
              <w:rPr>
                <w:rFonts w:ascii="Times New Roman" w:hAnsi="Times New Roman"/>
                <w:b/>
                <w:color w:val="000000"/>
                <w:sz w:val="24"/>
              </w:rPr>
              <w:t>Пунктуация</w:t>
            </w:r>
          </w:p>
        </w:tc>
      </w:tr>
      <w:tr w:rsidR="00261D2E" w:rsidRPr="004F2C50" w:rsidTr="00261D2E">
        <w:trPr>
          <w:trHeight w:val="144"/>
          <w:tblCellSpacing w:w="20" w:type="nil"/>
        </w:trPr>
        <w:tc>
          <w:tcPr>
            <w:tcW w:w="492" w:type="dxa"/>
            <w:tcMar>
              <w:top w:w="50" w:type="dxa"/>
              <w:left w:w="100" w:type="dxa"/>
            </w:tcMar>
            <w:vAlign w:val="center"/>
          </w:tcPr>
          <w:p w:rsidR="00261D2E" w:rsidRDefault="00261D2E" w:rsidP="00261D2E">
            <w:pPr>
              <w:spacing w:after="0"/>
            </w:pPr>
            <w:r>
              <w:rPr>
                <w:rFonts w:ascii="Times New Roman" w:hAnsi="Times New Roman"/>
                <w:color w:val="000000"/>
                <w:sz w:val="24"/>
              </w:rPr>
              <w:t>5.1</w:t>
            </w:r>
          </w:p>
        </w:tc>
        <w:tc>
          <w:tcPr>
            <w:tcW w:w="3168"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Сложное предложение</w:t>
            </w:r>
          </w:p>
        </w:tc>
        <w:tc>
          <w:tcPr>
            <w:tcW w:w="96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261D2E" w:rsidRDefault="00261D2E" w:rsidP="00261D2E">
            <w:pPr>
              <w:spacing w:after="0"/>
              <w:ind w:left="135"/>
              <w:jc w:val="center"/>
            </w:pPr>
          </w:p>
        </w:tc>
        <w:tc>
          <w:tcPr>
            <w:tcW w:w="1768" w:type="dxa"/>
            <w:tcMar>
              <w:top w:w="50" w:type="dxa"/>
              <w:left w:w="100" w:type="dxa"/>
            </w:tcMar>
            <w:vAlign w:val="center"/>
          </w:tcPr>
          <w:p w:rsidR="00261D2E" w:rsidRDefault="00261D2E" w:rsidP="00261D2E">
            <w:pPr>
              <w:spacing w:after="0"/>
              <w:ind w:left="135"/>
              <w:jc w:val="center"/>
            </w:pPr>
          </w:p>
        </w:tc>
        <w:tc>
          <w:tcPr>
            <w:tcW w:w="259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/7</w:t>
              </w:r>
              <w:r>
                <w:rPr>
                  <w:rFonts w:ascii="Times New Roman" w:hAnsi="Times New Roman"/>
                  <w:color w:val="0000FF"/>
                  <w:u w:val="single"/>
                </w:rPr>
                <w:t>f</w:t>
              </w:r>
              <w:r w:rsidRPr="00800BC9">
                <w:rPr>
                  <w:rFonts w:ascii="Times New Roman" w:hAnsi="Times New Roman"/>
                  <w:color w:val="0000FF"/>
                  <w:u w:val="single"/>
                  <w:lang w:val="ru-RU"/>
                </w:rPr>
                <w:t>419</w:t>
              </w:r>
              <w:r>
                <w:rPr>
                  <w:rFonts w:ascii="Times New Roman" w:hAnsi="Times New Roman"/>
                  <w:color w:val="0000FF"/>
                  <w:u w:val="single"/>
                </w:rPr>
                <w:t>b</w:t>
              </w:r>
              <w:r w:rsidRPr="00800BC9">
                <w:rPr>
                  <w:rFonts w:ascii="Times New Roman" w:hAnsi="Times New Roman"/>
                  <w:color w:val="0000FF"/>
                  <w:u w:val="single"/>
                  <w:lang w:val="ru-RU"/>
                </w:rPr>
                <w:t>78</w:t>
              </w:r>
            </w:hyperlink>
          </w:p>
        </w:tc>
      </w:tr>
      <w:tr w:rsidR="00261D2E" w:rsidRPr="004F2C50" w:rsidTr="00261D2E">
        <w:trPr>
          <w:trHeight w:val="144"/>
          <w:tblCellSpacing w:w="20" w:type="nil"/>
        </w:trPr>
        <w:tc>
          <w:tcPr>
            <w:tcW w:w="492" w:type="dxa"/>
            <w:tcMar>
              <w:top w:w="50" w:type="dxa"/>
              <w:left w:w="100" w:type="dxa"/>
            </w:tcMar>
            <w:vAlign w:val="center"/>
          </w:tcPr>
          <w:p w:rsidR="00261D2E" w:rsidRDefault="00261D2E" w:rsidP="00261D2E">
            <w:pPr>
              <w:spacing w:after="0"/>
            </w:pPr>
            <w:r>
              <w:rPr>
                <w:rFonts w:ascii="Times New Roman" w:hAnsi="Times New Roman"/>
                <w:color w:val="000000"/>
                <w:sz w:val="24"/>
              </w:rPr>
              <w:t>5.2</w:t>
            </w:r>
          </w:p>
        </w:tc>
        <w:tc>
          <w:tcPr>
            <w:tcW w:w="3168"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Сложносочинённое предложение</w:t>
            </w:r>
          </w:p>
        </w:tc>
        <w:tc>
          <w:tcPr>
            <w:tcW w:w="96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261D2E" w:rsidRDefault="00261D2E" w:rsidP="00261D2E">
            <w:pPr>
              <w:spacing w:after="0"/>
              <w:ind w:left="135"/>
              <w:jc w:val="center"/>
            </w:pPr>
          </w:p>
        </w:tc>
        <w:tc>
          <w:tcPr>
            <w:tcW w:w="1768"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4 </w:t>
            </w:r>
          </w:p>
        </w:tc>
        <w:tc>
          <w:tcPr>
            <w:tcW w:w="259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/7</w:t>
              </w:r>
              <w:r>
                <w:rPr>
                  <w:rFonts w:ascii="Times New Roman" w:hAnsi="Times New Roman"/>
                  <w:color w:val="0000FF"/>
                  <w:u w:val="single"/>
                </w:rPr>
                <w:t>f</w:t>
              </w:r>
              <w:r w:rsidRPr="00800BC9">
                <w:rPr>
                  <w:rFonts w:ascii="Times New Roman" w:hAnsi="Times New Roman"/>
                  <w:color w:val="0000FF"/>
                  <w:u w:val="single"/>
                  <w:lang w:val="ru-RU"/>
                </w:rPr>
                <w:t>419</w:t>
              </w:r>
              <w:r>
                <w:rPr>
                  <w:rFonts w:ascii="Times New Roman" w:hAnsi="Times New Roman"/>
                  <w:color w:val="0000FF"/>
                  <w:u w:val="single"/>
                </w:rPr>
                <w:t>b</w:t>
              </w:r>
              <w:r w:rsidRPr="00800BC9">
                <w:rPr>
                  <w:rFonts w:ascii="Times New Roman" w:hAnsi="Times New Roman"/>
                  <w:color w:val="0000FF"/>
                  <w:u w:val="single"/>
                  <w:lang w:val="ru-RU"/>
                </w:rPr>
                <w:t>78</w:t>
              </w:r>
            </w:hyperlink>
          </w:p>
        </w:tc>
      </w:tr>
      <w:tr w:rsidR="00261D2E" w:rsidRPr="004F2C50" w:rsidTr="00261D2E">
        <w:trPr>
          <w:trHeight w:val="144"/>
          <w:tblCellSpacing w:w="20" w:type="nil"/>
        </w:trPr>
        <w:tc>
          <w:tcPr>
            <w:tcW w:w="492" w:type="dxa"/>
            <w:tcMar>
              <w:top w:w="50" w:type="dxa"/>
              <w:left w:w="100" w:type="dxa"/>
            </w:tcMar>
            <w:vAlign w:val="center"/>
          </w:tcPr>
          <w:p w:rsidR="00261D2E" w:rsidRDefault="00261D2E" w:rsidP="00261D2E">
            <w:pPr>
              <w:spacing w:after="0"/>
            </w:pPr>
            <w:r>
              <w:rPr>
                <w:rFonts w:ascii="Times New Roman" w:hAnsi="Times New Roman"/>
                <w:color w:val="000000"/>
                <w:sz w:val="24"/>
              </w:rPr>
              <w:t>5.3</w:t>
            </w:r>
          </w:p>
        </w:tc>
        <w:tc>
          <w:tcPr>
            <w:tcW w:w="3168"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Сложноподчинённое предложение</w:t>
            </w:r>
          </w:p>
        </w:tc>
        <w:tc>
          <w:tcPr>
            <w:tcW w:w="96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27 </w:t>
            </w:r>
          </w:p>
        </w:tc>
        <w:tc>
          <w:tcPr>
            <w:tcW w:w="1680" w:type="dxa"/>
            <w:tcMar>
              <w:top w:w="50" w:type="dxa"/>
              <w:left w:w="100" w:type="dxa"/>
            </w:tcMar>
            <w:vAlign w:val="center"/>
          </w:tcPr>
          <w:p w:rsidR="00261D2E" w:rsidRDefault="00261D2E" w:rsidP="00261D2E">
            <w:pPr>
              <w:spacing w:after="0"/>
              <w:ind w:left="135"/>
              <w:jc w:val="center"/>
            </w:pPr>
          </w:p>
        </w:tc>
        <w:tc>
          <w:tcPr>
            <w:tcW w:w="1768"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5 </w:t>
            </w:r>
          </w:p>
        </w:tc>
        <w:tc>
          <w:tcPr>
            <w:tcW w:w="259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/7</w:t>
              </w:r>
              <w:r>
                <w:rPr>
                  <w:rFonts w:ascii="Times New Roman" w:hAnsi="Times New Roman"/>
                  <w:color w:val="0000FF"/>
                  <w:u w:val="single"/>
                </w:rPr>
                <w:t>f</w:t>
              </w:r>
              <w:r w:rsidRPr="00800BC9">
                <w:rPr>
                  <w:rFonts w:ascii="Times New Roman" w:hAnsi="Times New Roman"/>
                  <w:color w:val="0000FF"/>
                  <w:u w:val="single"/>
                  <w:lang w:val="ru-RU"/>
                </w:rPr>
                <w:t>419</w:t>
              </w:r>
              <w:r>
                <w:rPr>
                  <w:rFonts w:ascii="Times New Roman" w:hAnsi="Times New Roman"/>
                  <w:color w:val="0000FF"/>
                  <w:u w:val="single"/>
                </w:rPr>
                <w:t>b</w:t>
              </w:r>
              <w:r w:rsidRPr="00800BC9">
                <w:rPr>
                  <w:rFonts w:ascii="Times New Roman" w:hAnsi="Times New Roman"/>
                  <w:color w:val="0000FF"/>
                  <w:u w:val="single"/>
                  <w:lang w:val="ru-RU"/>
                </w:rPr>
                <w:t>78</w:t>
              </w:r>
            </w:hyperlink>
          </w:p>
        </w:tc>
      </w:tr>
      <w:tr w:rsidR="00261D2E" w:rsidRPr="004F2C50" w:rsidTr="00261D2E">
        <w:trPr>
          <w:trHeight w:val="144"/>
          <w:tblCellSpacing w:w="20" w:type="nil"/>
        </w:trPr>
        <w:tc>
          <w:tcPr>
            <w:tcW w:w="492" w:type="dxa"/>
            <w:tcMar>
              <w:top w:w="50" w:type="dxa"/>
              <w:left w:w="100" w:type="dxa"/>
            </w:tcMar>
            <w:vAlign w:val="center"/>
          </w:tcPr>
          <w:p w:rsidR="00261D2E" w:rsidRDefault="00261D2E" w:rsidP="00261D2E">
            <w:pPr>
              <w:spacing w:after="0"/>
            </w:pPr>
            <w:r>
              <w:rPr>
                <w:rFonts w:ascii="Times New Roman" w:hAnsi="Times New Roman"/>
                <w:color w:val="000000"/>
                <w:sz w:val="24"/>
              </w:rPr>
              <w:t>5.4</w:t>
            </w:r>
          </w:p>
        </w:tc>
        <w:tc>
          <w:tcPr>
            <w:tcW w:w="3168"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Бессоюзное сложное предложение</w:t>
            </w:r>
          </w:p>
        </w:tc>
        <w:tc>
          <w:tcPr>
            <w:tcW w:w="96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16 </w:t>
            </w:r>
          </w:p>
        </w:tc>
        <w:tc>
          <w:tcPr>
            <w:tcW w:w="1680" w:type="dxa"/>
            <w:tcMar>
              <w:top w:w="50" w:type="dxa"/>
              <w:left w:w="100" w:type="dxa"/>
            </w:tcMar>
            <w:vAlign w:val="center"/>
          </w:tcPr>
          <w:p w:rsidR="00261D2E" w:rsidRDefault="00261D2E" w:rsidP="00261D2E">
            <w:pPr>
              <w:spacing w:after="0"/>
              <w:ind w:left="135"/>
              <w:jc w:val="center"/>
            </w:pPr>
          </w:p>
        </w:tc>
        <w:tc>
          <w:tcPr>
            <w:tcW w:w="1768"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8 </w:t>
            </w:r>
          </w:p>
        </w:tc>
        <w:tc>
          <w:tcPr>
            <w:tcW w:w="259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/7</w:t>
              </w:r>
              <w:r>
                <w:rPr>
                  <w:rFonts w:ascii="Times New Roman" w:hAnsi="Times New Roman"/>
                  <w:color w:val="0000FF"/>
                  <w:u w:val="single"/>
                </w:rPr>
                <w:t>f</w:t>
              </w:r>
              <w:r w:rsidRPr="00800BC9">
                <w:rPr>
                  <w:rFonts w:ascii="Times New Roman" w:hAnsi="Times New Roman"/>
                  <w:color w:val="0000FF"/>
                  <w:u w:val="single"/>
                  <w:lang w:val="ru-RU"/>
                </w:rPr>
                <w:t>419</w:t>
              </w:r>
              <w:r>
                <w:rPr>
                  <w:rFonts w:ascii="Times New Roman" w:hAnsi="Times New Roman"/>
                  <w:color w:val="0000FF"/>
                  <w:u w:val="single"/>
                </w:rPr>
                <w:t>b</w:t>
              </w:r>
              <w:r w:rsidRPr="00800BC9">
                <w:rPr>
                  <w:rFonts w:ascii="Times New Roman" w:hAnsi="Times New Roman"/>
                  <w:color w:val="0000FF"/>
                  <w:u w:val="single"/>
                  <w:lang w:val="ru-RU"/>
                </w:rPr>
                <w:t>78</w:t>
              </w:r>
            </w:hyperlink>
          </w:p>
        </w:tc>
      </w:tr>
      <w:tr w:rsidR="00261D2E" w:rsidRPr="004F2C50" w:rsidTr="00261D2E">
        <w:trPr>
          <w:trHeight w:val="144"/>
          <w:tblCellSpacing w:w="20" w:type="nil"/>
        </w:trPr>
        <w:tc>
          <w:tcPr>
            <w:tcW w:w="492" w:type="dxa"/>
            <w:tcMar>
              <w:top w:w="50" w:type="dxa"/>
              <w:left w:w="100" w:type="dxa"/>
            </w:tcMar>
            <w:vAlign w:val="center"/>
          </w:tcPr>
          <w:p w:rsidR="00261D2E" w:rsidRDefault="00261D2E" w:rsidP="00261D2E">
            <w:pPr>
              <w:spacing w:after="0"/>
            </w:pPr>
            <w:r>
              <w:rPr>
                <w:rFonts w:ascii="Times New Roman" w:hAnsi="Times New Roman"/>
                <w:color w:val="000000"/>
                <w:sz w:val="24"/>
              </w:rPr>
              <w:t>5.5</w:t>
            </w:r>
          </w:p>
        </w:tc>
        <w:tc>
          <w:tcPr>
            <w:tcW w:w="3168"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Сложные предложения с разными видами союзной и бессоюзной связи</w:t>
            </w:r>
          </w:p>
        </w:tc>
        <w:tc>
          <w:tcPr>
            <w:tcW w:w="960"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261D2E" w:rsidRDefault="00261D2E" w:rsidP="00261D2E">
            <w:pPr>
              <w:spacing w:after="0"/>
              <w:ind w:left="135"/>
              <w:jc w:val="center"/>
            </w:pPr>
          </w:p>
        </w:tc>
        <w:tc>
          <w:tcPr>
            <w:tcW w:w="1768"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/7</w:t>
              </w:r>
              <w:r>
                <w:rPr>
                  <w:rFonts w:ascii="Times New Roman" w:hAnsi="Times New Roman"/>
                  <w:color w:val="0000FF"/>
                  <w:u w:val="single"/>
                </w:rPr>
                <w:t>f</w:t>
              </w:r>
              <w:r w:rsidRPr="00800BC9">
                <w:rPr>
                  <w:rFonts w:ascii="Times New Roman" w:hAnsi="Times New Roman"/>
                  <w:color w:val="0000FF"/>
                  <w:u w:val="single"/>
                  <w:lang w:val="ru-RU"/>
                </w:rPr>
                <w:t>419</w:t>
              </w:r>
              <w:r>
                <w:rPr>
                  <w:rFonts w:ascii="Times New Roman" w:hAnsi="Times New Roman"/>
                  <w:color w:val="0000FF"/>
                  <w:u w:val="single"/>
                </w:rPr>
                <w:t>b</w:t>
              </w:r>
              <w:r w:rsidRPr="00800BC9">
                <w:rPr>
                  <w:rFonts w:ascii="Times New Roman" w:hAnsi="Times New Roman"/>
                  <w:color w:val="0000FF"/>
                  <w:u w:val="single"/>
                  <w:lang w:val="ru-RU"/>
                </w:rPr>
                <w:t>78</w:t>
              </w:r>
            </w:hyperlink>
          </w:p>
        </w:tc>
      </w:tr>
      <w:tr w:rsidR="00261D2E" w:rsidRPr="004F2C50" w:rsidTr="00261D2E">
        <w:trPr>
          <w:trHeight w:val="144"/>
          <w:tblCellSpacing w:w="20" w:type="nil"/>
        </w:trPr>
        <w:tc>
          <w:tcPr>
            <w:tcW w:w="492" w:type="dxa"/>
            <w:tcMar>
              <w:top w:w="50" w:type="dxa"/>
              <w:left w:w="100" w:type="dxa"/>
            </w:tcMar>
            <w:vAlign w:val="center"/>
          </w:tcPr>
          <w:p w:rsidR="00261D2E" w:rsidRDefault="00261D2E" w:rsidP="00261D2E">
            <w:pPr>
              <w:spacing w:after="0"/>
            </w:pPr>
            <w:r>
              <w:rPr>
                <w:rFonts w:ascii="Times New Roman" w:hAnsi="Times New Roman"/>
                <w:color w:val="000000"/>
                <w:sz w:val="24"/>
              </w:rPr>
              <w:t>5.6</w:t>
            </w:r>
          </w:p>
        </w:tc>
        <w:tc>
          <w:tcPr>
            <w:tcW w:w="3168"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Прямая и косвенная речь. Цитирование</w:t>
            </w:r>
          </w:p>
        </w:tc>
        <w:tc>
          <w:tcPr>
            <w:tcW w:w="960"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261D2E" w:rsidRDefault="00261D2E" w:rsidP="00261D2E">
            <w:pPr>
              <w:spacing w:after="0"/>
              <w:ind w:left="135"/>
              <w:jc w:val="center"/>
            </w:pPr>
          </w:p>
        </w:tc>
        <w:tc>
          <w:tcPr>
            <w:tcW w:w="1768"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/7</w:t>
              </w:r>
              <w:r>
                <w:rPr>
                  <w:rFonts w:ascii="Times New Roman" w:hAnsi="Times New Roman"/>
                  <w:color w:val="0000FF"/>
                  <w:u w:val="single"/>
                </w:rPr>
                <w:t>f</w:t>
              </w:r>
              <w:r w:rsidRPr="00800BC9">
                <w:rPr>
                  <w:rFonts w:ascii="Times New Roman" w:hAnsi="Times New Roman"/>
                  <w:color w:val="0000FF"/>
                  <w:u w:val="single"/>
                  <w:lang w:val="ru-RU"/>
                </w:rPr>
                <w:t>419</w:t>
              </w:r>
              <w:r>
                <w:rPr>
                  <w:rFonts w:ascii="Times New Roman" w:hAnsi="Times New Roman"/>
                  <w:color w:val="0000FF"/>
                  <w:u w:val="single"/>
                </w:rPr>
                <w:t>b</w:t>
              </w:r>
              <w:r w:rsidRPr="00800BC9">
                <w:rPr>
                  <w:rFonts w:ascii="Times New Roman" w:hAnsi="Times New Roman"/>
                  <w:color w:val="0000FF"/>
                  <w:u w:val="single"/>
                  <w:lang w:val="ru-RU"/>
                </w:rPr>
                <w:t>78</w:t>
              </w:r>
            </w:hyperlink>
          </w:p>
        </w:tc>
      </w:tr>
      <w:tr w:rsidR="00261D2E" w:rsidTr="00261D2E">
        <w:trPr>
          <w:trHeight w:val="144"/>
          <w:tblCellSpacing w:w="20" w:type="nil"/>
        </w:trPr>
        <w:tc>
          <w:tcPr>
            <w:tcW w:w="0" w:type="auto"/>
            <w:gridSpan w:val="2"/>
            <w:tcMar>
              <w:top w:w="50" w:type="dxa"/>
              <w:left w:w="100" w:type="dxa"/>
            </w:tcMar>
            <w:vAlign w:val="center"/>
          </w:tcPr>
          <w:p w:rsidR="00261D2E" w:rsidRDefault="00261D2E" w:rsidP="00261D2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261D2E" w:rsidRDefault="00261D2E" w:rsidP="00261D2E"/>
        </w:tc>
      </w:tr>
      <w:tr w:rsidR="00261D2E" w:rsidRPr="004F2C50" w:rsidTr="00261D2E">
        <w:trPr>
          <w:trHeight w:val="144"/>
          <w:tblCellSpacing w:w="20" w:type="nil"/>
        </w:trPr>
        <w:tc>
          <w:tcPr>
            <w:tcW w:w="0" w:type="auto"/>
            <w:gridSpan w:val="2"/>
            <w:tcMar>
              <w:top w:w="50" w:type="dxa"/>
              <w:left w:w="100" w:type="dxa"/>
            </w:tcMar>
            <w:vAlign w:val="center"/>
          </w:tcPr>
          <w:p w:rsidR="00261D2E" w:rsidRDefault="00261D2E" w:rsidP="00261D2E">
            <w:pPr>
              <w:spacing w:after="0"/>
              <w:ind w:left="135"/>
            </w:pPr>
            <w:r>
              <w:rPr>
                <w:rFonts w:ascii="Times New Roman" w:hAnsi="Times New Roman"/>
                <w:color w:val="000000"/>
                <w:sz w:val="24"/>
              </w:rPr>
              <w:t>Повторение пройденного материала</w:t>
            </w:r>
          </w:p>
        </w:tc>
        <w:tc>
          <w:tcPr>
            <w:tcW w:w="1509"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8 </w:t>
            </w:r>
          </w:p>
        </w:tc>
        <w:tc>
          <w:tcPr>
            <w:tcW w:w="1680" w:type="dxa"/>
            <w:tcMar>
              <w:top w:w="50" w:type="dxa"/>
              <w:left w:w="100" w:type="dxa"/>
            </w:tcMar>
            <w:vAlign w:val="center"/>
          </w:tcPr>
          <w:p w:rsidR="00261D2E" w:rsidRDefault="00261D2E" w:rsidP="00261D2E">
            <w:pPr>
              <w:spacing w:after="0"/>
              <w:ind w:left="135"/>
              <w:jc w:val="center"/>
            </w:pPr>
          </w:p>
        </w:tc>
        <w:tc>
          <w:tcPr>
            <w:tcW w:w="1768" w:type="dxa"/>
            <w:tcMar>
              <w:top w:w="50" w:type="dxa"/>
              <w:left w:w="100" w:type="dxa"/>
            </w:tcMar>
            <w:vAlign w:val="center"/>
          </w:tcPr>
          <w:p w:rsidR="00261D2E" w:rsidRDefault="00261D2E" w:rsidP="00261D2E">
            <w:pPr>
              <w:spacing w:after="0"/>
              <w:ind w:left="135"/>
              <w:jc w:val="center"/>
            </w:pPr>
          </w:p>
        </w:tc>
        <w:tc>
          <w:tcPr>
            <w:tcW w:w="259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/7</w:t>
              </w:r>
              <w:r>
                <w:rPr>
                  <w:rFonts w:ascii="Times New Roman" w:hAnsi="Times New Roman"/>
                  <w:color w:val="0000FF"/>
                  <w:u w:val="single"/>
                </w:rPr>
                <w:t>f</w:t>
              </w:r>
              <w:r w:rsidRPr="00800BC9">
                <w:rPr>
                  <w:rFonts w:ascii="Times New Roman" w:hAnsi="Times New Roman"/>
                  <w:color w:val="0000FF"/>
                  <w:u w:val="single"/>
                  <w:lang w:val="ru-RU"/>
                </w:rPr>
                <w:t>419</w:t>
              </w:r>
              <w:r>
                <w:rPr>
                  <w:rFonts w:ascii="Times New Roman" w:hAnsi="Times New Roman"/>
                  <w:color w:val="0000FF"/>
                  <w:u w:val="single"/>
                </w:rPr>
                <w:t>b</w:t>
              </w:r>
              <w:r w:rsidRPr="00800BC9">
                <w:rPr>
                  <w:rFonts w:ascii="Times New Roman" w:hAnsi="Times New Roman"/>
                  <w:color w:val="0000FF"/>
                  <w:u w:val="single"/>
                  <w:lang w:val="ru-RU"/>
                </w:rPr>
                <w:t>78</w:t>
              </w:r>
            </w:hyperlink>
          </w:p>
        </w:tc>
      </w:tr>
      <w:tr w:rsidR="00261D2E" w:rsidRPr="004F2C50" w:rsidTr="00261D2E">
        <w:trPr>
          <w:trHeight w:val="144"/>
          <w:tblCellSpacing w:w="20" w:type="nil"/>
        </w:trPr>
        <w:tc>
          <w:tcPr>
            <w:tcW w:w="0" w:type="auto"/>
            <w:gridSpan w:val="2"/>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Итоговый контрль (сочинения, изложения, контрольные и проверочные работы, диктанты)</w:t>
            </w:r>
          </w:p>
        </w:tc>
        <w:tc>
          <w:tcPr>
            <w:tcW w:w="1509"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9 </w:t>
            </w:r>
          </w:p>
        </w:tc>
        <w:tc>
          <w:tcPr>
            <w:tcW w:w="1768" w:type="dxa"/>
            <w:tcMar>
              <w:top w:w="50" w:type="dxa"/>
              <w:left w:w="100" w:type="dxa"/>
            </w:tcMar>
            <w:vAlign w:val="center"/>
          </w:tcPr>
          <w:p w:rsidR="00261D2E" w:rsidRDefault="00261D2E" w:rsidP="00261D2E">
            <w:pPr>
              <w:spacing w:after="0"/>
              <w:ind w:left="135"/>
              <w:jc w:val="center"/>
            </w:pPr>
          </w:p>
        </w:tc>
        <w:tc>
          <w:tcPr>
            <w:tcW w:w="259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/7</w:t>
              </w:r>
              <w:r>
                <w:rPr>
                  <w:rFonts w:ascii="Times New Roman" w:hAnsi="Times New Roman"/>
                  <w:color w:val="0000FF"/>
                  <w:u w:val="single"/>
                </w:rPr>
                <w:t>f</w:t>
              </w:r>
              <w:r w:rsidRPr="00800BC9">
                <w:rPr>
                  <w:rFonts w:ascii="Times New Roman" w:hAnsi="Times New Roman"/>
                  <w:color w:val="0000FF"/>
                  <w:u w:val="single"/>
                  <w:lang w:val="ru-RU"/>
                </w:rPr>
                <w:t>419</w:t>
              </w:r>
              <w:r>
                <w:rPr>
                  <w:rFonts w:ascii="Times New Roman" w:hAnsi="Times New Roman"/>
                  <w:color w:val="0000FF"/>
                  <w:u w:val="single"/>
                </w:rPr>
                <w:t>b</w:t>
              </w:r>
              <w:r w:rsidRPr="00800BC9">
                <w:rPr>
                  <w:rFonts w:ascii="Times New Roman" w:hAnsi="Times New Roman"/>
                  <w:color w:val="0000FF"/>
                  <w:u w:val="single"/>
                  <w:lang w:val="ru-RU"/>
                </w:rPr>
                <w:t>78</w:t>
              </w:r>
            </w:hyperlink>
          </w:p>
        </w:tc>
      </w:tr>
      <w:tr w:rsidR="00261D2E" w:rsidTr="00261D2E">
        <w:trPr>
          <w:trHeight w:val="144"/>
          <w:tblCellSpacing w:w="20" w:type="nil"/>
        </w:trPr>
        <w:tc>
          <w:tcPr>
            <w:tcW w:w="0" w:type="auto"/>
            <w:gridSpan w:val="2"/>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8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9 </w:t>
            </w:r>
          </w:p>
        </w:tc>
        <w:tc>
          <w:tcPr>
            <w:tcW w:w="1768"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21 </w:t>
            </w:r>
          </w:p>
        </w:tc>
        <w:tc>
          <w:tcPr>
            <w:tcW w:w="2599" w:type="dxa"/>
            <w:tcMar>
              <w:top w:w="50" w:type="dxa"/>
              <w:left w:w="100" w:type="dxa"/>
            </w:tcMar>
            <w:vAlign w:val="center"/>
          </w:tcPr>
          <w:p w:rsidR="00261D2E" w:rsidRDefault="00261D2E" w:rsidP="00261D2E"/>
        </w:tc>
      </w:tr>
    </w:tbl>
    <w:p w:rsidR="00261D2E" w:rsidRDefault="00261D2E" w:rsidP="00261D2E">
      <w:pPr>
        <w:sectPr w:rsidR="00261D2E">
          <w:pgSz w:w="16383" w:h="11906" w:orient="landscape"/>
          <w:pgMar w:top="1134" w:right="850" w:bottom="1134" w:left="1701" w:header="720" w:footer="720" w:gutter="0"/>
          <w:cols w:space="720"/>
        </w:sectPr>
      </w:pPr>
    </w:p>
    <w:p w:rsidR="00261D2E" w:rsidRDefault="00261D2E" w:rsidP="00261D2E">
      <w:pPr>
        <w:sectPr w:rsidR="00261D2E">
          <w:pgSz w:w="16383" w:h="11906" w:orient="landscape"/>
          <w:pgMar w:top="1134" w:right="850" w:bottom="1134" w:left="1701" w:header="720" w:footer="720" w:gutter="0"/>
          <w:cols w:space="720"/>
        </w:sectPr>
      </w:pPr>
    </w:p>
    <w:p w:rsidR="00261D2E" w:rsidRDefault="00261D2E" w:rsidP="00261D2E">
      <w:pPr>
        <w:spacing w:after="0"/>
        <w:ind w:left="120"/>
      </w:pPr>
      <w:bookmarkStart w:id="5" w:name="block-119443"/>
      <w:bookmarkEnd w:id="4"/>
      <w:r>
        <w:rPr>
          <w:rFonts w:ascii="Times New Roman" w:hAnsi="Times New Roman"/>
          <w:b/>
          <w:color w:val="000000"/>
          <w:sz w:val="28"/>
        </w:rPr>
        <w:lastRenderedPageBreak/>
        <w:t xml:space="preserve"> ПОУРОЧНОЕ ПЛАНИРОВАНИЕ </w:t>
      </w:r>
    </w:p>
    <w:p w:rsidR="00261D2E" w:rsidRDefault="00261D2E" w:rsidP="00261D2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619"/>
        <w:gridCol w:w="1841"/>
        <w:gridCol w:w="1910"/>
        <w:gridCol w:w="2824"/>
      </w:tblGrid>
      <w:tr w:rsidR="00261D2E" w:rsidTr="00261D2E">
        <w:trPr>
          <w:trHeight w:val="144"/>
          <w:tblCellSpacing w:w="20" w:type="nil"/>
        </w:trPr>
        <w:tc>
          <w:tcPr>
            <w:tcW w:w="571" w:type="dxa"/>
            <w:vMerge w:val="restart"/>
            <w:tcMar>
              <w:top w:w="50" w:type="dxa"/>
              <w:left w:w="100" w:type="dxa"/>
            </w:tcMar>
            <w:vAlign w:val="center"/>
          </w:tcPr>
          <w:p w:rsidR="00261D2E" w:rsidRDefault="00261D2E" w:rsidP="00261D2E">
            <w:pPr>
              <w:spacing w:after="0"/>
              <w:ind w:left="135"/>
            </w:pPr>
            <w:r>
              <w:rPr>
                <w:rFonts w:ascii="Times New Roman" w:hAnsi="Times New Roman"/>
                <w:b/>
                <w:color w:val="000000"/>
                <w:sz w:val="24"/>
              </w:rPr>
              <w:t xml:space="preserve">№ п/п </w:t>
            </w:r>
          </w:p>
          <w:p w:rsidR="00261D2E" w:rsidRDefault="00261D2E" w:rsidP="00261D2E">
            <w:pPr>
              <w:spacing w:after="0"/>
              <w:ind w:left="135"/>
            </w:pPr>
          </w:p>
        </w:tc>
        <w:tc>
          <w:tcPr>
            <w:tcW w:w="3256" w:type="dxa"/>
            <w:vMerge w:val="restart"/>
            <w:tcMar>
              <w:top w:w="50" w:type="dxa"/>
              <w:left w:w="100" w:type="dxa"/>
            </w:tcMar>
            <w:vAlign w:val="center"/>
          </w:tcPr>
          <w:p w:rsidR="00261D2E" w:rsidRDefault="00261D2E" w:rsidP="00261D2E">
            <w:pPr>
              <w:spacing w:after="0"/>
              <w:ind w:left="135"/>
            </w:pPr>
            <w:r>
              <w:rPr>
                <w:rFonts w:ascii="Times New Roman" w:hAnsi="Times New Roman"/>
                <w:b/>
                <w:color w:val="000000"/>
                <w:sz w:val="24"/>
              </w:rPr>
              <w:t xml:space="preserve">Тема урока </w:t>
            </w:r>
          </w:p>
          <w:p w:rsidR="00261D2E" w:rsidRDefault="00261D2E" w:rsidP="00261D2E">
            <w:pPr>
              <w:spacing w:after="0"/>
              <w:ind w:left="135"/>
            </w:pPr>
          </w:p>
        </w:tc>
        <w:tc>
          <w:tcPr>
            <w:tcW w:w="0" w:type="auto"/>
            <w:gridSpan w:val="3"/>
            <w:tcMar>
              <w:top w:w="50" w:type="dxa"/>
              <w:left w:w="100" w:type="dxa"/>
            </w:tcMar>
            <w:vAlign w:val="center"/>
          </w:tcPr>
          <w:p w:rsidR="00261D2E" w:rsidRDefault="00261D2E" w:rsidP="00261D2E">
            <w:pPr>
              <w:spacing w:after="0"/>
            </w:pPr>
            <w:r>
              <w:rPr>
                <w:rFonts w:ascii="Times New Roman" w:hAnsi="Times New Roman"/>
                <w:b/>
                <w:color w:val="000000"/>
                <w:sz w:val="24"/>
              </w:rPr>
              <w:t>Количество часов</w:t>
            </w:r>
          </w:p>
        </w:tc>
        <w:tc>
          <w:tcPr>
            <w:tcW w:w="2209" w:type="dxa"/>
            <w:vMerge w:val="restart"/>
            <w:tcMar>
              <w:top w:w="50" w:type="dxa"/>
              <w:left w:w="100" w:type="dxa"/>
            </w:tcMar>
            <w:vAlign w:val="center"/>
          </w:tcPr>
          <w:p w:rsidR="00261D2E" w:rsidRDefault="00261D2E" w:rsidP="00261D2E">
            <w:pPr>
              <w:spacing w:after="0"/>
              <w:ind w:left="135"/>
            </w:pPr>
            <w:r>
              <w:rPr>
                <w:rFonts w:ascii="Times New Roman" w:hAnsi="Times New Roman"/>
                <w:b/>
                <w:color w:val="000000"/>
                <w:sz w:val="24"/>
              </w:rPr>
              <w:t xml:space="preserve">Электронные цифровые образовательные ресурсы </w:t>
            </w:r>
          </w:p>
          <w:p w:rsidR="00261D2E" w:rsidRDefault="00261D2E" w:rsidP="00261D2E">
            <w:pPr>
              <w:spacing w:after="0"/>
              <w:ind w:left="135"/>
            </w:pPr>
          </w:p>
        </w:tc>
      </w:tr>
      <w:tr w:rsidR="00261D2E" w:rsidTr="00261D2E">
        <w:trPr>
          <w:trHeight w:val="144"/>
          <w:tblCellSpacing w:w="20" w:type="nil"/>
        </w:trPr>
        <w:tc>
          <w:tcPr>
            <w:tcW w:w="0" w:type="auto"/>
            <w:vMerge/>
            <w:tcBorders>
              <w:top w:val="nil"/>
            </w:tcBorders>
            <w:tcMar>
              <w:top w:w="50" w:type="dxa"/>
              <w:left w:w="100" w:type="dxa"/>
            </w:tcMar>
          </w:tcPr>
          <w:p w:rsidR="00261D2E" w:rsidRDefault="00261D2E" w:rsidP="00261D2E"/>
        </w:tc>
        <w:tc>
          <w:tcPr>
            <w:tcW w:w="0" w:type="auto"/>
            <w:vMerge/>
            <w:tcBorders>
              <w:top w:val="nil"/>
            </w:tcBorders>
            <w:tcMar>
              <w:top w:w="50" w:type="dxa"/>
              <w:left w:w="100" w:type="dxa"/>
            </w:tcMar>
          </w:tcPr>
          <w:p w:rsidR="00261D2E" w:rsidRDefault="00261D2E" w:rsidP="00261D2E"/>
        </w:tc>
        <w:tc>
          <w:tcPr>
            <w:tcW w:w="1030" w:type="dxa"/>
            <w:tcMar>
              <w:top w:w="50" w:type="dxa"/>
              <w:left w:w="100" w:type="dxa"/>
            </w:tcMar>
            <w:vAlign w:val="center"/>
          </w:tcPr>
          <w:p w:rsidR="00261D2E" w:rsidRDefault="00261D2E" w:rsidP="00261D2E">
            <w:pPr>
              <w:spacing w:after="0"/>
              <w:ind w:left="135"/>
            </w:pPr>
            <w:r>
              <w:rPr>
                <w:rFonts w:ascii="Times New Roman" w:hAnsi="Times New Roman"/>
                <w:b/>
                <w:color w:val="000000"/>
                <w:sz w:val="24"/>
              </w:rPr>
              <w:t xml:space="preserve">Всего </w:t>
            </w:r>
          </w:p>
          <w:p w:rsidR="00261D2E" w:rsidRDefault="00261D2E" w:rsidP="00261D2E">
            <w:pPr>
              <w:spacing w:after="0"/>
              <w:ind w:left="135"/>
            </w:pPr>
          </w:p>
        </w:tc>
        <w:tc>
          <w:tcPr>
            <w:tcW w:w="1760" w:type="dxa"/>
            <w:tcMar>
              <w:top w:w="50" w:type="dxa"/>
              <w:left w:w="100" w:type="dxa"/>
            </w:tcMar>
            <w:vAlign w:val="center"/>
          </w:tcPr>
          <w:p w:rsidR="00261D2E" w:rsidRDefault="00261D2E" w:rsidP="00261D2E">
            <w:pPr>
              <w:spacing w:after="0"/>
              <w:ind w:left="135"/>
            </w:pPr>
            <w:r>
              <w:rPr>
                <w:rFonts w:ascii="Times New Roman" w:hAnsi="Times New Roman"/>
                <w:b/>
                <w:color w:val="000000"/>
                <w:sz w:val="24"/>
              </w:rPr>
              <w:t xml:space="preserve">Контрольные работы </w:t>
            </w:r>
          </w:p>
          <w:p w:rsidR="00261D2E" w:rsidRDefault="00261D2E" w:rsidP="00261D2E">
            <w:pPr>
              <w:spacing w:after="0"/>
              <w:ind w:left="135"/>
            </w:pPr>
          </w:p>
        </w:tc>
        <w:tc>
          <w:tcPr>
            <w:tcW w:w="1843" w:type="dxa"/>
            <w:tcMar>
              <w:top w:w="50" w:type="dxa"/>
              <w:left w:w="100" w:type="dxa"/>
            </w:tcMar>
            <w:vAlign w:val="center"/>
          </w:tcPr>
          <w:p w:rsidR="00261D2E" w:rsidRDefault="00261D2E" w:rsidP="00261D2E">
            <w:pPr>
              <w:spacing w:after="0"/>
              <w:ind w:left="135"/>
            </w:pPr>
            <w:r>
              <w:rPr>
                <w:rFonts w:ascii="Times New Roman" w:hAnsi="Times New Roman"/>
                <w:b/>
                <w:color w:val="000000"/>
                <w:sz w:val="24"/>
              </w:rPr>
              <w:t xml:space="preserve">Практические работы </w:t>
            </w:r>
          </w:p>
          <w:p w:rsidR="00261D2E" w:rsidRDefault="00261D2E" w:rsidP="00261D2E">
            <w:pPr>
              <w:spacing w:after="0"/>
              <w:ind w:left="135"/>
            </w:pPr>
          </w:p>
        </w:tc>
        <w:tc>
          <w:tcPr>
            <w:tcW w:w="0" w:type="auto"/>
            <w:vMerge/>
            <w:tcBorders>
              <w:top w:val="nil"/>
            </w:tcBorders>
            <w:tcMar>
              <w:top w:w="50" w:type="dxa"/>
              <w:left w:w="100" w:type="dxa"/>
            </w:tcMar>
          </w:tcPr>
          <w:p w:rsidR="00261D2E" w:rsidRDefault="00261D2E" w:rsidP="00261D2E"/>
        </w:tc>
      </w:tr>
      <w:tr w:rsidR="00261D2E"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1</w:t>
            </w:r>
          </w:p>
        </w:tc>
        <w:tc>
          <w:tcPr>
            <w:tcW w:w="32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Богатство и выразительность русского языка</w:t>
            </w:r>
          </w:p>
        </w:tc>
        <w:tc>
          <w:tcPr>
            <w:tcW w:w="1030"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2</w:t>
            </w:r>
          </w:p>
        </w:tc>
        <w:tc>
          <w:tcPr>
            <w:tcW w:w="32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Лингвистика как наука о языке</w:t>
            </w:r>
          </w:p>
        </w:tc>
        <w:tc>
          <w:tcPr>
            <w:tcW w:w="1030"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251</w:t>
              </w:r>
              <w:r>
                <w:rPr>
                  <w:rFonts w:ascii="Times New Roman" w:hAnsi="Times New Roman"/>
                  <w:color w:val="0000FF"/>
                  <w:u w:val="single"/>
                </w:rPr>
                <w:t>ffa</w:t>
              </w:r>
            </w:hyperlink>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3</w:t>
            </w:r>
          </w:p>
        </w:tc>
        <w:tc>
          <w:tcPr>
            <w:tcW w:w="32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Повторение. Орфография. Правописание гласных и согласных в корне (повторение изученного в начальной школе)</w:t>
            </w:r>
          </w:p>
        </w:tc>
        <w:tc>
          <w:tcPr>
            <w:tcW w:w="1030"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252126</w:t>
              </w:r>
            </w:hyperlink>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4</w:t>
            </w:r>
          </w:p>
        </w:tc>
        <w:tc>
          <w:tcPr>
            <w:tcW w:w="32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Повторение. Орфография. Правописание разделительного мягкого (ь) и разделительного твердого (ъ) знаков (повторение изученного в начальной школе)</w:t>
            </w:r>
          </w:p>
        </w:tc>
        <w:tc>
          <w:tcPr>
            <w:tcW w:w="1030"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252252</w:t>
              </w:r>
            </w:hyperlink>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5</w:t>
            </w:r>
          </w:p>
        </w:tc>
        <w:tc>
          <w:tcPr>
            <w:tcW w:w="32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Повторение. Состав слова (повторение изученного в начальной школе)</w:t>
            </w:r>
          </w:p>
        </w:tc>
        <w:tc>
          <w:tcPr>
            <w:tcW w:w="1030"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2523</w:t>
              </w:r>
              <w:r>
                <w:rPr>
                  <w:rFonts w:ascii="Times New Roman" w:hAnsi="Times New Roman"/>
                  <w:color w:val="0000FF"/>
                  <w:u w:val="single"/>
                </w:rPr>
                <w:t>b</w:t>
              </w:r>
              <w:r w:rsidRPr="00800BC9">
                <w:rPr>
                  <w:rFonts w:ascii="Times New Roman" w:hAnsi="Times New Roman"/>
                  <w:color w:val="0000FF"/>
                  <w:u w:val="single"/>
                  <w:lang w:val="ru-RU"/>
                </w:rPr>
                <w:t>0</w:t>
              </w:r>
            </w:hyperlink>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6</w:t>
            </w:r>
          </w:p>
        </w:tc>
        <w:tc>
          <w:tcPr>
            <w:tcW w:w="32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Повторение. Морфология. Самостоятельные и служебные части речи (повторение изученного в начальной школе)</w:t>
            </w:r>
          </w:p>
        </w:tc>
        <w:tc>
          <w:tcPr>
            <w:tcW w:w="1030"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252522</w:t>
              </w:r>
            </w:hyperlink>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7</w:t>
            </w:r>
          </w:p>
        </w:tc>
        <w:tc>
          <w:tcPr>
            <w:tcW w:w="32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Повторение. Синтаксис (повторение изученного в начальной школе)</w:t>
            </w:r>
          </w:p>
        </w:tc>
        <w:tc>
          <w:tcPr>
            <w:tcW w:w="1030"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2526</w:t>
              </w:r>
              <w:r>
                <w:rPr>
                  <w:rFonts w:ascii="Times New Roman" w:hAnsi="Times New Roman"/>
                  <w:color w:val="0000FF"/>
                  <w:u w:val="single"/>
                </w:rPr>
                <w:t>f</w:t>
              </w:r>
              <w:r w:rsidRPr="00800BC9">
                <w:rPr>
                  <w:rFonts w:ascii="Times New Roman" w:hAnsi="Times New Roman"/>
                  <w:color w:val="0000FF"/>
                  <w:u w:val="single"/>
                  <w:lang w:val="ru-RU"/>
                </w:rPr>
                <w:t>8</w:t>
              </w:r>
            </w:hyperlink>
          </w:p>
        </w:tc>
      </w:tr>
      <w:tr w:rsidR="00261D2E"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8</w:t>
            </w:r>
          </w:p>
        </w:tc>
        <w:tc>
          <w:tcPr>
            <w:tcW w:w="32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Контрольная работа (повторение </w:t>
            </w:r>
            <w:r w:rsidRPr="00800BC9">
              <w:rPr>
                <w:rFonts w:ascii="Times New Roman" w:hAnsi="Times New Roman"/>
                <w:color w:val="000000"/>
                <w:sz w:val="24"/>
                <w:lang w:val="ru-RU"/>
              </w:rPr>
              <w:lastRenderedPageBreak/>
              <w:t>изученного в начальной школе)</w:t>
            </w:r>
          </w:p>
        </w:tc>
        <w:tc>
          <w:tcPr>
            <w:tcW w:w="1030"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Речь устная и письменная</w:t>
            </w:r>
          </w:p>
        </w:tc>
        <w:tc>
          <w:tcPr>
            <w:tcW w:w="103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25286</w:t>
              </w:r>
              <w:r>
                <w:rPr>
                  <w:rFonts w:ascii="Times New Roman" w:hAnsi="Times New Roman"/>
                  <w:color w:val="0000FF"/>
                  <w:u w:val="single"/>
                </w:rPr>
                <w:t>a</w:t>
              </w:r>
            </w:hyperlink>
          </w:p>
        </w:tc>
      </w:tr>
      <w:tr w:rsidR="00261D2E"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10</w:t>
            </w:r>
          </w:p>
        </w:tc>
        <w:tc>
          <w:tcPr>
            <w:tcW w:w="325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Монолог, диалог, полилог</w:t>
            </w:r>
          </w:p>
        </w:tc>
        <w:tc>
          <w:tcPr>
            <w:tcW w:w="103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261D2E" w:rsidRDefault="00261D2E" w:rsidP="00261D2E">
            <w:pPr>
              <w:spacing w:after="0"/>
              <w:ind w:left="135"/>
            </w:pPr>
          </w:p>
        </w:tc>
      </w:tr>
      <w:tr w:rsidR="00261D2E"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11</w:t>
            </w:r>
          </w:p>
        </w:tc>
        <w:tc>
          <w:tcPr>
            <w:tcW w:w="32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Виды речевой деятельности: говорение, слушание, чтение, письмо</w:t>
            </w:r>
          </w:p>
        </w:tc>
        <w:tc>
          <w:tcPr>
            <w:tcW w:w="1030"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261D2E" w:rsidRDefault="00261D2E" w:rsidP="00261D2E">
            <w:pPr>
              <w:spacing w:after="0"/>
              <w:ind w:left="135"/>
            </w:pPr>
          </w:p>
        </w:tc>
      </w:tr>
      <w:tr w:rsidR="00261D2E"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12</w:t>
            </w:r>
          </w:p>
        </w:tc>
        <w:tc>
          <w:tcPr>
            <w:tcW w:w="325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Виды чтения</w:t>
            </w:r>
          </w:p>
        </w:tc>
        <w:tc>
          <w:tcPr>
            <w:tcW w:w="103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13</w:t>
            </w:r>
          </w:p>
        </w:tc>
        <w:tc>
          <w:tcPr>
            <w:tcW w:w="325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Виды аудирования</w:t>
            </w:r>
          </w:p>
        </w:tc>
        <w:tc>
          <w:tcPr>
            <w:tcW w:w="103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252</w:t>
              </w:r>
              <w:r>
                <w:rPr>
                  <w:rFonts w:ascii="Times New Roman" w:hAnsi="Times New Roman"/>
                  <w:color w:val="0000FF"/>
                  <w:u w:val="single"/>
                </w:rPr>
                <w:t>ea</w:t>
              </w:r>
              <w:r w:rsidRPr="00800BC9">
                <w:rPr>
                  <w:rFonts w:ascii="Times New Roman" w:hAnsi="Times New Roman"/>
                  <w:color w:val="0000FF"/>
                  <w:u w:val="single"/>
                  <w:lang w:val="ru-RU"/>
                </w:rPr>
                <w:t>0</w:t>
              </w:r>
            </w:hyperlink>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14</w:t>
            </w:r>
          </w:p>
        </w:tc>
        <w:tc>
          <w:tcPr>
            <w:tcW w:w="325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Речевой этикет</w:t>
            </w:r>
          </w:p>
        </w:tc>
        <w:tc>
          <w:tcPr>
            <w:tcW w:w="103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252</w:t>
              </w:r>
              <w:r>
                <w:rPr>
                  <w:rFonts w:ascii="Times New Roman" w:hAnsi="Times New Roman"/>
                  <w:color w:val="0000FF"/>
                  <w:u w:val="single"/>
                </w:rPr>
                <w:t>b</w:t>
              </w:r>
              <w:r w:rsidRPr="00800BC9">
                <w:rPr>
                  <w:rFonts w:ascii="Times New Roman" w:hAnsi="Times New Roman"/>
                  <w:color w:val="0000FF"/>
                  <w:u w:val="single"/>
                  <w:lang w:val="ru-RU"/>
                </w:rPr>
                <w:t>4</w:t>
              </w:r>
              <w:r>
                <w:rPr>
                  <w:rFonts w:ascii="Times New Roman" w:hAnsi="Times New Roman"/>
                  <w:color w:val="0000FF"/>
                  <w:u w:val="single"/>
                </w:rPr>
                <w:t>e</w:t>
              </w:r>
            </w:hyperlink>
          </w:p>
        </w:tc>
      </w:tr>
      <w:tr w:rsidR="00261D2E"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15</w:t>
            </w:r>
          </w:p>
        </w:tc>
        <w:tc>
          <w:tcPr>
            <w:tcW w:w="325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Сочинение/изложение (обучающее)</w:t>
            </w:r>
          </w:p>
        </w:tc>
        <w:tc>
          <w:tcPr>
            <w:tcW w:w="103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16</w:t>
            </w:r>
          </w:p>
        </w:tc>
        <w:tc>
          <w:tcPr>
            <w:tcW w:w="325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Понятие о тексте</w:t>
            </w:r>
          </w:p>
        </w:tc>
        <w:tc>
          <w:tcPr>
            <w:tcW w:w="103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253350</w:t>
              </w:r>
            </w:hyperlink>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17</w:t>
            </w:r>
          </w:p>
        </w:tc>
        <w:tc>
          <w:tcPr>
            <w:tcW w:w="32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Текст и его основные признаки</w:t>
            </w:r>
          </w:p>
        </w:tc>
        <w:tc>
          <w:tcPr>
            <w:tcW w:w="1030"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2534</w:t>
              </w:r>
              <w:r>
                <w:rPr>
                  <w:rFonts w:ascii="Times New Roman" w:hAnsi="Times New Roman"/>
                  <w:color w:val="0000FF"/>
                  <w:u w:val="single"/>
                </w:rPr>
                <w:t>cc</w:t>
              </w:r>
            </w:hyperlink>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18</w:t>
            </w:r>
          </w:p>
        </w:tc>
        <w:tc>
          <w:tcPr>
            <w:tcW w:w="32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Средства связи предложений и частей текста</w:t>
            </w:r>
          </w:p>
        </w:tc>
        <w:tc>
          <w:tcPr>
            <w:tcW w:w="1030"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25362</w:t>
              </w:r>
              <w:r>
                <w:rPr>
                  <w:rFonts w:ascii="Times New Roman" w:hAnsi="Times New Roman"/>
                  <w:color w:val="0000FF"/>
                  <w:u w:val="single"/>
                </w:rPr>
                <w:t>a</w:t>
              </w:r>
            </w:hyperlink>
          </w:p>
        </w:tc>
      </w:tr>
      <w:tr w:rsidR="00261D2E"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19</w:t>
            </w:r>
          </w:p>
        </w:tc>
        <w:tc>
          <w:tcPr>
            <w:tcW w:w="32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Функционально-смысловые типы речи: описание, повествование, рассуждение</w:t>
            </w:r>
          </w:p>
        </w:tc>
        <w:tc>
          <w:tcPr>
            <w:tcW w:w="1030"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261D2E" w:rsidRDefault="00261D2E" w:rsidP="00261D2E">
            <w:pPr>
              <w:spacing w:after="0"/>
              <w:ind w:left="135"/>
            </w:pPr>
          </w:p>
        </w:tc>
      </w:tr>
      <w:tr w:rsidR="00261D2E"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20</w:t>
            </w:r>
          </w:p>
        </w:tc>
        <w:tc>
          <w:tcPr>
            <w:tcW w:w="32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Функционально-смысловые типы речи. Практикум</w:t>
            </w:r>
          </w:p>
        </w:tc>
        <w:tc>
          <w:tcPr>
            <w:tcW w:w="1030"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21</w:t>
            </w:r>
          </w:p>
        </w:tc>
        <w:tc>
          <w:tcPr>
            <w:tcW w:w="32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Повествование как тип речи. Рассказ</w:t>
            </w:r>
          </w:p>
        </w:tc>
        <w:tc>
          <w:tcPr>
            <w:tcW w:w="1030"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253</w:t>
              </w:r>
              <w:r>
                <w:rPr>
                  <w:rFonts w:ascii="Times New Roman" w:hAnsi="Times New Roman"/>
                  <w:color w:val="0000FF"/>
                  <w:u w:val="single"/>
                </w:rPr>
                <w:t>a</w:t>
              </w:r>
              <w:r w:rsidRPr="00800BC9">
                <w:rPr>
                  <w:rFonts w:ascii="Times New Roman" w:hAnsi="Times New Roman"/>
                  <w:color w:val="0000FF"/>
                  <w:u w:val="single"/>
                  <w:lang w:val="ru-RU"/>
                </w:rPr>
                <w:t>30</w:t>
              </w:r>
            </w:hyperlink>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22</w:t>
            </w:r>
          </w:p>
        </w:tc>
        <w:tc>
          <w:tcPr>
            <w:tcW w:w="3256"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Повествование как тип речи. Рассказ. </w:t>
            </w:r>
            <w:r>
              <w:rPr>
                <w:rFonts w:ascii="Times New Roman" w:hAnsi="Times New Roman"/>
                <w:color w:val="000000"/>
                <w:sz w:val="24"/>
              </w:rPr>
              <w:t>Практикум</w:t>
            </w:r>
          </w:p>
        </w:tc>
        <w:tc>
          <w:tcPr>
            <w:tcW w:w="103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253</w:t>
              </w:r>
              <w:r>
                <w:rPr>
                  <w:rFonts w:ascii="Times New Roman" w:hAnsi="Times New Roman"/>
                  <w:color w:val="0000FF"/>
                  <w:u w:val="single"/>
                </w:rPr>
                <w:t>bac</w:t>
              </w:r>
            </w:hyperlink>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23</w:t>
            </w:r>
          </w:p>
        </w:tc>
        <w:tc>
          <w:tcPr>
            <w:tcW w:w="32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Информационная переработка текста: простой и сложный план текста</w:t>
            </w:r>
          </w:p>
        </w:tc>
        <w:tc>
          <w:tcPr>
            <w:tcW w:w="1030"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254002</w:t>
              </w:r>
            </w:hyperlink>
          </w:p>
        </w:tc>
      </w:tr>
      <w:tr w:rsidR="00261D2E"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Информационная переработка текста: простой и сложный план текста. </w:t>
            </w:r>
            <w:r>
              <w:rPr>
                <w:rFonts w:ascii="Times New Roman" w:hAnsi="Times New Roman"/>
                <w:color w:val="000000"/>
                <w:sz w:val="24"/>
              </w:rPr>
              <w:t>Практикум</w:t>
            </w:r>
          </w:p>
        </w:tc>
        <w:tc>
          <w:tcPr>
            <w:tcW w:w="103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261D2E" w:rsidRDefault="00261D2E" w:rsidP="00261D2E">
            <w:pPr>
              <w:spacing w:after="0"/>
              <w:ind w:left="135"/>
            </w:pPr>
          </w:p>
        </w:tc>
      </w:tr>
      <w:tr w:rsidR="00261D2E"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25</w:t>
            </w:r>
          </w:p>
        </w:tc>
        <w:tc>
          <w:tcPr>
            <w:tcW w:w="325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Изложение и его виды</w:t>
            </w:r>
          </w:p>
        </w:tc>
        <w:tc>
          <w:tcPr>
            <w:tcW w:w="103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261D2E" w:rsidRDefault="00261D2E" w:rsidP="00261D2E">
            <w:pPr>
              <w:spacing w:after="0"/>
              <w:ind w:left="135"/>
            </w:pPr>
          </w:p>
        </w:tc>
      </w:tr>
      <w:tr w:rsidR="00261D2E"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26</w:t>
            </w:r>
          </w:p>
        </w:tc>
        <w:tc>
          <w:tcPr>
            <w:tcW w:w="325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Изложение (подробное изложение текста)</w:t>
            </w:r>
          </w:p>
        </w:tc>
        <w:tc>
          <w:tcPr>
            <w:tcW w:w="103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261D2E" w:rsidRDefault="00261D2E" w:rsidP="00261D2E">
            <w:pPr>
              <w:spacing w:after="0"/>
              <w:ind w:left="135"/>
            </w:pPr>
          </w:p>
        </w:tc>
      </w:tr>
      <w:tr w:rsidR="00261D2E"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27</w:t>
            </w:r>
          </w:p>
        </w:tc>
        <w:tc>
          <w:tcPr>
            <w:tcW w:w="32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Понятие о функциональных разновидностях языка</w:t>
            </w:r>
          </w:p>
        </w:tc>
        <w:tc>
          <w:tcPr>
            <w:tcW w:w="1030"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261D2E" w:rsidRDefault="00261D2E" w:rsidP="00261D2E">
            <w:pPr>
              <w:spacing w:after="0"/>
              <w:ind w:left="135"/>
            </w:pPr>
          </w:p>
        </w:tc>
      </w:tr>
      <w:tr w:rsidR="00261D2E"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28</w:t>
            </w:r>
          </w:p>
        </w:tc>
        <w:tc>
          <w:tcPr>
            <w:tcW w:w="32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Сферы речевого общения и их соотнесённость с функциональными разновидностями языка</w:t>
            </w:r>
          </w:p>
        </w:tc>
        <w:tc>
          <w:tcPr>
            <w:tcW w:w="1030"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261D2E" w:rsidRDefault="00261D2E" w:rsidP="00261D2E">
            <w:pPr>
              <w:spacing w:after="0"/>
              <w:ind w:left="135"/>
            </w:pPr>
          </w:p>
        </w:tc>
      </w:tr>
      <w:tr w:rsidR="00261D2E"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29</w:t>
            </w:r>
          </w:p>
        </w:tc>
        <w:tc>
          <w:tcPr>
            <w:tcW w:w="325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Функциональные разновидности языка. Практикум</w:t>
            </w:r>
          </w:p>
        </w:tc>
        <w:tc>
          <w:tcPr>
            <w:tcW w:w="103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261D2E" w:rsidRDefault="00261D2E" w:rsidP="00261D2E">
            <w:pPr>
              <w:spacing w:after="0"/>
              <w:ind w:left="135"/>
            </w:pPr>
          </w:p>
        </w:tc>
      </w:tr>
      <w:tr w:rsidR="00261D2E"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30</w:t>
            </w:r>
          </w:p>
        </w:tc>
        <w:tc>
          <w:tcPr>
            <w:tcW w:w="32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Повторение и обобщение по темам "Текст", "Функциональные разновидности языка"</w:t>
            </w:r>
          </w:p>
        </w:tc>
        <w:tc>
          <w:tcPr>
            <w:tcW w:w="1030"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261D2E" w:rsidRDefault="00261D2E" w:rsidP="00261D2E">
            <w:pPr>
              <w:spacing w:after="0"/>
              <w:ind w:left="135"/>
            </w:pPr>
          </w:p>
        </w:tc>
      </w:tr>
      <w:tr w:rsidR="00261D2E"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31</w:t>
            </w:r>
          </w:p>
        </w:tc>
        <w:tc>
          <w:tcPr>
            <w:tcW w:w="325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Буква и звук. Алфавит</w:t>
            </w:r>
          </w:p>
        </w:tc>
        <w:tc>
          <w:tcPr>
            <w:tcW w:w="103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32</w:t>
            </w:r>
          </w:p>
        </w:tc>
        <w:tc>
          <w:tcPr>
            <w:tcW w:w="3256"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Согласные звуки и обозначающие их буквы. </w:t>
            </w:r>
            <w:r>
              <w:rPr>
                <w:rFonts w:ascii="Times New Roman" w:hAnsi="Times New Roman"/>
                <w:color w:val="000000"/>
                <w:sz w:val="24"/>
              </w:rPr>
              <w:t>Глухие и звонкие согласные</w:t>
            </w:r>
          </w:p>
        </w:tc>
        <w:tc>
          <w:tcPr>
            <w:tcW w:w="103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25491</w:t>
              </w:r>
              <w:r>
                <w:rPr>
                  <w:rFonts w:ascii="Times New Roman" w:hAnsi="Times New Roman"/>
                  <w:color w:val="0000FF"/>
                  <w:u w:val="single"/>
                </w:rPr>
                <w:t>c</w:t>
              </w:r>
            </w:hyperlink>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33</w:t>
            </w:r>
          </w:p>
        </w:tc>
        <w:tc>
          <w:tcPr>
            <w:tcW w:w="32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Правописание согласных в корне слова</w:t>
            </w:r>
          </w:p>
        </w:tc>
        <w:tc>
          <w:tcPr>
            <w:tcW w:w="1030"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256</w:t>
              </w:r>
              <w:r>
                <w:rPr>
                  <w:rFonts w:ascii="Times New Roman" w:hAnsi="Times New Roman"/>
                  <w:color w:val="0000FF"/>
                  <w:u w:val="single"/>
                </w:rPr>
                <w:t>ed</w:t>
              </w:r>
              <w:r w:rsidRPr="00800BC9">
                <w:rPr>
                  <w:rFonts w:ascii="Times New Roman" w:hAnsi="Times New Roman"/>
                  <w:color w:val="0000FF"/>
                  <w:u w:val="single"/>
                  <w:lang w:val="ru-RU"/>
                </w:rPr>
                <w:t>8</w:t>
              </w:r>
            </w:hyperlink>
          </w:p>
        </w:tc>
      </w:tr>
      <w:tr w:rsidR="00261D2E"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34</w:t>
            </w:r>
          </w:p>
        </w:tc>
        <w:tc>
          <w:tcPr>
            <w:tcW w:w="3256"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Правописание согласных в корне слова. </w:t>
            </w:r>
            <w:r>
              <w:rPr>
                <w:rFonts w:ascii="Times New Roman" w:hAnsi="Times New Roman"/>
                <w:color w:val="000000"/>
                <w:sz w:val="24"/>
              </w:rPr>
              <w:t>Типы орфограмм</w:t>
            </w:r>
          </w:p>
        </w:tc>
        <w:tc>
          <w:tcPr>
            <w:tcW w:w="103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Default="00261D2E" w:rsidP="00261D2E">
            <w:pPr>
              <w:spacing w:after="0"/>
              <w:ind w:left="135"/>
            </w:pPr>
          </w:p>
        </w:tc>
      </w:tr>
      <w:tr w:rsidR="00261D2E"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35</w:t>
            </w:r>
          </w:p>
        </w:tc>
        <w:tc>
          <w:tcPr>
            <w:tcW w:w="3256"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Согласные звуки и обозначающие их буквы. </w:t>
            </w:r>
            <w:r>
              <w:rPr>
                <w:rFonts w:ascii="Times New Roman" w:hAnsi="Times New Roman"/>
                <w:color w:val="000000"/>
                <w:sz w:val="24"/>
              </w:rPr>
              <w:t>Твёрдые и мягкие согласные</w:t>
            </w:r>
          </w:p>
        </w:tc>
        <w:tc>
          <w:tcPr>
            <w:tcW w:w="103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Default="00261D2E" w:rsidP="00261D2E">
            <w:pPr>
              <w:spacing w:after="0"/>
              <w:ind w:left="135"/>
            </w:pPr>
          </w:p>
        </w:tc>
      </w:tr>
      <w:tr w:rsidR="00261D2E"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36</w:t>
            </w:r>
          </w:p>
        </w:tc>
        <w:tc>
          <w:tcPr>
            <w:tcW w:w="32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Гласные звуки и обозначающие их буквы</w:t>
            </w:r>
          </w:p>
        </w:tc>
        <w:tc>
          <w:tcPr>
            <w:tcW w:w="1030"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37</w:t>
            </w:r>
          </w:p>
        </w:tc>
        <w:tc>
          <w:tcPr>
            <w:tcW w:w="325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Слог и ударение</w:t>
            </w:r>
          </w:p>
        </w:tc>
        <w:tc>
          <w:tcPr>
            <w:tcW w:w="103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254</w:t>
              </w:r>
              <w:r>
                <w:rPr>
                  <w:rFonts w:ascii="Times New Roman" w:hAnsi="Times New Roman"/>
                  <w:color w:val="0000FF"/>
                  <w:u w:val="single"/>
                </w:rPr>
                <w:t>ad</w:t>
              </w:r>
              <w:r w:rsidRPr="00800BC9">
                <w:rPr>
                  <w:rFonts w:ascii="Times New Roman" w:hAnsi="Times New Roman"/>
                  <w:color w:val="0000FF"/>
                  <w:u w:val="single"/>
                  <w:lang w:val="ru-RU"/>
                </w:rPr>
                <w:t>4</w:t>
              </w:r>
            </w:hyperlink>
          </w:p>
        </w:tc>
      </w:tr>
      <w:tr w:rsidR="00261D2E"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38</w:t>
            </w:r>
          </w:p>
        </w:tc>
        <w:tc>
          <w:tcPr>
            <w:tcW w:w="325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 xml:space="preserve">Сочинение (обучающее). Описание </w:t>
            </w:r>
            <w:r>
              <w:rPr>
                <w:rFonts w:ascii="Times New Roman" w:hAnsi="Times New Roman"/>
                <w:color w:val="000000"/>
                <w:sz w:val="24"/>
              </w:rPr>
              <w:lastRenderedPageBreak/>
              <w:t>картины</w:t>
            </w:r>
          </w:p>
        </w:tc>
        <w:tc>
          <w:tcPr>
            <w:tcW w:w="103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lastRenderedPageBreak/>
              <w:t xml:space="preserve"> 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261D2E" w:rsidRDefault="00261D2E" w:rsidP="00261D2E">
            <w:pPr>
              <w:spacing w:after="0"/>
              <w:ind w:left="135"/>
            </w:pPr>
          </w:p>
        </w:tc>
      </w:tr>
      <w:tr w:rsidR="00261D2E"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lastRenderedPageBreak/>
              <w:t>39</w:t>
            </w:r>
          </w:p>
        </w:tc>
        <w:tc>
          <w:tcPr>
            <w:tcW w:w="32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Правописание безударных гласных в корне слова</w:t>
            </w:r>
          </w:p>
        </w:tc>
        <w:tc>
          <w:tcPr>
            <w:tcW w:w="1030"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Default="00261D2E" w:rsidP="00261D2E">
            <w:pPr>
              <w:spacing w:after="0"/>
              <w:ind w:left="135"/>
            </w:pPr>
          </w:p>
        </w:tc>
      </w:tr>
      <w:tr w:rsidR="00261D2E"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40</w:t>
            </w:r>
          </w:p>
        </w:tc>
        <w:tc>
          <w:tcPr>
            <w:tcW w:w="3256"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Правописание безударных гласных в корне слова. </w:t>
            </w:r>
            <w:r>
              <w:rPr>
                <w:rFonts w:ascii="Times New Roman" w:hAnsi="Times New Roman"/>
                <w:color w:val="000000"/>
                <w:sz w:val="24"/>
              </w:rPr>
              <w:t>Типы орфограмм</w:t>
            </w:r>
          </w:p>
        </w:tc>
        <w:tc>
          <w:tcPr>
            <w:tcW w:w="103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41</w:t>
            </w:r>
          </w:p>
        </w:tc>
        <w:tc>
          <w:tcPr>
            <w:tcW w:w="325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Фонетический анализ слова</w:t>
            </w:r>
          </w:p>
        </w:tc>
        <w:tc>
          <w:tcPr>
            <w:tcW w:w="103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254</w:t>
              </w:r>
              <w:r>
                <w:rPr>
                  <w:rFonts w:ascii="Times New Roman" w:hAnsi="Times New Roman"/>
                  <w:color w:val="0000FF"/>
                  <w:u w:val="single"/>
                </w:rPr>
                <w:t>d</w:t>
              </w:r>
              <w:r w:rsidRPr="00800BC9">
                <w:rPr>
                  <w:rFonts w:ascii="Times New Roman" w:hAnsi="Times New Roman"/>
                  <w:color w:val="0000FF"/>
                  <w:u w:val="single"/>
                  <w:lang w:val="ru-RU"/>
                </w:rPr>
                <w:t>36</w:t>
              </w:r>
            </w:hyperlink>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42</w:t>
            </w:r>
          </w:p>
        </w:tc>
        <w:tc>
          <w:tcPr>
            <w:tcW w:w="325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Орфоэпия. Орфоэпические нормы</w:t>
            </w:r>
          </w:p>
        </w:tc>
        <w:tc>
          <w:tcPr>
            <w:tcW w:w="103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254</w:t>
              </w:r>
              <w:r>
                <w:rPr>
                  <w:rFonts w:ascii="Times New Roman" w:hAnsi="Times New Roman"/>
                  <w:color w:val="0000FF"/>
                  <w:u w:val="single"/>
                </w:rPr>
                <w:t>ebc</w:t>
              </w:r>
            </w:hyperlink>
          </w:p>
        </w:tc>
      </w:tr>
      <w:tr w:rsidR="00261D2E"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43</w:t>
            </w:r>
          </w:p>
        </w:tc>
        <w:tc>
          <w:tcPr>
            <w:tcW w:w="3256"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Повторение тем «Фонетика, графика, орфоэпия», «Орфография». </w:t>
            </w:r>
            <w:r>
              <w:rPr>
                <w:rFonts w:ascii="Times New Roman" w:hAnsi="Times New Roman"/>
                <w:color w:val="000000"/>
                <w:sz w:val="24"/>
              </w:rPr>
              <w:t>Проверочная работа</w:t>
            </w:r>
          </w:p>
        </w:tc>
        <w:tc>
          <w:tcPr>
            <w:tcW w:w="103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44</w:t>
            </w:r>
          </w:p>
        </w:tc>
        <w:tc>
          <w:tcPr>
            <w:tcW w:w="32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Морфемика как раздел лингвистики. Морфема как минимальная значимая единица языка</w:t>
            </w:r>
          </w:p>
        </w:tc>
        <w:tc>
          <w:tcPr>
            <w:tcW w:w="1030"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25674</w:t>
              </w:r>
              <w:r>
                <w:rPr>
                  <w:rFonts w:ascii="Times New Roman" w:hAnsi="Times New Roman"/>
                  <w:color w:val="0000FF"/>
                  <w:u w:val="single"/>
                </w:rPr>
                <w:t>e</w:t>
              </w:r>
            </w:hyperlink>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45</w:t>
            </w:r>
          </w:p>
        </w:tc>
        <w:tc>
          <w:tcPr>
            <w:tcW w:w="325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Окончание и основа</w:t>
            </w:r>
          </w:p>
        </w:tc>
        <w:tc>
          <w:tcPr>
            <w:tcW w:w="103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256898</w:t>
              </w:r>
            </w:hyperlink>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46</w:t>
            </w:r>
          </w:p>
        </w:tc>
        <w:tc>
          <w:tcPr>
            <w:tcW w:w="325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Приставки</w:t>
            </w:r>
          </w:p>
        </w:tc>
        <w:tc>
          <w:tcPr>
            <w:tcW w:w="103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2569</w:t>
              </w:r>
              <w:r>
                <w:rPr>
                  <w:rFonts w:ascii="Times New Roman" w:hAnsi="Times New Roman"/>
                  <w:color w:val="0000FF"/>
                  <w:u w:val="single"/>
                </w:rPr>
                <w:t>ce</w:t>
              </w:r>
            </w:hyperlink>
          </w:p>
        </w:tc>
      </w:tr>
      <w:tr w:rsidR="00261D2E"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47</w:t>
            </w:r>
          </w:p>
        </w:tc>
        <w:tc>
          <w:tcPr>
            <w:tcW w:w="325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Суффиксы</w:t>
            </w:r>
          </w:p>
        </w:tc>
        <w:tc>
          <w:tcPr>
            <w:tcW w:w="103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48</w:t>
            </w:r>
          </w:p>
        </w:tc>
        <w:tc>
          <w:tcPr>
            <w:tcW w:w="325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Чередование звуков в морфемах</w:t>
            </w:r>
          </w:p>
        </w:tc>
        <w:tc>
          <w:tcPr>
            <w:tcW w:w="103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256</w:t>
              </w:r>
              <w:r>
                <w:rPr>
                  <w:rFonts w:ascii="Times New Roman" w:hAnsi="Times New Roman"/>
                  <w:color w:val="0000FF"/>
                  <w:u w:val="single"/>
                </w:rPr>
                <w:t>afa</w:t>
              </w:r>
            </w:hyperlink>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49</w:t>
            </w:r>
          </w:p>
        </w:tc>
        <w:tc>
          <w:tcPr>
            <w:tcW w:w="325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Морфемный анализ слов</w:t>
            </w:r>
          </w:p>
        </w:tc>
        <w:tc>
          <w:tcPr>
            <w:tcW w:w="103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256</w:t>
              </w:r>
              <w:r>
                <w:rPr>
                  <w:rFonts w:ascii="Times New Roman" w:hAnsi="Times New Roman"/>
                  <w:color w:val="0000FF"/>
                  <w:u w:val="single"/>
                </w:rPr>
                <w:t>c</w:t>
              </w:r>
              <w:r w:rsidRPr="00800BC9">
                <w:rPr>
                  <w:rFonts w:ascii="Times New Roman" w:hAnsi="Times New Roman"/>
                  <w:color w:val="0000FF"/>
                  <w:u w:val="single"/>
                  <w:lang w:val="ru-RU"/>
                </w:rPr>
                <w:t>26</w:t>
              </w:r>
            </w:hyperlink>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50</w:t>
            </w:r>
          </w:p>
        </w:tc>
        <w:tc>
          <w:tcPr>
            <w:tcW w:w="32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Правописание ё-о после шипящих в корне слова</w:t>
            </w:r>
          </w:p>
        </w:tc>
        <w:tc>
          <w:tcPr>
            <w:tcW w:w="1030"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256</w:t>
              </w:r>
              <w:r>
                <w:rPr>
                  <w:rFonts w:ascii="Times New Roman" w:hAnsi="Times New Roman"/>
                  <w:color w:val="0000FF"/>
                  <w:u w:val="single"/>
                </w:rPr>
                <w:t>d</w:t>
              </w:r>
              <w:r w:rsidRPr="00800BC9">
                <w:rPr>
                  <w:rFonts w:ascii="Times New Roman" w:hAnsi="Times New Roman"/>
                  <w:color w:val="0000FF"/>
                  <w:u w:val="single"/>
                  <w:lang w:val="ru-RU"/>
                </w:rPr>
                <w:t>5</w:t>
              </w:r>
              <w:r>
                <w:rPr>
                  <w:rFonts w:ascii="Times New Roman" w:hAnsi="Times New Roman"/>
                  <w:color w:val="0000FF"/>
                  <w:u w:val="single"/>
                </w:rPr>
                <w:t>c</w:t>
              </w:r>
            </w:hyperlink>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51</w:t>
            </w:r>
          </w:p>
        </w:tc>
        <w:tc>
          <w:tcPr>
            <w:tcW w:w="32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Правописание неизменяемых на письме приставок </w:t>
            </w:r>
          </w:p>
        </w:tc>
        <w:tc>
          <w:tcPr>
            <w:tcW w:w="1030"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257130</w:t>
              </w:r>
            </w:hyperlink>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lastRenderedPageBreak/>
              <w:t>52</w:t>
            </w:r>
          </w:p>
        </w:tc>
        <w:tc>
          <w:tcPr>
            <w:tcW w:w="32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Правописание приставок на -з (-с)</w:t>
            </w:r>
          </w:p>
        </w:tc>
        <w:tc>
          <w:tcPr>
            <w:tcW w:w="1030"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257464</w:t>
              </w:r>
            </w:hyperlink>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53</w:t>
            </w:r>
          </w:p>
        </w:tc>
        <w:tc>
          <w:tcPr>
            <w:tcW w:w="32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Правописание ы — и после приставок</w:t>
            </w:r>
          </w:p>
        </w:tc>
        <w:tc>
          <w:tcPr>
            <w:tcW w:w="1030"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2575</w:t>
              </w:r>
              <w:r>
                <w:rPr>
                  <w:rFonts w:ascii="Times New Roman" w:hAnsi="Times New Roman"/>
                  <w:color w:val="0000FF"/>
                  <w:u w:val="single"/>
                </w:rPr>
                <w:t>f</w:t>
              </w:r>
              <w:r w:rsidRPr="00800BC9">
                <w:rPr>
                  <w:rFonts w:ascii="Times New Roman" w:hAnsi="Times New Roman"/>
                  <w:color w:val="0000FF"/>
                  <w:u w:val="single"/>
                  <w:lang w:val="ru-RU"/>
                </w:rPr>
                <w:t>4</w:t>
              </w:r>
            </w:hyperlink>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54</w:t>
            </w:r>
          </w:p>
        </w:tc>
        <w:tc>
          <w:tcPr>
            <w:tcW w:w="32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Правописание ы — и после ц</w:t>
            </w:r>
          </w:p>
        </w:tc>
        <w:tc>
          <w:tcPr>
            <w:tcW w:w="1030"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25772</w:t>
              </w:r>
              <w:r>
                <w:rPr>
                  <w:rFonts w:ascii="Times New Roman" w:hAnsi="Times New Roman"/>
                  <w:color w:val="0000FF"/>
                  <w:u w:val="single"/>
                </w:rPr>
                <w:t>a</w:t>
              </w:r>
            </w:hyperlink>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55</w:t>
            </w:r>
          </w:p>
        </w:tc>
        <w:tc>
          <w:tcPr>
            <w:tcW w:w="325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Повторение темы «Морфемика. Орфография»</w:t>
            </w:r>
          </w:p>
        </w:tc>
        <w:tc>
          <w:tcPr>
            <w:tcW w:w="103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2578</w:t>
              </w:r>
              <w:r>
                <w:rPr>
                  <w:rFonts w:ascii="Times New Roman" w:hAnsi="Times New Roman"/>
                  <w:color w:val="0000FF"/>
                  <w:u w:val="single"/>
                </w:rPr>
                <w:t>ba</w:t>
              </w:r>
            </w:hyperlink>
          </w:p>
        </w:tc>
      </w:tr>
      <w:tr w:rsidR="00261D2E"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56</w:t>
            </w:r>
          </w:p>
        </w:tc>
        <w:tc>
          <w:tcPr>
            <w:tcW w:w="32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Практикум по теме «Морфемика. Орфография»</w:t>
            </w:r>
          </w:p>
        </w:tc>
        <w:tc>
          <w:tcPr>
            <w:tcW w:w="1030"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Default="00261D2E" w:rsidP="00261D2E">
            <w:pPr>
              <w:spacing w:after="0"/>
              <w:ind w:left="135"/>
            </w:pPr>
          </w:p>
        </w:tc>
      </w:tr>
      <w:tr w:rsidR="00261D2E"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57</w:t>
            </w:r>
          </w:p>
        </w:tc>
        <w:tc>
          <w:tcPr>
            <w:tcW w:w="3256"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Контрольная работа по теме «Морфемика. </w:t>
            </w:r>
            <w:r>
              <w:rPr>
                <w:rFonts w:ascii="Times New Roman" w:hAnsi="Times New Roman"/>
                <w:color w:val="000000"/>
                <w:sz w:val="24"/>
              </w:rPr>
              <w:t>Орфография»</w:t>
            </w:r>
          </w:p>
        </w:tc>
        <w:tc>
          <w:tcPr>
            <w:tcW w:w="103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58</w:t>
            </w:r>
          </w:p>
        </w:tc>
        <w:tc>
          <w:tcPr>
            <w:tcW w:w="32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Лексикология как раздел лингвистики. Лексическое значение слова</w:t>
            </w:r>
          </w:p>
        </w:tc>
        <w:tc>
          <w:tcPr>
            <w:tcW w:w="1030"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2553</w:t>
              </w:r>
              <w:r>
                <w:rPr>
                  <w:rFonts w:ascii="Times New Roman" w:hAnsi="Times New Roman"/>
                  <w:color w:val="0000FF"/>
                  <w:u w:val="single"/>
                </w:rPr>
                <w:t>d</w:t>
              </w:r>
              <w:r w:rsidRPr="00800BC9">
                <w:rPr>
                  <w:rFonts w:ascii="Times New Roman" w:hAnsi="Times New Roman"/>
                  <w:color w:val="0000FF"/>
                  <w:u w:val="single"/>
                  <w:lang w:val="ru-RU"/>
                </w:rPr>
                <w:t>0</w:t>
              </w:r>
            </w:hyperlink>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59</w:t>
            </w:r>
          </w:p>
        </w:tc>
        <w:tc>
          <w:tcPr>
            <w:tcW w:w="325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Толковые словари</w:t>
            </w:r>
          </w:p>
        </w:tc>
        <w:tc>
          <w:tcPr>
            <w:tcW w:w="103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2554</w:t>
              </w:r>
              <w:r>
                <w:rPr>
                  <w:rFonts w:ascii="Times New Roman" w:hAnsi="Times New Roman"/>
                  <w:color w:val="0000FF"/>
                  <w:u w:val="single"/>
                </w:rPr>
                <w:t>fc</w:t>
              </w:r>
            </w:hyperlink>
          </w:p>
        </w:tc>
      </w:tr>
      <w:tr w:rsidR="00261D2E"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60</w:t>
            </w:r>
          </w:p>
        </w:tc>
        <w:tc>
          <w:tcPr>
            <w:tcW w:w="325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Однозначные и многозначные слова</w:t>
            </w:r>
          </w:p>
        </w:tc>
        <w:tc>
          <w:tcPr>
            <w:tcW w:w="103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61</w:t>
            </w:r>
          </w:p>
        </w:tc>
        <w:tc>
          <w:tcPr>
            <w:tcW w:w="325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Понятие о лексической сочетаемости</w:t>
            </w:r>
          </w:p>
        </w:tc>
        <w:tc>
          <w:tcPr>
            <w:tcW w:w="103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25568</w:t>
              </w:r>
              <w:r>
                <w:rPr>
                  <w:rFonts w:ascii="Times New Roman" w:hAnsi="Times New Roman"/>
                  <w:color w:val="0000FF"/>
                  <w:u w:val="single"/>
                </w:rPr>
                <w:t>c</w:t>
              </w:r>
            </w:hyperlink>
          </w:p>
        </w:tc>
      </w:tr>
      <w:tr w:rsidR="00261D2E"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62</w:t>
            </w:r>
          </w:p>
        </w:tc>
        <w:tc>
          <w:tcPr>
            <w:tcW w:w="325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Сочинение. Устный рассказ</w:t>
            </w:r>
          </w:p>
        </w:tc>
        <w:tc>
          <w:tcPr>
            <w:tcW w:w="103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63</w:t>
            </w:r>
          </w:p>
        </w:tc>
        <w:tc>
          <w:tcPr>
            <w:tcW w:w="325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Тематические группы слов</w:t>
            </w:r>
          </w:p>
        </w:tc>
        <w:tc>
          <w:tcPr>
            <w:tcW w:w="103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2558</w:t>
              </w:r>
              <w:r>
                <w:rPr>
                  <w:rFonts w:ascii="Times New Roman" w:hAnsi="Times New Roman"/>
                  <w:color w:val="0000FF"/>
                  <w:u w:val="single"/>
                </w:rPr>
                <w:t>ee</w:t>
              </w:r>
            </w:hyperlink>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64</w:t>
            </w:r>
          </w:p>
        </w:tc>
        <w:tc>
          <w:tcPr>
            <w:tcW w:w="325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Синонимы</w:t>
            </w:r>
          </w:p>
        </w:tc>
        <w:tc>
          <w:tcPr>
            <w:tcW w:w="103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255</w:t>
              </w:r>
              <w:r>
                <w:rPr>
                  <w:rFonts w:ascii="Times New Roman" w:hAnsi="Times New Roman"/>
                  <w:color w:val="0000FF"/>
                  <w:u w:val="single"/>
                </w:rPr>
                <w:t>b</w:t>
              </w:r>
              <w:r w:rsidRPr="00800BC9">
                <w:rPr>
                  <w:rFonts w:ascii="Times New Roman" w:hAnsi="Times New Roman"/>
                  <w:color w:val="0000FF"/>
                  <w:u w:val="single"/>
                  <w:lang w:val="ru-RU"/>
                </w:rPr>
                <w:t>5</w:t>
              </w:r>
              <w:r>
                <w:rPr>
                  <w:rFonts w:ascii="Times New Roman" w:hAnsi="Times New Roman"/>
                  <w:color w:val="0000FF"/>
                  <w:u w:val="single"/>
                </w:rPr>
                <w:t>a</w:t>
              </w:r>
            </w:hyperlink>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65</w:t>
            </w:r>
          </w:p>
        </w:tc>
        <w:tc>
          <w:tcPr>
            <w:tcW w:w="325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Антонимы</w:t>
            </w:r>
          </w:p>
        </w:tc>
        <w:tc>
          <w:tcPr>
            <w:tcW w:w="103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255</w:t>
              </w:r>
              <w:r>
                <w:rPr>
                  <w:rFonts w:ascii="Times New Roman" w:hAnsi="Times New Roman"/>
                  <w:color w:val="0000FF"/>
                  <w:u w:val="single"/>
                </w:rPr>
                <w:t>ce</w:t>
              </w:r>
              <w:r w:rsidRPr="00800BC9">
                <w:rPr>
                  <w:rFonts w:ascii="Times New Roman" w:hAnsi="Times New Roman"/>
                  <w:color w:val="0000FF"/>
                  <w:u w:val="single"/>
                  <w:lang w:val="ru-RU"/>
                </w:rPr>
                <w:t>0</w:t>
              </w:r>
            </w:hyperlink>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66</w:t>
            </w:r>
          </w:p>
        </w:tc>
        <w:tc>
          <w:tcPr>
            <w:tcW w:w="325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Омонимы. Паронимы</w:t>
            </w:r>
          </w:p>
        </w:tc>
        <w:tc>
          <w:tcPr>
            <w:tcW w:w="103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255</w:t>
              </w:r>
              <w:r>
                <w:rPr>
                  <w:rFonts w:ascii="Times New Roman" w:hAnsi="Times New Roman"/>
                  <w:color w:val="0000FF"/>
                  <w:u w:val="single"/>
                </w:rPr>
                <w:t>e</w:t>
              </w:r>
              <w:r w:rsidRPr="00800BC9">
                <w:rPr>
                  <w:rFonts w:ascii="Times New Roman" w:hAnsi="Times New Roman"/>
                  <w:color w:val="0000FF"/>
                  <w:u w:val="single"/>
                  <w:lang w:val="ru-RU"/>
                </w:rPr>
                <w:t>16</w:t>
              </w:r>
            </w:hyperlink>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lastRenderedPageBreak/>
              <w:t>67</w:t>
            </w:r>
          </w:p>
        </w:tc>
        <w:tc>
          <w:tcPr>
            <w:tcW w:w="325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Лексический анализ слова</w:t>
            </w:r>
          </w:p>
        </w:tc>
        <w:tc>
          <w:tcPr>
            <w:tcW w:w="103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25632</w:t>
              </w:r>
              <w:r>
                <w:rPr>
                  <w:rFonts w:ascii="Times New Roman" w:hAnsi="Times New Roman"/>
                  <w:color w:val="0000FF"/>
                  <w:u w:val="single"/>
                </w:rPr>
                <w:t>a</w:t>
              </w:r>
            </w:hyperlink>
          </w:p>
        </w:tc>
      </w:tr>
      <w:tr w:rsidR="00261D2E"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68</w:t>
            </w:r>
          </w:p>
        </w:tc>
        <w:tc>
          <w:tcPr>
            <w:tcW w:w="325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Повторение темы "Лексикология"</w:t>
            </w:r>
          </w:p>
        </w:tc>
        <w:tc>
          <w:tcPr>
            <w:tcW w:w="103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Default="00261D2E" w:rsidP="00261D2E">
            <w:pPr>
              <w:spacing w:after="0"/>
              <w:ind w:left="135"/>
            </w:pPr>
          </w:p>
        </w:tc>
      </w:tr>
      <w:tr w:rsidR="00261D2E"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69</w:t>
            </w:r>
          </w:p>
        </w:tc>
        <w:tc>
          <w:tcPr>
            <w:tcW w:w="325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Повторение темы "Лексикология". Практикум</w:t>
            </w:r>
          </w:p>
        </w:tc>
        <w:tc>
          <w:tcPr>
            <w:tcW w:w="103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70</w:t>
            </w:r>
          </w:p>
        </w:tc>
        <w:tc>
          <w:tcPr>
            <w:tcW w:w="32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Контрольная работа по теме "Лексикология"</w:t>
            </w:r>
          </w:p>
        </w:tc>
        <w:tc>
          <w:tcPr>
            <w:tcW w:w="1030"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2565</w:t>
              </w:r>
              <w:r>
                <w:rPr>
                  <w:rFonts w:ascii="Times New Roman" w:hAnsi="Times New Roman"/>
                  <w:color w:val="0000FF"/>
                  <w:u w:val="single"/>
                </w:rPr>
                <w:t>a</w:t>
              </w:r>
              <w:r w:rsidRPr="00800BC9">
                <w:rPr>
                  <w:rFonts w:ascii="Times New Roman" w:hAnsi="Times New Roman"/>
                  <w:color w:val="0000FF"/>
                  <w:u w:val="single"/>
                  <w:lang w:val="ru-RU"/>
                </w:rPr>
                <w:t>0</w:t>
              </w:r>
            </w:hyperlink>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71</w:t>
            </w:r>
          </w:p>
        </w:tc>
        <w:tc>
          <w:tcPr>
            <w:tcW w:w="325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Что изучает синтаксис</w:t>
            </w:r>
          </w:p>
        </w:tc>
        <w:tc>
          <w:tcPr>
            <w:tcW w:w="103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25</w:t>
              </w:r>
              <w:r>
                <w:rPr>
                  <w:rFonts w:ascii="Times New Roman" w:hAnsi="Times New Roman"/>
                  <w:color w:val="0000FF"/>
                  <w:u w:val="single"/>
                </w:rPr>
                <w:t>e</w:t>
              </w:r>
              <w:r w:rsidRPr="00800BC9">
                <w:rPr>
                  <w:rFonts w:ascii="Times New Roman" w:hAnsi="Times New Roman"/>
                  <w:color w:val="0000FF"/>
                  <w:u w:val="single"/>
                  <w:lang w:val="ru-RU"/>
                </w:rPr>
                <w:t>5</w:t>
              </w:r>
              <w:r>
                <w:rPr>
                  <w:rFonts w:ascii="Times New Roman" w:hAnsi="Times New Roman"/>
                  <w:color w:val="0000FF"/>
                  <w:u w:val="single"/>
                </w:rPr>
                <w:t>de</w:t>
              </w:r>
            </w:hyperlink>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72</w:t>
            </w:r>
          </w:p>
        </w:tc>
        <w:tc>
          <w:tcPr>
            <w:tcW w:w="325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Словосочетание</w:t>
            </w:r>
          </w:p>
        </w:tc>
        <w:tc>
          <w:tcPr>
            <w:tcW w:w="103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25</w:t>
              </w:r>
              <w:r>
                <w:rPr>
                  <w:rFonts w:ascii="Times New Roman" w:hAnsi="Times New Roman"/>
                  <w:color w:val="0000FF"/>
                  <w:u w:val="single"/>
                </w:rPr>
                <w:t>e</w:t>
              </w:r>
              <w:r w:rsidRPr="00800BC9">
                <w:rPr>
                  <w:rFonts w:ascii="Times New Roman" w:hAnsi="Times New Roman"/>
                  <w:color w:val="0000FF"/>
                  <w:u w:val="single"/>
                  <w:lang w:val="ru-RU"/>
                </w:rPr>
                <w:t>778</w:t>
              </w:r>
            </w:hyperlink>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73</w:t>
            </w:r>
          </w:p>
        </w:tc>
        <w:tc>
          <w:tcPr>
            <w:tcW w:w="32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Предложение - основная единица речевого общения</w:t>
            </w:r>
          </w:p>
        </w:tc>
        <w:tc>
          <w:tcPr>
            <w:tcW w:w="1030"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25</w:t>
              </w:r>
              <w:r>
                <w:rPr>
                  <w:rFonts w:ascii="Times New Roman" w:hAnsi="Times New Roman"/>
                  <w:color w:val="0000FF"/>
                  <w:u w:val="single"/>
                </w:rPr>
                <w:t>ea</w:t>
              </w:r>
              <w:r w:rsidRPr="00800BC9">
                <w:rPr>
                  <w:rFonts w:ascii="Times New Roman" w:hAnsi="Times New Roman"/>
                  <w:color w:val="0000FF"/>
                  <w:u w:val="single"/>
                  <w:lang w:val="ru-RU"/>
                </w:rPr>
                <w:t>52</w:t>
              </w:r>
            </w:hyperlink>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74</w:t>
            </w:r>
          </w:p>
        </w:tc>
        <w:tc>
          <w:tcPr>
            <w:tcW w:w="32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Виды предложений по цели высказывания</w:t>
            </w:r>
          </w:p>
        </w:tc>
        <w:tc>
          <w:tcPr>
            <w:tcW w:w="1030"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25</w:t>
              </w:r>
              <w:r>
                <w:rPr>
                  <w:rFonts w:ascii="Times New Roman" w:hAnsi="Times New Roman"/>
                  <w:color w:val="0000FF"/>
                  <w:u w:val="single"/>
                </w:rPr>
                <w:t>ebce</w:t>
              </w:r>
            </w:hyperlink>
          </w:p>
        </w:tc>
      </w:tr>
      <w:tr w:rsidR="00261D2E"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75</w:t>
            </w:r>
          </w:p>
        </w:tc>
        <w:tc>
          <w:tcPr>
            <w:tcW w:w="3256"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Смысловые и интонационные особенности повествовательных, вопросительных, побудительных, восклицательных и невосклицательных предложений. </w:t>
            </w:r>
            <w:r>
              <w:rPr>
                <w:rFonts w:ascii="Times New Roman" w:hAnsi="Times New Roman"/>
                <w:color w:val="000000"/>
                <w:sz w:val="24"/>
              </w:rPr>
              <w:t>Интонация</w:t>
            </w:r>
          </w:p>
        </w:tc>
        <w:tc>
          <w:tcPr>
            <w:tcW w:w="103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Default="00261D2E" w:rsidP="00261D2E">
            <w:pPr>
              <w:spacing w:after="0"/>
              <w:ind w:left="135"/>
            </w:pPr>
          </w:p>
        </w:tc>
      </w:tr>
      <w:tr w:rsidR="00261D2E"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76</w:t>
            </w:r>
          </w:p>
        </w:tc>
        <w:tc>
          <w:tcPr>
            <w:tcW w:w="325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Грамматическая основа предложения</w:t>
            </w:r>
          </w:p>
        </w:tc>
        <w:tc>
          <w:tcPr>
            <w:tcW w:w="103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77</w:t>
            </w:r>
          </w:p>
        </w:tc>
        <w:tc>
          <w:tcPr>
            <w:tcW w:w="32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Главные члены предложения (грамматическая основа). Подлежащее и способы его выражения</w:t>
            </w:r>
          </w:p>
        </w:tc>
        <w:tc>
          <w:tcPr>
            <w:tcW w:w="1030"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25</w:t>
              </w:r>
              <w:r>
                <w:rPr>
                  <w:rFonts w:ascii="Times New Roman" w:hAnsi="Times New Roman"/>
                  <w:color w:val="0000FF"/>
                  <w:u w:val="single"/>
                </w:rPr>
                <w:t>eda</w:t>
              </w:r>
              <w:r w:rsidRPr="00800BC9">
                <w:rPr>
                  <w:rFonts w:ascii="Times New Roman" w:hAnsi="Times New Roman"/>
                  <w:color w:val="0000FF"/>
                  <w:u w:val="single"/>
                  <w:lang w:val="ru-RU"/>
                </w:rPr>
                <w:t>4</w:t>
              </w:r>
            </w:hyperlink>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78</w:t>
            </w:r>
          </w:p>
        </w:tc>
        <w:tc>
          <w:tcPr>
            <w:tcW w:w="32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Главные члены предложения (грамматическая основа). Сказуемое и способы его выражения</w:t>
            </w:r>
          </w:p>
        </w:tc>
        <w:tc>
          <w:tcPr>
            <w:tcW w:w="1030"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25</w:t>
              </w:r>
              <w:r>
                <w:rPr>
                  <w:rFonts w:ascii="Times New Roman" w:hAnsi="Times New Roman"/>
                  <w:color w:val="0000FF"/>
                  <w:u w:val="single"/>
                </w:rPr>
                <w:t>ef</w:t>
              </w:r>
              <w:r w:rsidRPr="00800BC9">
                <w:rPr>
                  <w:rFonts w:ascii="Times New Roman" w:hAnsi="Times New Roman"/>
                  <w:color w:val="0000FF"/>
                  <w:u w:val="single"/>
                  <w:lang w:val="ru-RU"/>
                </w:rPr>
                <w:t>0</w:t>
              </w:r>
              <w:r>
                <w:rPr>
                  <w:rFonts w:ascii="Times New Roman" w:hAnsi="Times New Roman"/>
                  <w:color w:val="0000FF"/>
                  <w:u w:val="single"/>
                </w:rPr>
                <w:t>c</w:t>
              </w:r>
            </w:hyperlink>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79</w:t>
            </w:r>
          </w:p>
        </w:tc>
        <w:tc>
          <w:tcPr>
            <w:tcW w:w="325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 xml:space="preserve">Второстепенные члены предложения. </w:t>
            </w:r>
            <w:r>
              <w:rPr>
                <w:rFonts w:ascii="Times New Roman" w:hAnsi="Times New Roman"/>
                <w:color w:val="000000"/>
                <w:sz w:val="24"/>
              </w:rPr>
              <w:lastRenderedPageBreak/>
              <w:t>Определение</w:t>
            </w:r>
          </w:p>
        </w:tc>
        <w:tc>
          <w:tcPr>
            <w:tcW w:w="103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lastRenderedPageBreak/>
              <w:t xml:space="preserve"> 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25</w:t>
              </w:r>
              <w:r>
                <w:rPr>
                  <w:rFonts w:ascii="Times New Roman" w:hAnsi="Times New Roman"/>
                  <w:color w:val="0000FF"/>
                  <w:u w:val="single"/>
                </w:rPr>
                <w:t>f</w:t>
              </w:r>
              <w:r w:rsidRPr="00800BC9">
                <w:rPr>
                  <w:rFonts w:ascii="Times New Roman" w:hAnsi="Times New Roman"/>
                  <w:color w:val="0000FF"/>
                  <w:u w:val="single"/>
                  <w:lang w:val="ru-RU"/>
                </w:rPr>
                <w:t>402</w:t>
              </w:r>
            </w:hyperlink>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lastRenderedPageBreak/>
              <w:t>80</w:t>
            </w:r>
          </w:p>
        </w:tc>
        <w:tc>
          <w:tcPr>
            <w:tcW w:w="325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Дополнение</w:t>
            </w:r>
          </w:p>
        </w:tc>
        <w:tc>
          <w:tcPr>
            <w:tcW w:w="103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25</w:t>
              </w:r>
              <w:r>
                <w:rPr>
                  <w:rFonts w:ascii="Times New Roman" w:hAnsi="Times New Roman"/>
                  <w:color w:val="0000FF"/>
                  <w:u w:val="single"/>
                </w:rPr>
                <w:t>f</w:t>
              </w:r>
              <w:r w:rsidRPr="00800BC9">
                <w:rPr>
                  <w:rFonts w:ascii="Times New Roman" w:hAnsi="Times New Roman"/>
                  <w:color w:val="0000FF"/>
                  <w:u w:val="single"/>
                  <w:lang w:val="ru-RU"/>
                </w:rPr>
                <w:t>57</w:t>
              </w:r>
              <w:r>
                <w:rPr>
                  <w:rFonts w:ascii="Times New Roman" w:hAnsi="Times New Roman"/>
                  <w:color w:val="0000FF"/>
                  <w:u w:val="single"/>
                </w:rPr>
                <w:t>e</w:t>
              </w:r>
            </w:hyperlink>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81</w:t>
            </w:r>
          </w:p>
        </w:tc>
        <w:tc>
          <w:tcPr>
            <w:tcW w:w="325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Обстоятельство</w:t>
            </w:r>
          </w:p>
        </w:tc>
        <w:tc>
          <w:tcPr>
            <w:tcW w:w="103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25</w:t>
              </w:r>
              <w:r>
                <w:rPr>
                  <w:rFonts w:ascii="Times New Roman" w:hAnsi="Times New Roman"/>
                  <w:color w:val="0000FF"/>
                  <w:u w:val="single"/>
                </w:rPr>
                <w:t>f</w:t>
              </w:r>
              <w:r w:rsidRPr="00800BC9">
                <w:rPr>
                  <w:rFonts w:ascii="Times New Roman" w:hAnsi="Times New Roman"/>
                  <w:color w:val="0000FF"/>
                  <w:u w:val="single"/>
                  <w:lang w:val="ru-RU"/>
                </w:rPr>
                <w:t>6</w:t>
              </w:r>
              <w:r>
                <w:rPr>
                  <w:rFonts w:ascii="Times New Roman" w:hAnsi="Times New Roman"/>
                  <w:color w:val="0000FF"/>
                  <w:u w:val="single"/>
                </w:rPr>
                <w:t>e</w:t>
              </w:r>
              <w:r w:rsidRPr="00800BC9">
                <w:rPr>
                  <w:rFonts w:ascii="Times New Roman" w:hAnsi="Times New Roman"/>
                  <w:color w:val="0000FF"/>
                  <w:u w:val="single"/>
                  <w:lang w:val="ru-RU"/>
                </w:rPr>
                <w:t>6</w:t>
              </w:r>
            </w:hyperlink>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82</w:t>
            </w:r>
          </w:p>
        </w:tc>
        <w:tc>
          <w:tcPr>
            <w:tcW w:w="325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Однородные члены предложения</w:t>
            </w:r>
          </w:p>
        </w:tc>
        <w:tc>
          <w:tcPr>
            <w:tcW w:w="103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25</w:t>
              </w:r>
              <w:r>
                <w:rPr>
                  <w:rFonts w:ascii="Times New Roman" w:hAnsi="Times New Roman"/>
                  <w:color w:val="0000FF"/>
                  <w:u w:val="single"/>
                </w:rPr>
                <w:t>fb</w:t>
              </w:r>
              <w:r w:rsidRPr="00800BC9">
                <w:rPr>
                  <w:rFonts w:ascii="Times New Roman" w:hAnsi="Times New Roman"/>
                  <w:color w:val="0000FF"/>
                  <w:u w:val="single"/>
                  <w:lang w:val="ru-RU"/>
                </w:rPr>
                <w:t>78</w:t>
              </w:r>
            </w:hyperlink>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83</w:t>
            </w:r>
          </w:p>
        </w:tc>
        <w:tc>
          <w:tcPr>
            <w:tcW w:w="325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Предложения с однородными членами</w:t>
            </w:r>
          </w:p>
        </w:tc>
        <w:tc>
          <w:tcPr>
            <w:tcW w:w="103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25</w:t>
              </w:r>
              <w:r>
                <w:rPr>
                  <w:rFonts w:ascii="Times New Roman" w:hAnsi="Times New Roman"/>
                  <w:color w:val="0000FF"/>
                  <w:u w:val="single"/>
                </w:rPr>
                <w:t>fce</w:t>
              </w:r>
              <w:r w:rsidRPr="00800BC9">
                <w:rPr>
                  <w:rFonts w:ascii="Times New Roman" w:hAnsi="Times New Roman"/>
                  <w:color w:val="0000FF"/>
                  <w:u w:val="single"/>
                  <w:lang w:val="ru-RU"/>
                </w:rPr>
                <w:t>0</w:t>
              </w:r>
            </w:hyperlink>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84</w:t>
            </w:r>
          </w:p>
        </w:tc>
        <w:tc>
          <w:tcPr>
            <w:tcW w:w="325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Сочинение-описание картины</w:t>
            </w:r>
          </w:p>
        </w:tc>
        <w:tc>
          <w:tcPr>
            <w:tcW w:w="103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25</w:t>
              </w:r>
              <w:r>
                <w:rPr>
                  <w:rFonts w:ascii="Times New Roman" w:hAnsi="Times New Roman"/>
                  <w:color w:val="0000FF"/>
                  <w:u w:val="single"/>
                </w:rPr>
                <w:t>ffb</w:t>
              </w:r>
              <w:r w:rsidRPr="00800BC9">
                <w:rPr>
                  <w:rFonts w:ascii="Times New Roman" w:hAnsi="Times New Roman"/>
                  <w:color w:val="0000FF"/>
                  <w:u w:val="single"/>
                  <w:lang w:val="ru-RU"/>
                </w:rPr>
                <w:t>0</w:t>
              </w:r>
            </w:hyperlink>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85</w:t>
            </w:r>
          </w:p>
        </w:tc>
        <w:tc>
          <w:tcPr>
            <w:tcW w:w="32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Знаки препинания в предложениях с однородными членами</w:t>
            </w:r>
          </w:p>
        </w:tc>
        <w:tc>
          <w:tcPr>
            <w:tcW w:w="1030"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25</w:t>
              </w:r>
              <w:r>
                <w:rPr>
                  <w:rFonts w:ascii="Times New Roman" w:hAnsi="Times New Roman"/>
                  <w:color w:val="0000FF"/>
                  <w:u w:val="single"/>
                </w:rPr>
                <w:t>fe</w:t>
              </w:r>
              <w:r w:rsidRPr="00800BC9">
                <w:rPr>
                  <w:rFonts w:ascii="Times New Roman" w:hAnsi="Times New Roman"/>
                  <w:color w:val="0000FF"/>
                  <w:u w:val="single"/>
                  <w:lang w:val="ru-RU"/>
                </w:rPr>
                <w:t>52</w:t>
              </w:r>
            </w:hyperlink>
          </w:p>
        </w:tc>
      </w:tr>
      <w:tr w:rsidR="00261D2E"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86</w:t>
            </w:r>
          </w:p>
        </w:tc>
        <w:tc>
          <w:tcPr>
            <w:tcW w:w="3256"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Знаки препинания в предложениях с однородными членами. </w:t>
            </w:r>
            <w:r>
              <w:rPr>
                <w:rFonts w:ascii="Times New Roman" w:hAnsi="Times New Roman"/>
                <w:color w:val="000000"/>
                <w:sz w:val="24"/>
              </w:rPr>
              <w:t>Практикум</w:t>
            </w:r>
          </w:p>
        </w:tc>
        <w:tc>
          <w:tcPr>
            <w:tcW w:w="103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87</w:t>
            </w:r>
          </w:p>
        </w:tc>
        <w:tc>
          <w:tcPr>
            <w:tcW w:w="325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Обращение</w:t>
            </w:r>
          </w:p>
        </w:tc>
        <w:tc>
          <w:tcPr>
            <w:tcW w:w="103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260190</w:t>
              </w:r>
            </w:hyperlink>
          </w:p>
        </w:tc>
      </w:tr>
      <w:tr w:rsidR="00261D2E"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88</w:t>
            </w:r>
          </w:p>
        </w:tc>
        <w:tc>
          <w:tcPr>
            <w:tcW w:w="32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Изложение с элементами сочинения (обучающее)</w:t>
            </w:r>
          </w:p>
        </w:tc>
        <w:tc>
          <w:tcPr>
            <w:tcW w:w="1030"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89</w:t>
            </w:r>
          </w:p>
        </w:tc>
        <w:tc>
          <w:tcPr>
            <w:tcW w:w="32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Предложения простые и сложные. Сложные предложения с бессоюзной и союзной связью</w:t>
            </w:r>
          </w:p>
        </w:tc>
        <w:tc>
          <w:tcPr>
            <w:tcW w:w="1030"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2605</w:t>
              </w:r>
              <w:r>
                <w:rPr>
                  <w:rFonts w:ascii="Times New Roman" w:hAnsi="Times New Roman"/>
                  <w:color w:val="0000FF"/>
                  <w:u w:val="single"/>
                </w:rPr>
                <w:t>c</w:t>
              </w:r>
              <w:r w:rsidRPr="00800BC9">
                <w:rPr>
                  <w:rFonts w:ascii="Times New Roman" w:hAnsi="Times New Roman"/>
                  <w:color w:val="0000FF"/>
                  <w:u w:val="single"/>
                  <w:lang w:val="ru-RU"/>
                </w:rPr>
                <w:t>8</w:t>
              </w:r>
            </w:hyperlink>
          </w:p>
        </w:tc>
      </w:tr>
      <w:tr w:rsidR="00261D2E"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90</w:t>
            </w:r>
          </w:p>
        </w:tc>
        <w:tc>
          <w:tcPr>
            <w:tcW w:w="32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Сложные предложения с бессоюзной и союзной связью</w:t>
            </w:r>
          </w:p>
        </w:tc>
        <w:tc>
          <w:tcPr>
            <w:tcW w:w="1030"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91</w:t>
            </w:r>
          </w:p>
        </w:tc>
        <w:tc>
          <w:tcPr>
            <w:tcW w:w="32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Предложения сложносочиненные и сложноподчиненные (общее представление, практическое усвоение)</w:t>
            </w:r>
          </w:p>
        </w:tc>
        <w:tc>
          <w:tcPr>
            <w:tcW w:w="1030"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260744</w:t>
              </w:r>
            </w:hyperlink>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92</w:t>
            </w:r>
          </w:p>
        </w:tc>
        <w:tc>
          <w:tcPr>
            <w:tcW w:w="32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Пунктуационное оформление сложных </w:t>
            </w:r>
            <w:r w:rsidRPr="00800BC9">
              <w:rPr>
                <w:rFonts w:ascii="Times New Roman" w:hAnsi="Times New Roman"/>
                <w:color w:val="000000"/>
                <w:sz w:val="24"/>
                <w:lang w:val="ru-RU"/>
              </w:rPr>
              <w:lastRenderedPageBreak/>
              <w:t>предложений, состоящих из частей, связанных бессоюзной связью и союзами и, но, а, однако, зато, да</w:t>
            </w:r>
          </w:p>
        </w:tc>
        <w:tc>
          <w:tcPr>
            <w:tcW w:w="1030"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2608</w:t>
              </w:r>
              <w:r>
                <w:rPr>
                  <w:rFonts w:ascii="Times New Roman" w:hAnsi="Times New Roman"/>
                  <w:color w:val="0000FF"/>
                  <w:u w:val="single"/>
                </w:rPr>
                <w:t>a</w:t>
              </w:r>
              <w:r w:rsidRPr="00800BC9">
                <w:rPr>
                  <w:rFonts w:ascii="Times New Roman" w:hAnsi="Times New Roman"/>
                  <w:color w:val="0000FF"/>
                  <w:u w:val="single"/>
                  <w:lang w:val="ru-RU"/>
                </w:rPr>
                <w:t>2</w:t>
              </w:r>
            </w:hyperlink>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lastRenderedPageBreak/>
              <w:t>93</w:t>
            </w:r>
          </w:p>
        </w:tc>
        <w:tc>
          <w:tcPr>
            <w:tcW w:w="3256"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Пунктуационное оформление сложных предложений, состоящих из частей, связанных бессоюзной связью и союзами и, но, а, однако, зато, да. </w:t>
            </w:r>
            <w:r>
              <w:rPr>
                <w:rFonts w:ascii="Times New Roman" w:hAnsi="Times New Roman"/>
                <w:color w:val="000000"/>
                <w:sz w:val="24"/>
              </w:rPr>
              <w:t>Практикум</w:t>
            </w:r>
          </w:p>
        </w:tc>
        <w:tc>
          <w:tcPr>
            <w:tcW w:w="103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260</w:t>
              </w:r>
              <w:r>
                <w:rPr>
                  <w:rFonts w:ascii="Times New Roman" w:hAnsi="Times New Roman"/>
                  <w:color w:val="0000FF"/>
                  <w:u w:val="single"/>
                </w:rPr>
                <w:t>a</w:t>
              </w:r>
              <w:r w:rsidRPr="00800BC9">
                <w:rPr>
                  <w:rFonts w:ascii="Times New Roman" w:hAnsi="Times New Roman"/>
                  <w:color w:val="0000FF"/>
                  <w:u w:val="single"/>
                  <w:lang w:val="ru-RU"/>
                </w:rPr>
                <w:t>8</w:t>
              </w:r>
              <w:r>
                <w:rPr>
                  <w:rFonts w:ascii="Times New Roman" w:hAnsi="Times New Roman"/>
                  <w:color w:val="0000FF"/>
                  <w:u w:val="single"/>
                </w:rPr>
                <w:t>c</w:t>
              </w:r>
            </w:hyperlink>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94</w:t>
            </w:r>
          </w:p>
        </w:tc>
        <w:tc>
          <w:tcPr>
            <w:tcW w:w="325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Предложения с прямой речью</w:t>
            </w:r>
          </w:p>
        </w:tc>
        <w:tc>
          <w:tcPr>
            <w:tcW w:w="103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260</w:t>
              </w:r>
              <w:r>
                <w:rPr>
                  <w:rFonts w:ascii="Times New Roman" w:hAnsi="Times New Roman"/>
                  <w:color w:val="0000FF"/>
                  <w:u w:val="single"/>
                </w:rPr>
                <w:t>c</w:t>
              </w:r>
              <w:r w:rsidRPr="00800BC9">
                <w:rPr>
                  <w:rFonts w:ascii="Times New Roman" w:hAnsi="Times New Roman"/>
                  <w:color w:val="0000FF"/>
                  <w:u w:val="single"/>
                  <w:lang w:val="ru-RU"/>
                </w:rPr>
                <w:t>12</w:t>
              </w:r>
            </w:hyperlink>
          </w:p>
        </w:tc>
      </w:tr>
      <w:tr w:rsidR="00261D2E"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95</w:t>
            </w:r>
          </w:p>
        </w:tc>
        <w:tc>
          <w:tcPr>
            <w:tcW w:w="32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Пунктуационное оформление предложений с прямой речью</w:t>
            </w:r>
          </w:p>
        </w:tc>
        <w:tc>
          <w:tcPr>
            <w:tcW w:w="1030"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96</w:t>
            </w:r>
          </w:p>
        </w:tc>
        <w:tc>
          <w:tcPr>
            <w:tcW w:w="325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Диалог. Пунктуационное оформление диалога</w:t>
            </w:r>
          </w:p>
        </w:tc>
        <w:tc>
          <w:tcPr>
            <w:tcW w:w="103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260</w:t>
              </w:r>
              <w:r>
                <w:rPr>
                  <w:rFonts w:ascii="Times New Roman" w:hAnsi="Times New Roman"/>
                  <w:color w:val="0000FF"/>
                  <w:u w:val="single"/>
                </w:rPr>
                <w:t>d</w:t>
              </w:r>
              <w:r w:rsidRPr="00800BC9">
                <w:rPr>
                  <w:rFonts w:ascii="Times New Roman" w:hAnsi="Times New Roman"/>
                  <w:color w:val="0000FF"/>
                  <w:u w:val="single"/>
                  <w:lang w:val="ru-RU"/>
                </w:rPr>
                <w:t>5</w:t>
              </w:r>
              <w:r>
                <w:rPr>
                  <w:rFonts w:ascii="Times New Roman" w:hAnsi="Times New Roman"/>
                  <w:color w:val="0000FF"/>
                  <w:u w:val="single"/>
                </w:rPr>
                <w:t>c</w:t>
              </w:r>
            </w:hyperlink>
          </w:p>
        </w:tc>
      </w:tr>
      <w:tr w:rsidR="00261D2E"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97</w:t>
            </w:r>
          </w:p>
        </w:tc>
        <w:tc>
          <w:tcPr>
            <w:tcW w:w="32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Диалог. Пунктуационное оформление диалога. Практикум</w:t>
            </w:r>
          </w:p>
        </w:tc>
        <w:tc>
          <w:tcPr>
            <w:tcW w:w="1030"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Default="00261D2E" w:rsidP="00261D2E">
            <w:pPr>
              <w:spacing w:after="0"/>
              <w:ind w:left="135"/>
            </w:pPr>
          </w:p>
        </w:tc>
      </w:tr>
      <w:tr w:rsidR="00261D2E"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98</w:t>
            </w:r>
          </w:p>
        </w:tc>
        <w:tc>
          <w:tcPr>
            <w:tcW w:w="32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Повторение темы «Синтаксис и пунктуация»</w:t>
            </w:r>
          </w:p>
        </w:tc>
        <w:tc>
          <w:tcPr>
            <w:tcW w:w="1030"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Default="00261D2E" w:rsidP="00261D2E">
            <w:pPr>
              <w:spacing w:after="0"/>
              <w:ind w:left="135"/>
            </w:pPr>
          </w:p>
        </w:tc>
      </w:tr>
      <w:tr w:rsidR="00261D2E"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99</w:t>
            </w:r>
          </w:p>
        </w:tc>
        <w:tc>
          <w:tcPr>
            <w:tcW w:w="3256"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Повторение темы «Синтаксис и пунктуация». </w:t>
            </w:r>
            <w:r>
              <w:rPr>
                <w:rFonts w:ascii="Times New Roman" w:hAnsi="Times New Roman"/>
                <w:color w:val="000000"/>
                <w:sz w:val="24"/>
              </w:rPr>
              <w:t>Практикум</w:t>
            </w:r>
          </w:p>
        </w:tc>
        <w:tc>
          <w:tcPr>
            <w:tcW w:w="103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100</w:t>
            </w:r>
          </w:p>
        </w:tc>
        <w:tc>
          <w:tcPr>
            <w:tcW w:w="32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Контрольная работа по теме «Синтаксис и пунктуация»</w:t>
            </w:r>
          </w:p>
        </w:tc>
        <w:tc>
          <w:tcPr>
            <w:tcW w:w="1030"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260</w:t>
              </w:r>
              <w:r>
                <w:rPr>
                  <w:rFonts w:ascii="Times New Roman" w:hAnsi="Times New Roman"/>
                  <w:color w:val="0000FF"/>
                  <w:u w:val="single"/>
                </w:rPr>
                <w:t>e</w:t>
              </w:r>
              <w:r w:rsidRPr="00800BC9">
                <w:rPr>
                  <w:rFonts w:ascii="Times New Roman" w:hAnsi="Times New Roman"/>
                  <w:color w:val="0000FF"/>
                  <w:u w:val="single"/>
                  <w:lang w:val="ru-RU"/>
                </w:rPr>
                <w:t>88</w:t>
              </w:r>
            </w:hyperlink>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101</w:t>
            </w:r>
          </w:p>
        </w:tc>
        <w:tc>
          <w:tcPr>
            <w:tcW w:w="32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Система частей речи в русском языке</w:t>
            </w:r>
          </w:p>
        </w:tc>
        <w:tc>
          <w:tcPr>
            <w:tcW w:w="1030"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257</w:t>
              </w:r>
              <w:r>
                <w:rPr>
                  <w:rFonts w:ascii="Times New Roman" w:hAnsi="Times New Roman"/>
                  <w:color w:val="0000FF"/>
                  <w:u w:val="single"/>
                </w:rPr>
                <w:t>a</w:t>
              </w:r>
              <w:r w:rsidRPr="00800BC9">
                <w:rPr>
                  <w:rFonts w:ascii="Times New Roman" w:hAnsi="Times New Roman"/>
                  <w:color w:val="0000FF"/>
                  <w:u w:val="single"/>
                  <w:lang w:val="ru-RU"/>
                </w:rPr>
                <w:t>04</w:t>
              </w:r>
            </w:hyperlink>
          </w:p>
        </w:tc>
      </w:tr>
      <w:tr w:rsidR="00261D2E"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102</w:t>
            </w:r>
          </w:p>
        </w:tc>
        <w:tc>
          <w:tcPr>
            <w:tcW w:w="32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Самостоятельные и служебные части речи</w:t>
            </w:r>
          </w:p>
        </w:tc>
        <w:tc>
          <w:tcPr>
            <w:tcW w:w="1030"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103</w:t>
            </w:r>
          </w:p>
        </w:tc>
        <w:tc>
          <w:tcPr>
            <w:tcW w:w="32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Имя существительное как часть речи</w:t>
            </w:r>
          </w:p>
        </w:tc>
        <w:tc>
          <w:tcPr>
            <w:tcW w:w="1030"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257</w:t>
              </w:r>
              <w:r>
                <w:rPr>
                  <w:rFonts w:ascii="Times New Roman" w:hAnsi="Times New Roman"/>
                  <w:color w:val="0000FF"/>
                  <w:u w:val="single"/>
                </w:rPr>
                <w:t>b</w:t>
              </w:r>
              <w:r w:rsidRPr="00800BC9">
                <w:rPr>
                  <w:rFonts w:ascii="Times New Roman" w:hAnsi="Times New Roman"/>
                  <w:color w:val="0000FF"/>
                  <w:u w:val="single"/>
                  <w:lang w:val="ru-RU"/>
                </w:rPr>
                <w:t>30</w:t>
              </w:r>
            </w:hyperlink>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104</w:t>
            </w:r>
          </w:p>
        </w:tc>
        <w:tc>
          <w:tcPr>
            <w:tcW w:w="32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Род имён существительных. Имена существительные общего рода</w:t>
            </w:r>
          </w:p>
        </w:tc>
        <w:tc>
          <w:tcPr>
            <w:tcW w:w="1030"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25803</w:t>
              </w:r>
              <w:r>
                <w:rPr>
                  <w:rFonts w:ascii="Times New Roman" w:hAnsi="Times New Roman"/>
                  <w:color w:val="0000FF"/>
                  <w:u w:val="single"/>
                </w:rPr>
                <w:t>a</w:t>
              </w:r>
            </w:hyperlink>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lastRenderedPageBreak/>
              <w:t>105</w:t>
            </w:r>
          </w:p>
        </w:tc>
        <w:tc>
          <w:tcPr>
            <w:tcW w:w="32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Число имени существительного. Имена существительные, имеющие форму только единственного или множественного числа</w:t>
            </w:r>
          </w:p>
        </w:tc>
        <w:tc>
          <w:tcPr>
            <w:tcW w:w="1030"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2583</w:t>
              </w:r>
              <w:r>
                <w:rPr>
                  <w:rFonts w:ascii="Times New Roman" w:hAnsi="Times New Roman"/>
                  <w:color w:val="0000FF"/>
                  <w:u w:val="single"/>
                </w:rPr>
                <w:t>d</w:t>
              </w:r>
              <w:r w:rsidRPr="00800BC9">
                <w:rPr>
                  <w:rFonts w:ascii="Times New Roman" w:hAnsi="Times New Roman"/>
                  <w:color w:val="0000FF"/>
                  <w:u w:val="single"/>
                  <w:lang w:val="ru-RU"/>
                </w:rPr>
                <w:t>2</w:t>
              </w:r>
            </w:hyperlink>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106</w:t>
            </w:r>
          </w:p>
        </w:tc>
        <w:tc>
          <w:tcPr>
            <w:tcW w:w="325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Изложение выборочное</w:t>
            </w:r>
          </w:p>
        </w:tc>
        <w:tc>
          <w:tcPr>
            <w:tcW w:w="103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25829</w:t>
              </w:r>
              <w:r>
                <w:rPr>
                  <w:rFonts w:ascii="Times New Roman" w:hAnsi="Times New Roman"/>
                  <w:color w:val="0000FF"/>
                  <w:u w:val="single"/>
                </w:rPr>
                <w:t>c</w:t>
              </w:r>
            </w:hyperlink>
          </w:p>
        </w:tc>
      </w:tr>
      <w:tr w:rsidR="00261D2E"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107</w:t>
            </w:r>
          </w:p>
        </w:tc>
        <w:tc>
          <w:tcPr>
            <w:tcW w:w="325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Падеж имён существительных</w:t>
            </w:r>
          </w:p>
        </w:tc>
        <w:tc>
          <w:tcPr>
            <w:tcW w:w="103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108</w:t>
            </w:r>
          </w:p>
        </w:tc>
        <w:tc>
          <w:tcPr>
            <w:tcW w:w="325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Типы склонения имён существительных</w:t>
            </w:r>
          </w:p>
        </w:tc>
        <w:tc>
          <w:tcPr>
            <w:tcW w:w="103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258580</w:t>
              </w:r>
            </w:hyperlink>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109</w:t>
            </w:r>
          </w:p>
        </w:tc>
        <w:tc>
          <w:tcPr>
            <w:tcW w:w="32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Правописание мягкого знака на конце имён существительных после шипящих</w:t>
            </w:r>
          </w:p>
        </w:tc>
        <w:tc>
          <w:tcPr>
            <w:tcW w:w="1030"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2586</w:t>
              </w:r>
              <w:r>
                <w:rPr>
                  <w:rFonts w:ascii="Times New Roman" w:hAnsi="Times New Roman"/>
                  <w:color w:val="0000FF"/>
                  <w:u w:val="single"/>
                </w:rPr>
                <w:t>b</w:t>
              </w:r>
              <w:r w:rsidRPr="00800BC9">
                <w:rPr>
                  <w:rFonts w:ascii="Times New Roman" w:hAnsi="Times New Roman"/>
                  <w:color w:val="0000FF"/>
                  <w:u w:val="single"/>
                  <w:lang w:val="ru-RU"/>
                </w:rPr>
                <w:t>6</w:t>
              </w:r>
            </w:hyperlink>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110</w:t>
            </w:r>
          </w:p>
        </w:tc>
        <w:tc>
          <w:tcPr>
            <w:tcW w:w="32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Буквы Е и И в падежных окончаниях имён существительных</w:t>
            </w:r>
          </w:p>
        </w:tc>
        <w:tc>
          <w:tcPr>
            <w:tcW w:w="1030"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2587</w:t>
              </w:r>
              <w:r>
                <w:rPr>
                  <w:rFonts w:ascii="Times New Roman" w:hAnsi="Times New Roman"/>
                  <w:color w:val="0000FF"/>
                  <w:u w:val="single"/>
                </w:rPr>
                <w:t>e</w:t>
              </w:r>
              <w:r w:rsidRPr="00800BC9">
                <w:rPr>
                  <w:rFonts w:ascii="Times New Roman" w:hAnsi="Times New Roman"/>
                  <w:color w:val="0000FF"/>
                  <w:u w:val="single"/>
                  <w:lang w:val="ru-RU"/>
                </w:rPr>
                <w:t>2</w:t>
              </w:r>
            </w:hyperlink>
          </w:p>
        </w:tc>
      </w:tr>
      <w:tr w:rsidR="00261D2E"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111</w:t>
            </w:r>
          </w:p>
        </w:tc>
        <w:tc>
          <w:tcPr>
            <w:tcW w:w="3256"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Буквы Е и И в падежных окончаниях имён существительных. </w:t>
            </w:r>
            <w:r>
              <w:rPr>
                <w:rFonts w:ascii="Times New Roman" w:hAnsi="Times New Roman"/>
                <w:color w:val="000000"/>
                <w:sz w:val="24"/>
              </w:rPr>
              <w:t>Практикум</w:t>
            </w:r>
          </w:p>
        </w:tc>
        <w:tc>
          <w:tcPr>
            <w:tcW w:w="103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112</w:t>
            </w:r>
          </w:p>
        </w:tc>
        <w:tc>
          <w:tcPr>
            <w:tcW w:w="32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Разносклоняемые и несклоняемые имена существительные</w:t>
            </w:r>
          </w:p>
        </w:tc>
        <w:tc>
          <w:tcPr>
            <w:tcW w:w="1030"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258918</w:t>
              </w:r>
            </w:hyperlink>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113</w:t>
            </w:r>
          </w:p>
        </w:tc>
        <w:tc>
          <w:tcPr>
            <w:tcW w:w="325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Род несклоняемых имён существительных</w:t>
            </w:r>
          </w:p>
        </w:tc>
        <w:tc>
          <w:tcPr>
            <w:tcW w:w="103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258</w:t>
              </w:r>
              <w:r>
                <w:rPr>
                  <w:rFonts w:ascii="Times New Roman" w:hAnsi="Times New Roman"/>
                  <w:color w:val="0000FF"/>
                  <w:u w:val="single"/>
                </w:rPr>
                <w:t>bde</w:t>
              </w:r>
            </w:hyperlink>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114</w:t>
            </w:r>
          </w:p>
        </w:tc>
        <w:tc>
          <w:tcPr>
            <w:tcW w:w="325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Морфологический анализ имени существительного</w:t>
            </w:r>
          </w:p>
        </w:tc>
        <w:tc>
          <w:tcPr>
            <w:tcW w:w="103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258</w:t>
              </w:r>
              <w:r>
                <w:rPr>
                  <w:rFonts w:ascii="Times New Roman" w:hAnsi="Times New Roman"/>
                  <w:color w:val="0000FF"/>
                  <w:u w:val="single"/>
                </w:rPr>
                <w:t>d</w:t>
              </w:r>
              <w:r w:rsidRPr="00800BC9">
                <w:rPr>
                  <w:rFonts w:ascii="Times New Roman" w:hAnsi="Times New Roman"/>
                  <w:color w:val="0000FF"/>
                  <w:u w:val="single"/>
                  <w:lang w:val="ru-RU"/>
                </w:rPr>
                <w:t>28</w:t>
              </w:r>
            </w:hyperlink>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115</w:t>
            </w:r>
          </w:p>
        </w:tc>
        <w:tc>
          <w:tcPr>
            <w:tcW w:w="32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Буквы О и Е после шипящих и Ц в окончаниях имён существительных</w:t>
            </w:r>
          </w:p>
        </w:tc>
        <w:tc>
          <w:tcPr>
            <w:tcW w:w="1030"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258</w:t>
              </w:r>
              <w:r>
                <w:rPr>
                  <w:rFonts w:ascii="Times New Roman" w:hAnsi="Times New Roman"/>
                  <w:color w:val="0000FF"/>
                  <w:u w:val="single"/>
                </w:rPr>
                <w:t>fe</w:t>
              </w:r>
              <w:r w:rsidRPr="00800BC9">
                <w:rPr>
                  <w:rFonts w:ascii="Times New Roman" w:hAnsi="Times New Roman"/>
                  <w:color w:val="0000FF"/>
                  <w:u w:val="single"/>
                  <w:lang w:val="ru-RU"/>
                </w:rPr>
                <w:t>4</w:t>
              </w:r>
            </w:hyperlink>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116</w:t>
            </w:r>
          </w:p>
        </w:tc>
        <w:tc>
          <w:tcPr>
            <w:tcW w:w="32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Правописание суффиксов -ек-/-ик- имен существительных</w:t>
            </w:r>
          </w:p>
        </w:tc>
        <w:tc>
          <w:tcPr>
            <w:tcW w:w="1030"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25939</w:t>
              </w:r>
              <w:r>
                <w:rPr>
                  <w:rFonts w:ascii="Times New Roman" w:hAnsi="Times New Roman"/>
                  <w:color w:val="0000FF"/>
                  <w:u w:val="single"/>
                </w:rPr>
                <w:t>a</w:t>
              </w:r>
            </w:hyperlink>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117</w:t>
            </w:r>
          </w:p>
        </w:tc>
        <w:tc>
          <w:tcPr>
            <w:tcW w:w="32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Правописание суффиксов -чик-/-щик- имен существительных</w:t>
            </w:r>
          </w:p>
        </w:tc>
        <w:tc>
          <w:tcPr>
            <w:tcW w:w="1030"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259246</w:t>
              </w:r>
            </w:hyperlink>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118</w:t>
            </w:r>
          </w:p>
        </w:tc>
        <w:tc>
          <w:tcPr>
            <w:tcW w:w="32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Правописание О и Е (Ё) после шипящих и </w:t>
            </w:r>
            <w:r w:rsidRPr="00800BC9">
              <w:rPr>
                <w:rFonts w:ascii="Times New Roman" w:hAnsi="Times New Roman"/>
                <w:color w:val="000000"/>
                <w:sz w:val="24"/>
                <w:lang w:val="ru-RU"/>
              </w:rPr>
              <w:lastRenderedPageBreak/>
              <w:t>Ц в суффиксах имен существительных</w:t>
            </w:r>
          </w:p>
        </w:tc>
        <w:tc>
          <w:tcPr>
            <w:tcW w:w="1030"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259110</w:t>
              </w:r>
            </w:hyperlink>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lastRenderedPageBreak/>
              <w:t>119</w:t>
            </w:r>
          </w:p>
        </w:tc>
        <w:tc>
          <w:tcPr>
            <w:tcW w:w="32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Слитное и раздельное написание НЕ с именами существительными</w:t>
            </w:r>
          </w:p>
        </w:tc>
        <w:tc>
          <w:tcPr>
            <w:tcW w:w="1030"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2595</w:t>
              </w:r>
              <w:r>
                <w:rPr>
                  <w:rFonts w:ascii="Times New Roman" w:hAnsi="Times New Roman"/>
                  <w:color w:val="0000FF"/>
                  <w:u w:val="single"/>
                </w:rPr>
                <w:t>ca</w:t>
              </w:r>
            </w:hyperlink>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120</w:t>
            </w:r>
          </w:p>
        </w:tc>
        <w:tc>
          <w:tcPr>
            <w:tcW w:w="32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Правописание корней с чередованием а//о: -гар- — -гор-, -зар- — -зор-</w:t>
            </w:r>
          </w:p>
        </w:tc>
        <w:tc>
          <w:tcPr>
            <w:tcW w:w="1030"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2598</w:t>
              </w:r>
              <w:r>
                <w:rPr>
                  <w:rFonts w:ascii="Times New Roman" w:hAnsi="Times New Roman"/>
                  <w:color w:val="0000FF"/>
                  <w:u w:val="single"/>
                </w:rPr>
                <w:t>a</w:t>
              </w:r>
              <w:r w:rsidRPr="00800BC9">
                <w:rPr>
                  <w:rFonts w:ascii="Times New Roman" w:hAnsi="Times New Roman"/>
                  <w:color w:val="0000FF"/>
                  <w:u w:val="single"/>
                  <w:lang w:val="ru-RU"/>
                </w:rPr>
                <w:t>4</w:t>
              </w:r>
            </w:hyperlink>
          </w:p>
        </w:tc>
      </w:tr>
      <w:tr w:rsidR="00261D2E"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121</w:t>
            </w:r>
          </w:p>
        </w:tc>
        <w:tc>
          <w:tcPr>
            <w:tcW w:w="3256"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Правописание корней с чередованием а//о: -гар- — -гор-, -зар- — -зор-. </w:t>
            </w:r>
            <w:r>
              <w:rPr>
                <w:rFonts w:ascii="Times New Roman" w:hAnsi="Times New Roman"/>
                <w:color w:val="000000"/>
                <w:sz w:val="24"/>
              </w:rPr>
              <w:t>Практикум</w:t>
            </w:r>
          </w:p>
        </w:tc>
        <w:tc>
          <w:tcPr>
            <w:tcW w:w="103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122</w:t>
            </w:r>
          </w:p>
        </w:tc>
        <w:tc>
          <w:tcPr>
            <w:tcW w:w="32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Правописание корней с чередованием а // о: -лаг- — -лож--раст- — -ращ- — -рос</w:t>
            </w:r>
          </w:p>
        </w:tc>
        <w:tc>
          <w:tcPr>
            <w:tcW w:w="1030"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25976</w:t>
              </w:r>
              <w:r>
                <w:rPr>
                  <w:rFonts w:ascii="Times New Roman" w:hAnsi="Times New Roman"/>
                  <w:color w:val="0000FF"/>
                  <w:u w:val="single"/>
                </w:rPr>
                <w:t>e</w:t>
              </w:r>
            </w:hyperlink>
          </w:p>
        </w:tc>
      </w:tr>
      <w:tr w:rsidR="00261D2E"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123</w:t>
            </w:r>
          </w:p>
        </w:tc>
        <w:tc>
          <w:tcPr>
            <w:tcW w:w="3256"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Правописание корней с чередованием а // о: -лаг- — -лож--раст- — -ращ- — -рос. </w:t>
            </w:r>
            <w:r>
              <w:rPr>
                <w:rFonts w:ascii="Times New Roman" w:hAnsi="Times New Roman"/>
                <w:color w:val="000000"/>
                <w:sz w:val="24"/>
              </w:rPr>
              <w:t>Практикум</w:t>
            </w:r>
          </w:p>
        </w:tc>
        <w:tc>
          <w:tcPr>
            <w:tcW w:w="103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124</w:t>
            </w:r>
          </w:p>
        </w:tc>
        <w:tc>
          <w:tcPr>
            <w:tcW w:w="32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Правописание корней с чередованием -клан- — -клон-, -скак- — -скоч-</w:t>
            </w:r>
          </w:p>
        </w:tc>
        <w:tc>
          <w:tcPr>
            <w:tcW w:w="1030"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2599</w:t>
              </w:r>
              <w:r>
                <w:rPr>
                  <w:rFonts w:ascii="Times New Roman" w:hAnsi="Times New Roman"/>
                  <w:color w:val="0000FF"/>
                  <w:u w:val="single"/>
                </w:rPr>
                <w:t>d</w:t>
              </w:r>
              <w:r w:rsidRPr="00800BC9">
                <w:rPr>
                  <w:rFonts w:ascii="Times New Roman" w:hAnsi="Times New Roman"/>
                  <w:color w:val="0000FF"/>
                  <w:u w:val="single"/>
                  <w:lang w:val="ru-RU"/>
                </w:rPr>
                <w:t>0</w:t>
              </w:r>
            </w:hyperlink>
          </w:p>
        </w:tc>
      </w:tr>
      <w:tr w:rsidR="00261D2E"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125</w:t>
            </w:r>
          </w:p>
        </w:tc>
        <w:tc>
          <w:tcPr>
            <w:tcW w:w="32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Повторение и обобщение по теме "Имя существительное"</w:t>
            </w:r>
          </w:p>
        </w:tc>
        <w:tc>
          <w:tcPr>
            <w:tcW w:w="1030"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126</w:t>
            </w:r>
          </w:p>
        </w:tc>
        <w:tc>
          <w:tcPr>
            <w:tcW w:w="32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Контрольная работа по теме "Имя существительное"</w:t>
            </w:r>
          </w:p>
        </w:tc>
        <w:tc>
          <w:tcPr>
            <w:tcW w:w="1030"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259</w:t>
              </w:r>
              <w:r>
                <w:rPr>
                  <w:rFonts w:ascii="Times New Roman" w:hAnsi="Times New Roman"/>
                  <w:color w:val="0000FF"/>
                  <w:u w:val="single"/>
                </w:rPr>
                <w:t>afc</w:t>
              </w:r>
            </w:hyperlink>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127</w:t>
            </w:r>
          </w:p>
        </w:tc>
        <w:tc>
          <w:tcPr>
            <w:tcW w:w="32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Имя прилагательное как часть речи</w:t>
            </w:r>
          </w:p>
        </w:tc>
        <w:tc>
          <w:tcPr>
            <w:tcW w:w="1030"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259</w:t>
              </w:r>
              <w:r>
                <w:rPr>
                  <w:rFonts w:ascii="Times New Roman" w:hAnsi="Times New Roman"/>
                  <w:color w:val="0000FF"/>
                  <w:u w:val="single"/>
                </w:rPr>
                <w:t>c</w:t>
              </w:r>
              <w:r w:rsidRPr="00800BC9">
                <w:rPr>
                  <w:rFonts w:ascii="Times New Roman" w:hAnsi="Times New Roman"/>
                  <w:color w:val="0000FF"/>
                  <w:u w:val="single"/>
                  <w:lang w:val="ru-RU"/>
                </w:rPr>
                <w:t>1</w:t>
              </w:r>
              <w:r>
                <w:rPr>
                  <w:rFonts w:ascii="Times New Roman" w:hAnsi="Times New Roman"/>
                  <w:color w:val="0000FF"/>
                  <w:u w:val="single"/>
                </w:rPr>
                <w:t>e</w:t>
              </w:r>
            </w:hyperlink>
          </w:p>
        </w:tc>
      </w:tr>
      <w:tr w:rsidR="00261D2E"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128</w:t>
            </w:r>
          </w:p>
        </w:tc>
        <w:tc>
          <w:tcPr>
            <w:tcW w:w="32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Общее грамматическое значение, морфологические признаки и синтаксические функции имени прилагательного</w:t>
            </w:r>
          </w:p>
        </w:tc>
        <w:tc>
          <w:tcPr>
            <w:tcW w:w="1030"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129</w:t>
            </w:r>
          </w:p>
        </w:tc>
        <w:tc>
          <w:tcPr>
            <w:tcW w:w="32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Правописание безударных окончаний имен прилагательных</w:t>
            </w:r>
          </w:p>
        </w:tc>
        <w:tc>
          <w:tcPr>
            <w:tcW w:w="1030"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25</w:t>
              </w:r>
              <w:r>
                <w:rPr>
                  <w:rFonts w:ascii="Times New Roman" w:hAnsi="Times New Roman"/>
                  <w:color w:val="0000FF"/>
                  <w:u w:val="single"/>
                </w:rPr>
                <w:t>a</w:t>
              </w:r>
              <w:r w:rsidRPr="00800BC9">
                <w:rPr>
                  <w:rFonts w:ascii="Times New Roman" w:hAnsi="Times New Roman"/>
                  <w:color w:val="0000FF"/>
                  <w:u w:val="single"/>
                  <w:lang w:val="ru-RU"/>
                </w:rPr>
                <w:t>114</w:t>
              </w:r>
            </w:hyperlink>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130</w:t>
            </w:r>
          </w:p>
        </w:tc>
        <w:tc>
          <w:tcPr>
            <w:tcW w:w="32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Буквы О и Е после шипящих и Ц в </w:t>
            </w:r>
            <w:r w:rsidRPr="00800BC9">
              <w:rPr>
                <w:rFonts w:ascii="Times New Roman" w:hAnsi="Times New Roman"/>
                <w:color w:val="000000"/>
                <w:sz w:val="24"/>
                <w:lang w:val="ru-RU"/>
              </w:rPr>
              <w:lastRenderedPageBreak/>
              <w:t>окончаниях имен прилагательных</w:t>
            </w:r>
          </w:p>
        </w:tc>
        <w:tc>
          <w:tcPr>
            <w:tcW w:w="1030"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25</w:t>
              </w:r>
              <w:r>
                <w:rPr>
                  <w:rFonts w:ascii="Times New Roman" w:hAnsi="Times New Roman"/>
                  <w:color w:val="0000FF"/>
                  <w:u w:val="single"/>
                </w:rPr>
                <w:t>abe</w:t>
              </w:r>
              <w:r w:rsidRPr="00800BC9">
                <w:rPr>
                  <w:rFonts w:ascii="Times New Roman" w:hAnsi="Times New Roman"/>
                  <w:color w:val="0000FF"/>
                  <w:u w:val="single"/>
                  <w:lang w:val="ru-RU"/>
                </w:rPr>
                <w:t>6</w:t>
              </w:r>
            </w:hyperlink>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lastRenderedPageBreak/>
              <w:t>131</w:t>
            </w:r>
          </w:p>
        </w:tc>
        <w:tc>
          <w:tcPr>
            <w:tcW w:w="32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Имена прилагательные полные и краткие, их синтаксические функции</w:t>
            </w:r>
          </w:p>
        </w:tc>
        <w:tc>
          <w:tcPr>
            <w:tcW w:w="1030"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25</w:t>
              </w:r>
              <w:r>
                <w:rPr>
                  <w:rFonts w:ascii="Times New Roman" w:hAnsi="Times New Roman"/>
                  <w:color w:val="0000FF"/>
                  <w:u w:val="single"/>
                </w:rPr>
                <w:t>a</w:t>
              </w:r>
              <w:r w:rsidRPr="00800BC9">
                <w:rPr>
                  <w:rFonts w:ascii="Times New Roman" w:hAnsi="Times New Roman"/>
                  <w:color w:val="0000FF"/>
                  <w:u w:val="single"/>
                  <w:lang w:val="ru-RU"/>
                </w:rPr>
                <w:t>27</w:t>
              </w:r>
              <w:r>
                <w:rPr>
                  <w:rFonts w:ascii="Times New Roman" w:hAnsi="Times New Roman"/>
                  <w:color w:val="0000FF"/>
                  <w:u w:val="single"/>
                </w:rPr>
                <w:t>c</w:t>
              </w:r>
            </w:hyperlink>
          </w:p>
        </w:tc>
      </w:tr>
      <w:tr w:rsidR="00261D2E"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132</w:t>
            </w:r>
          </w:p>
        </w:tc>
        <w:tc>
          <w:tcPr>
            <w:tcW w:w="32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Краткие прилагательные. Их синтаксические функции</w:t>
            </w:r>
          </w:p>
        </w:tc>
        <w:tc>
          <w:tcPr>
            <w:tcW w:w="1030"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133</w:t>
            </w:r>
          </w:p>
        </w:tc>
        <w:tc>
          <w:tcPr>
            <w:tcW w:w="325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Морфологический анализ имен прилагательных</w:t>
            </w:r>
          </w:p>
        </w:tc>
        <w:tc>
          <w:tcPr>
            <w:tcW w:w="103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25</w:t>
              </w:r>
              <w:r>
                <w:rPr>
                  <w:rFonts w:ascii="Times New Roman" w:hAnsi="Times New Roman"/>
                  <w:color w:val="0000FF"/>
                  <w:u w:val="single"/>
                </w:rPr>
                <w:t>a</w:t>
              </w:r>
              <w:r w:rsidRPr="00800BC9">
                <w:rPr>
                  <w:rFonts w:ascii="Times New Roman" w:hAnsi="Times New Roman"/>
                  <w:color w:val="0000FF"/>
                  <w:u w:val="single"/>
                  <w:lang w:val="ru-RU"/>
                </w:rPr>
                <w:t>5</w:t>
              </w:r>
              <w:r>
                <w:rPr>
                  <w:rFonts w:ascii="Times New Roman" w:hAnsi="Times New Roman"/>
                  <w:color w:val="0000FF"/>
                  <w:u w:val="single"/>
                </w:rPr>
                <w:t>ce</w:t>
              </w:r>
            </w:hyperlink>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134</w:t>
            </w:r>
          </w:p>
        </w:tc>
        <w:tc>
          <w:tcPr>
            <w:tcW w:w="32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Сочинение-описание картины А.Н. Комарова "Наводнение"</w:t>
            </w:r>
          </w:p>
        </w:tc>
        <w:tc>
          <w:tcPr>
            <w:tcW w:w="1030"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25</w:t>
              </w:r>
              <w:r>
                <w:rPr>
                  <w:rFonts w:ascii="Times New Roman" w:hAnsi="Times New Roman"/>
                  <w:color w:val="0000FF"/>
                  <w:u w:val="single"/>
                </w:rPr>
                <w:t>b</w:t>
              </w:r>
              <w:r w:rsidRPr="00800BC9">
                <w:rPr>
                  <w:rFonts w:ascii="Times New Roman" w:hAnsi="Times New Roman"/>
                  <w:color w:val="0000FF"/>
                  <w:u w:val="single"/>
                  <w:lang w:val="ru-RU"/>
                </w:rPr>
                <w:t>1</w:t>
              </w:r>
              <w:r>
                <w:rPr>
                  <w:rFonts w:ascii="Times New Roman" w:hAnsi="Times New Roman"/>
                  <w:color w:val="0000FF"/>
                  <w:u w:val="single"/>
                </w:rPr>
                <w:t>b</w:t>
              </w:r>
              <w:r w:rsidRPr="00800BC9">
                <w:rPr>
                  <w:rFonts w:ascii="Times New Roman" w:hAnsi="Times New Roman"/>
                  <w:color w:val="0000FF"/>
                  <w:u w:val="single"/>
                  <w:lang w:val="ru-RU"/>
                </w:rPr>
                <w:t>8</w:t>
              </w:r>
            </w:hyperlink>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135</w:t>
            </w:r>
          </w:p>
        </w:tc>
        <w:tc>
          <w:tcPr>
            <w:tcW w:w="32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Буквы О и Е после шипящих и Ц в суффиксах имен прилагательных</w:t>
            </w:r>
          </w:p>
        </w:tc>
        <w:tc>
          <w:tcPr>
            <w:tcW w:w="1030"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25</w:t>
              </w:r>
              <w:r>
                <w:rPr>
                  <w:rFonts w:ascii="Times New Roman" w:hAnsi="Times New Roman"/>
                  <w:color w:val="0000FF"/>
                  <w:u w:val="single"/>
                </w:rPr>
                <w:t>ad</w:t>
              </w:r>
              <w:r w:rsidRPr="00800BC9">
                <w:rPr>
                  <w:rFonts w:ascii="Times New Roman" w:hAnsi="Times New Roman"/>
                  <w:color w:val="0000FF"/>
                  <w:u w:val="single"/>
                  <w:lang w:val="ru-RU"/>
                </w:rPr>
                <w:t>6</w:t>
              </w:r>
              <w:r>
                <w:rPr>
                  <w:rFonts w:ascii="Times New Roman" w:hAnsi="Times New Roman"/>
                  <w:color w:val="0000FF"/>
                  <w:u w:val="single"/>
                </w:rPr>
                <w:t>c</w:t>
              </w:r>
            </w:hyperlink>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136</w:t>
            </w:r>
          </w:p>
        </w:tc>
        <w:tc>
          <w:tcPr>
            <w:tcW w:w="3256"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Буквы О и Е после шипящих и Ц в суффиксах имен прилагательных. </w:t>
            </w:r>
            <w:r>
              <w:rPr>
                <w:rFonts w:ascii="Times New Roman" w:hAnsi="Times New Roman"/>
                <w:color w:val="000000"/>
                <w:sz w:val="24"/>
              </w:rPr>
              <w:t>Практикум</w:t>
            </w:r>
          </w:p>
        </w:tc>
        <w:tc>
          <w:tcPr>
            <w:tcW w:w="103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25</w:t>
              </w:r>
              <w:r>
                <w:rPr>
                  <w:rFonts w:ascii="Times New Roman" w:hAnsi="Times New Roman"/>
                  <w:color w:val="0000FF"/>
                  <w:u w:val="single"/>
                </w:rPr>
                <w:t>aede</w:t>
              </w:r>
            </w:hyperlink>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137</w:t>
            </w:r>
          </w:p>
        </w:tc>
        <w:tc>
          <w:tcPr>
            <w:tcW w:w="32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Слитное и раздельное написание НЕ с именами прилагательными</w:t>
            </w:r>
          </w:p>
        </w:tc>
        <w:tc>
          <w:tcPr>
            <w:tcW w:w="1030"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25</w:t>
              </w:r>
              <w:r>
                <w:rPr>
                  <w:rFonts w:ascii="Times New Roman" w:hAnsi="Times New Roman"/>
                  <w:color w:val="0000FF"/>
                  <w:u w:val="single"/>
                </w:rPr>
                <w:t>b</w:t>
              </w:r>
              <w:r w:rsidRPr="00800BC9">
                <w:rPr>
                  <w:rFonts w:ascii="Times New Roman" w:hAnsi="Times New Roman"/>
                  <w:color w:val="0000FF"/>
                  <w:u w:val="single"/>
                  <w:lang w:val="ru-RU"/>
                </w:rPr>
                <w:t>046</w:t>
              </w:r>
            </w:hyperlink>
          </w:p>
        </w:tc>
      </w:tr>
      <w:tr w:rsidR="00261D2E"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138</w:t>
            </w:r>
          </w:p>
        </w:tc>
        <w:tc>
          <w:tcPr>
            <w:tcW w:w="32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Повторение по теме «Имя прилагательное»</w:t>
            </w:r>
          </w:p>
        </w:tc>
        <w:tc>
          <w:tcPr>
            <w:tcW w:w="1030"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Default="00261D2E" w:rsidP="00261D2E">
            <w:pPr>
              <w:spacing w:after="0"/>
              <w:ind w:left="135"/>
            </w:pPr>
          </w:p>
        </w:tc>
      </w:tr>
      <w:tr w:rsidR="00261D2E"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139</w:t>
            </w:r>
          </w:p>
        </w:tc>
        <w:tc>
          <w:tcPr>
            <w:tcW w:w="3256"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Повторение по теме «Имя прилагательное». </w:t>
            </w:r>
            <w:r>
              <w:rPr>
                <w:rFonts w:ascii="Times New Roman" w:hAnsi="Times New Roman"/>
                <w:color w:val="000000"/>
                <w:sz w:val="24"/>
              </w:rPr>
              <w:t>Практикум</w:t>
            </w:r>
          </w:p>
        </w:tc>
        <w:tc>
          <w:tcPr>
            <w:tcW w:w="103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140</w:t>
            </w:r>
          </w:p>
        </w:tc>
        <w:tc>
          <w:tcPr>
            <w:tcW w:w="32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Контрольная работа по теме "Имя прилагательное"</w:t>
            </w:r>
          </w:p>
        </w:tc>
        <w:tc>
          <w:tcPr>
            <w:tcW w:w="1030"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25</w:t>
              </w:r>
              <w:r>
                <w:rPr>
                  <w:rFonts w:ascii="Times New Roman" w:hAnsi="Times New Roman"/>
                  <w:color w:val="0000FF"/>
                  <w:u w:val="single"/>
                </w:rPr>
                <w:t>b</w:t>
              </w:r>
              <w:r w:rsidRPr="00800BC9">
                <w:rPr>
                  <w:rFonts w:ascii="Times New Roman" w:hAnsi="Times New Roman"/>
                  <w:color w:val="0000FF"/>
                  <w:u w:val="single"/>
                  <w:lang w:val="ru-RU"/>
                </w:rPr>
                <w:t>398</w:t>
              </w:r>
            </w:hyperlink>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141</w:t>
            </w:r>
          </w:p>
        </w:tc>
        <w:tc>
          <w:tcPr>
            <w:tcW w:w="325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Глагол как часть речи</w:t>
            </w:r>
          </w:p>
        </w:tc>
        <w:tc>
          <w:tcPr>
            <w:tcW w:w="103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25</w:t>
              </w:r>
              <w:r>
                <w:rPr>
                  <w:rFonts w:ascii="Times New Roman" w:hAnsi="Times New Roman"/>
                  <w:color w:val="0000FF"/>
                  <w:u w:val="single"/>
                </w:rPr>
                <w:t>b</w:t>
              </w:r>
              <w:r w:rsidRPr="00800BC9">
                <w:rPr>
                  <w:rFonts w:ascii="Times New Roman" w:hAnsi="Times New Roman"/>
                  <w:color w:val="0000FF"/>
                  <w:u w:val="single"/>
                  <w:lang w:val="ru-RU"/>
                </w:rPr>
                <w:t>514</w:t>
              </w:r>
            </w:hyperlink>
          </w:p>
        </w:tc>
      </w:tr>
      <w:tr w:rsidR="00261D2E"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142</w:t>
            </w:r>
          </w:p>
        </w:tc>
        <w:tc>
          <w:tcPr>
            <w:tcW w:w="32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Глагол как часть речи. Роль глагола в словосочетании и предложении, в речи</w:t>
            </w:r>
          </w:p>
        </w:tc>
        <w:tc>
          <w:tcPr>
            <w:tcW w:w="1030"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143</w:t>
            </w:r>
          </w:p>
        </w:tc>
        <w:tc>
          <w:tcPr>
            <w:tcW w:w="32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Инфинитив и его грамматические свойства</w:t>
            </w:r>
          </w:p>
        </w:tc>
        <w:tc>
          <w:tcPr>
            <w:tcW w:w="1030"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25</w:t>
              </w:r>
              <w:r>
                <w:rPr>
                  <w:rFonts w:ascii="Times New Roman" w:hAnsi="Times New Roman"/>
                  <w:color w:val="0000FF"/>
                  <w:u w:val="single"/>
                </w:rPr>
                <w:t>b</w:t>
              </w:r>
              <w:r w:rsidRPr="00800BC9">
                <w:rPr>
                  <w:rFonts w:ascii="Times New Roman" w:hAnsi="Times New Roman"/>
                  <w:color w:val="0000FF"/>
                  <w:u w:val="single"/>
                  <w:lang w:val="ru-RU"/>
                </w:rPr>
                <w:t>686</w:t>
              </w:r>
            </w:hyperlink>
          </w:p>
        </w:tc>
      </w:tr>
      <w:tr w:rsidR="00261D2E"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lastRenderedPageBreak/>
              <w:t>144</w:t>
            </w:r>
          </w:p>
        </w:tc>
        <w:tc>
          <w:tcPr>
            <w:tcW w:w="32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Основа инфинитива, основа настоящего (будущего простого) времени глагола</w:t>
            </w:r>
          </w:p>
        </w:tc>
        <w:tc>
          <w:tcPr>
            <w:tcW w:w="1030"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145</w:t>
            </w:r>
          </w:p>
        </w:tc>
        <w:tc>
          <w:tcPr>
            <w:tcW w:w="32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Глаголы совершенного и несовершенного вида</w:t>
            </w:r>
          </w:p>
        </w:tc>
        <w:tc>
          <w:tcPr>
            <w:tcW w:w="1030"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25</w:t>
              </w:r>
              <w:r>
                <w:rPr>
                  <w:rFonts w:ascii="Times New Roman" w:hAnsi="Times New Roman"/>
                  <w:color w:val="0000FF"/>
                  <w:u w:val="single"/>
                </w:rPr>
                <w:t>b</w:t>
              </w:r>
              <w:r w:rsidRPr="00800BC9">
                <w:rPr>
                  <w:rFonts w:ascii="Times New Roman" w:hAnsi="Times New Roman"/>
                  <w:color w:val="0000FF"/>
                  <w:u w:val="single"/>
                  <w:lang w:val="ru-RU"/>
                </w:rPr>
                <w:t>7</w:t>
              </w:r>
              <w:r>
                <w:rPr>
                  <w:rFonts w:ascii="Times New Roman" w:hAnsi="Times New Roman"/>
                  <w:color w:val="0000FF"/>
                  <w:u w:val="single"/>
                </w:rPr>
                <w:t>ee</w:t>
              </w:r>
            </w:hyperlink>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146</w:t>
            </w:r>
          </w:p>
        </w:tc>
        <w:tc>
          <w:tcPr>
            <w:tcW w:w="32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Глаголы совершенного и несовершенного вида (практикум)</w:t>
            </w:r>
          </w:p>
        </w:tc>
        <w:tc>
          <w:tcPr>
            <w:tcW w:w="1030"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25</w:t>
              </w:r>
              <w:r>
                <w:rPr>
                  <w:rFonts w:ascii="Times New Roman" w:hAnsi="Times New Roman"/>
                  <w:color w:val="0000FF"/>
                  <w:u w:val="single"/>
                </w:rPr>
                <w:t>b</w:t>
              </w:r>
              <w:r w:rsidRPr="00800BC9">
                <w:rPr>
                  <w:rFonts w:ascii="Times New Roman" w:hAnsi="Times New Roman"/>
                  <w:color w:val="0000FF"/>
                  <w:u w:val="single"/>
                  <w:lang w:val="ru-RU"/>
                </w:rPr>
                <w:t>960</w:t>
              </w:r>
            </w:hyperlink>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147</w:t>
            </w:r>
          </w:p>
        </w:tc>
        <w:tc>
          <w:tcPr>
            <w:tcW w:w="325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Глаголы возвратные и невозвратные</w:t>
            </w:r>
          </w:p>
        </w:tc>
        <w:tc>
          <w:tcPr>
            <w:tcW w:w="103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25</w:t>
              </w:r>
              <w:r>
                <w:rPr>
                  <w:rFonts w:ascii="Times New Roman" w:hAnsi="Times New Roman"/>
                  <w:color w:val="0000FF"/>
                  <w:u w:val="single"/>
                </w:rPr>
                <w:t>bb</w:t>
              </w:r>
              <w:r w:rsidRPr="00800BC9">
                <w:rPr>
                  <w:rFonts w:ascii="Times New Roman" w:hAnsi="Times New Roman"/>
                  <w:color w:val="0000FF"/>
                  <w:u w:val="single"/>
                  <w:lang w:val="ru-RU"/>
                </w:rPr>
                <w:t>9</w:t>
              </w:r>
              <w:r>
                <w:rPr>
                  <w:rFonts w:ascii="Times New Roman" w:hAnsi="Times New Roman"/>
                  <w:color w:val="0000FF"/>
                  <w:u w:val="single"/>
                </w:rPr>
                <w:t>a</w:t>
              </w:r>
            </w:hyperlink>
          </w:p>
        </w:tc>
      </w:tr>
      <w:tr w:rsidR="00261D2E"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148</w:t>
            </w:r>
          </w:p>
        </w:tc>
        <w:tc>
          <w:tcPr>
            <w:tcW w:w="32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Сочинение Невыдуманный рассказ о себе</w:t>
            </w:r>
          </w:p>
        </w:tc>
        <w:tc>
          <w:tcPr>
            <w:tcW w:w="1030"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149</w:t>
            </w:r>
          </w:p>
        </w:tc>
        <w:tc>
          <w:tcPr>
            <w:tcW w:w="325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Изменение глаголов по временам</w:t>
            </w:r>
          </w:p>
        </w:tc>
        <w:tc>
          <w:tcPr>
            <w:tcW w:w="103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25</w:t>
              </w:r>
              <w:r>
                <w:rPr>
                  <w:rFonts w:ascii="Times New Roman" w:hAnsi="Times New Roman"/>
                  <w:color w:val="0000FF"/>
                  <w:u w:val="single"/>
                </w:rPr>
                <w:t>c</w:t>
              </w:r>
              <w:r w:rsidRPr="00800BC9">
                <w:rPr>
                  <w:rFonts w:ascii="Times New Roman" w:hAnsi="Times New Roman"/>
                  <w:color w:val="0000FF"/>
                  <w:u w:val="single"/>
                  <w:lang w:val="ru-RU"/>
                </w:rPr>
                <w:t>1</w:t>
              </w:r>
              <w:r>
                <w:rPr>
                  <w:rFonts w:ascii="Times New Roman" w:hAnsi="Times New Roman"/>
                  <w:color w:val="0000FF"/>
                  <w:u w:val="single"/>
                </w:rPr>
                <w:t>ee</w:t>
              </w:r>
            </w:hyperlink>
          </w:p>
        </w:tc>
      </w:tr>
      <w:tr w:rsidR="00261D2E"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150</w:t>
            </w:r>
          </w:p>
        </w:tc>
        <w:tc>
          <w:tcPr>
            <w:tcW w:w="32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Настоящее время: значение, образование, употребление</w:t>
            </w:r>
          </w:p>
        </w:tc>
        <w:tc>
          <w:tcPr>
            <w:tcW w:w="1030"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151</w:t>
            </w:r>
          </w:p>
        </w:tc>
        <w:tc>
          <w:tcPr>
            <w:tcW w:w="32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Изменение глаголов по лицам и числам</w:t>
            </w:r>
          </w:p>
        </w:tc>
        <w:tc>
          <w:tcPr>
            <w:tcW w:w="1030"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25</w:t>
              </w:r>
              <w:r>
                <w:rPr>
                  <w:rFonts w:ascii="Times New Roman" w:hAnsi="Times New Roman"/>
                  <w:color w:val="0000FF"/>
                  <w:u w:val="single"/>
                </w:rPr>
                <w:t>c</w:t>
              </w:r>
              <w:r w:rsidRPr="00800BC9">
                <w:rPr>
                  <w:rFonts w:ascii="Times New Roman" w:hAnsi="Times New Roman"/>
                  <w:color w:val="0000FF"/>
                  <w:u w:val="single"/>
                  <w:lang w:val="ru-RU"/>
                </w:rPr>
                <w:t>98</w:t>
              </w:r>
              <w:r>
                <w:rPr>
                  <w:rFonts w:ascii="Times New Roman" w:hAnsi="Times New Roman"/>
                  <w:color w:val="0000FF"/>
                  <w:u w:val="single"/>
                </w:rPr>
                <w:t>c</w:t>
              </w:r>
            </w:hyperlink>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152</w:t>
            </w:r>
          </w:p>
        </w:tc>
        <w:tc>
          <w:tcPr>
            <w:tcW w:w="3256"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Изменение глаголов по лицам и числам. </w:t>
            </w:r>
            <w:r>
              <w:rPr>
                <w:rFonts w:ascii="Times New Roman" w:hAnsi="Times New Roman"/>
                <w:color w:val="000000"/>
                <w:sz w:val="24"/>
              </w:rPr>
              <w:t>Спряжение</w:t>
            </w:r>
          </w:p>
        </w:tc>
        <w:tc>
          <w:tcPr>
            <w:tcW w:w="103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25</w:t>
              </w:r>
              <w:r>
                <w:rPr>
                  <w:rFonts w:ascii="Times New Roman" w:hAnsi="Times New Roman"/>
                  <w:color w:val="0000FF"/>
                  <w:u w:val="single"/>
                </w:rPr>
                <w:t>cb</w:t>
              </w:r>
              <w:r w:rsidRPr="00800BC9">
                <w:rPr>
                  <w:rFonts w:ascii="Times New Roman" w:hAnsi="Times New Roman"/>
                  <w:color w:val="0000FF"/>
                  <w:u w:val="single"/>
                  <w:lang w:val="ru-RU"/>
                </w:rPr>
                <w:t>58</w:t>
              </w:r>
            </w:hyperlink>
          </w:p>
        </w:tc>
      </w:tr>
      <w:tr w:rsidR="00261D2E"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153</w:t>
            </w:r>
          </w:p>
        </w:tc>
        <w:tc>
          <w:tcPr>
            <w:tcW w:w="3256"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Изменение глаголов по лицам и числам. </w:t>
            </w:r>
            <w:r>
              <w:rPr>
                <w:rFonts w:ascii="Times New Roman" w:hAnsi="Times New Roman"/>
                <w:color w:val="000000"/>
                <w:sz w:val="24"/>
              </w:rPr>
              <w:t>Типы спряжения глагола (обобщение)</w:t>
            </w:r>
          </w:p>
        </w:tc>
        <w:tc>
          <w:tcPr>
            <w:tcW w:w="103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154</w:t>
            </w:r>
          </w:p>
        </w:tc>
        <w:tc>
          <w:tcPr>
            <w:tcW w:w="32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Правописание безударных личных окончаний глаголов</w:t>
            </w:r>
          </w:p>
        </w:tc>
        <w:tc>
          <w:tcPr>
            <w:tcW w:w="1030"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25</w:t>
              </w:r>
              <w:r>
                <w:rPr>
                  <w:rFonts w:ascii="Times New Roman" w:hAnsi="Times New Roman"/>
                  <w:color w:val="0000FF"/>
                  <w:u w:val="single"/>
                </w:rPr>
                <w:t>ccd</w:t>
              </w:r>
              <w:r w:rsidRPr="00800BC9">
                <w:rPr>
                  <w:rFonts w:ascii="Times New Roman" w:hAnsi="Times New Roman"/>
                  <w:color w:val="0000FF"/>
                  <w:u w:val="single"/>
                  <w:lang w:val="ru-RU"/>
                </w:rPr>
                <w:t>4</w:t>
              </w:r>
            </w:hyperlink>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155</w:t>
            </w:r>
          </w:p>
        </w:tc>
        <w:tc>
          <w:tcPr>
            <w:tcW w:w="3256"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Правописание безударных личных окончаний глаголов. </w:t>
            </w:r>
            <w:r>
              <w:rPr>
                <w:rFonts w:ascii="Times New Roman" w:hAnsi="Times New Roman"/>
                <w:color w:val="000000"/>
                <w:sz w:val="24"/>
              </w:rPr>
              <w:t>Практикум</w:t>
            </w:r>
          </w:p>
        </w:tc>
        <w:tc>
          <w:tcPr>
            <w:tcW w:w="103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25</w:t>
              </w:r>
              <w:r>
                <w:rPr>
                  <w:rFonts w:ascii="Times New Roman" w:hAnsi="Times New Roman"/>
                  <w:color w:val="0000FF"/>
                  <w:u w:val="single"/>
                </w:rPr>
                <w:t>ce</w:t>
              </w:r>
              <w:r w:rsidRPr="00800BC9">
                <w:rPr>
                  <w:rFonts w:ascii="Times New Roman" w:hAnsi="Times New Roman"/>
                  <w:color w:val="0000FF"/>
                  <w:u w:val="single"/>
                  <w:lang w:val="ru-RU"/>
                </w:rPr>
                <w:t>32</w:t>
              </w:r>
            </w:hyperlink>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156</w:t>
            </w:r>
          </w:p>
        </w:tc>
        <w:tc>
          <w:tcPr>
            <w:tcW w:w="32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Правописание мягкого знака (Ь) в инфинитиве, в форме 2-го лица единственного числа после шипящих</w:t>
            </w:r>
          </w:p>
        </w:tc>
        <w:tc>
          <w:tcPr>
            <w:tcW w:w="1030"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25</w:t>
              </w:r>
              <w:r>
                <w:rPr>
                  <w:rFonts w:ascii="Times New Roman" w:hAnsi="Times New Roman"/>
                  <w:color w:val="0000FF"/>
                  <w:u w:val="single"/>
                </w:rPr>
                <w:t>d</w:t>
              </w:r>
              <w:r w:rsidRPr="00800BC9">
                <w:rPr>
                  <w:rFonts w:ascii="Times New Roman" w:hAnsi="Times New Roman"/>
                  <w:color w:val="0000FF"/>
                  <w:u w:val="single"/>
                  <w:lang w:val="ru-RU"/>
                </w:rPr>
                <w:t>44</w:t>
              </w:r>
              <w:r>
                <w:rPr>
                  <w:rFonts w:ascii="Times New Roman" w:hAnsi="Times New Roman"/>
                  <w:color w:val="0000FF"/>
                  <w:u w:val="single"/>
                </w:rPr>
                <w:t>a</w:t>
              </w:r>
            </w:hyperlink>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157</w:t>
            </w:r>
          </w:p>
        </w:tc>
        <w:tc>
          <w:tcPr>
            <w:tcW w:w="325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Морфологический анализ глагола</w:t>
            </w:r>
          </w:p>
        </w:tc>
        <w:tc>
          <w:tcPr>
            <w:tcW w:w="103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25</w:t>
              </w:r>
              <w:r>
                <w:rPr>
                  <w:rFonts w:ascii="Times New Roman" w:hAnsi="Times New Roman"/>
                  <w:color w:val="0000FF"/>
                  <w:u w:val="single"/>
                </w:rPr>
                <w:t>d</w:t>
              </w:r>
              <w:r w:rsidRPr="00800BC9">
                <w:rPr>
                  <w:rFonts w:ascii="Times New Roman" w:hAnsi="Times New Roman"/>
                  <w:color w:val="0000FF"/>
                  <w:u w:val="single"/>
                  <w:lang w:val="ru-RU"/>
                </w:rPr>
                <w:t>116</w:t>
              </w:r>
            </w:hyperlink>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lastRenderedPageBreak/>
              <w:t>158</w:t>
            </w:r>
          </w:p>
        </w:tc>
        <w:tc>
          <w:tcPr>
            <w:tcW w:w="32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Правописание корней с чередованием е//и</w:t>
            </w:r>
          </w:p>
        </w:tc>
        <w:tc>
          <w:tcPr>
            <w:tcW w:w="1030"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25</w:t>
              </w:r>
              <w:r>
                <w:rPr>
                  <w:rFonts w:ascii="Times New Roman" w:hAnsi="Times New Roman"/>
                  <w:color w:val="0000FF"/>
                  <w:u w:val="single"/>
                </w:rPr>
                <w:t>e</w:t>
              </w:r>
              <w:r w:rsidRPr="00800BC9">
                <w:rPr>
                  <w:rFonts w:ascii="Times New Roman" w:hAnsi="Times New Roman"/>
                  <w:color w:val="0000FF"/>
                  <w:u w:val="single"/>
                  <w:lang w:val="ru-RU"/>
                </w:rPr>
                <w:t>0</w:t>
              </w:r>
              <w:r>
                <w:rPr>
                  <w:rFonts w:ascii="Times New Roman" w:hAnsi="Times New Roman"/>
                  <w:color w:val="0000FF"/>
                  <w:u w:val="single"/>
                </w:rPr>
                <w:t>ca</w:t>
              </w:r>
            </w:hyperlink>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159</w:t>
            </w:r>
          </w:p>
        </w:tc>
        <w:tc>
          <w:tcPr>
            <w:tcW w:w="32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Правописание корней с чередованием е//и. Практикум</w:t>
            </w:r>
          </w:p>
        </w:tc>
        <w:tc>
          <w:tcPr>
            <w:tcW w:w="1030"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25</w:t>
              </w:r>
              <w:r>
                <w:rPr>
                  <w:rFonts w:ascii="Times New Roman" w:hAnsi="Times New Roman"/>
                  <w:color w:val="0000FF"/>
                  <w:u w:val="single"/>
                </w:rPr>
                <w:t>e</w:t>
              </w:r>
              <w:r w:rsidRPr="00800BC9">
                <w:rPr>
                  <w:rFonts w:ascii="Times New Roman" w:hAnsi="Times New Roman"/>
                  <w:color w:val="0000FF"/>
                  <w:u w:val="single"/>
                  <w:lang w:val="ru-RU"/>
                </w:rPr>
                <w:t>228</w:t>
              </w:r>
            </w:hyperlink>
          </w:p>
        </w:tc>
      </w:tr>
      <w:tr w:rsidR="00261D2E"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160</w:t>
            </w:r>
          </w:p>
        </w:tc>
        <w:tc>
          <w:tcPr>
            <w:tcW w:w="32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Обобщение по теме: "Правописание корней с чередованием е // и"</w:t>
            </w:r>
          </w:p>
        </w:tc>
        <w:tc>
          <w:tcPr>
            <w:tcW w:w="1030"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161</w:t>
            </w:r>
          </w:p>
        </w:tc>
        <w:tc>
          <w:tcPr>
            <w:tcW w:w="32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Правописание гласной перед суффиксом -л- в формах прошедшего времени глагола</w:t>
            </w:r>
          </w:p>
        </w:tc>
        <w:tc>
          <w:tcPr>
            <w:tcW w:w="1030"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25</w:t>
              </w:r>
              <w:r>
                <w:rPr>
                  <w:rFonts w:ascii="Times New Roman" w:hAnsi="Times New Roman"/>
                  <w:color w:val="0000FF"/>
                  <w:u w:val="single"/>
                </w:rPr>
                <w:t>d</w:t>
              </w:r>
              <w:r w:rsidRPr="00800BC9">
                <w:rPr>
                  <w:rFonts w:ascii="Times New Roman" w:hAnsi="Times New Roman"/>
                  <w:color w:val="0000FF"/>
                  <w:u w:val="single"/>
                  <w:lang w:val="ru-RU"/>
                </w:rPr>
                <w:t>90</w:t>
              </w:r>
              <w:r>
                <w:rPr>
                  <w:rFonts w:ascii="Times New Roman" w:hAnsi="Times New Roman"/>
                  <w:color w:val="0000FF"/>
                  <w:u w:val="single"/>
                </w:rPr>
                <w:t>e</w:t>
              </w:r>
            </w:hyperlink>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162</w:t>
            </w:r>
          </w:p>
        </w:tc>
        <w:tc>
          <w:tcPr>
            <w:tcW w:w="3256"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Правописание гласной перед суффиксом -л- в формах прошедшего времени глагола. </w:t>
            </w:r>
            <w:r>
              <w:rPr>
                <w:rFonts w:ascii="Times New Roman" w:hAnsi="Times New Roman"/>
                <w:color w:val="000000"/>
                <w:sz w:val="24"/>
              </w:rPr>
              <w:t>Практикум</w:t>
            </w:r>
          </w:p>
        </w:tc>
        <w:tc>
          <w:tcPr>
            <w:tcW w:w="103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25</w:t>
              </w:r>
              <w:r>
                <w:rPr>
                  <w:rFonts w:ascii="Times New Roman" w:hAnsi="Times New Roman"/>
                  <w:color w:val="0000FF"/>
                  <w:u w:val="single"/>
                </w:rPr>
                <w:t>db</w:t>
              </w:r>
              <w:r w:rsidRPr="00800BC9">
                <w:rPr>
                  <w:rFonts w:ascii="Times New Roman" w:hAnsi="Times New Roman"/>
                  <w:color w:val="0000FF"/>
                  <w:u w:val="single"/>
                  <w:lang w:val="ru-RU"/>
                </w:rPr>
                <w:t>02</w:t>
              </w:r>
            </w:hyperlink>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163</w:t>
            </w:r>
          </w:p>
        </w:tc>
        <w:tc>
          <w:tcPr>
            <w:tcW w:w="32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Слитное и раздельное написание не с глаголами</w:t>
            </w:r>
          </w:p>
        </w:tc>
        <w:tc>
          <w:tcPr>
            <w:tcW w:w="1030"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25</w:t>
              </w:r>
              <w:r>
                <w:rPr>
                  <w:rFonts w:ascii="Times New Roman" w:hAnsi="Times New Roman"/>
                  <w:color w:val="0000FF"/>
                  <w:u w:val="single"/>
                </w:rPr>
                <w:t>dc</w:t>
              </w:r>
              <w:r w:rsidRPr="00800BC9">
                <w:rPr>
                  <w:rFonts w:ascii="Times New Roman" w:hAnsi="Times New Roman"/>
                  <w:color w:val="0000FF"/>
                  <w:u w:val="single"/>
                  <w:lang w:val="ru-RU"/>
                </w:rPr>
                <w:t>74</w:t>
              </w:r>
            </w:hyperlink>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164</w:t>
            </w:r>
          </w:p>
        </w:tc>
        <w:tc>
          <w:tcPr>
            <w:tcW w:w="32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Повторение по теме «Глагол». Проверочная работа</w:t>
            </w:r>
          </w:p>
        </w:tc>
        <w:tc>
          <w:tcPr>
            <w:tcW w:w="1030"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25</w:t>
              </w:r>
              <w:r>
                <w:rPr>
                  <w:rFonts w:ascii="Times New Roman" w:hAnsi="Times New Roman"/>
                  <w:color w:val="0000FF"/>
                  <w:u w:val="single"/>
                </w:rPr>
                <w:t>e</w:t>
              </w:r>
              <w:r w:rsidRPr="00800BC9">
                <w:rPr>
                  <w:rFonts w:ascii="Times New Roman" w:hAnsi="Times New Roman"/>
                  <w:color w:val="0000FF"/>
                  <w:u w:val="single"/>
                  <w:lang w:val="ru-RU"/>
                </w:rPr>
                <w:t>430</w:t>
              </w:r>
            </w:hyperlink>
          </w:p>
        </w:tc>
      </w:tr>
      <w:tr w:rsidR="00261D2E"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165</w:t>
            </w:r>
          </w:p>
        </w:tc>
        <w:tc>
          <w:tcPr>
            <w:tcW w:w="32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Работа над ошибками, анализ работы</w:t>
            </w:r>
          </w:p>
        </w:tc>
        <w:tc>
          <w:tcPr>
            <w:tcW w:w="1030"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166</w:t>
            </w:r>
          </w:p>
        </w:tc>
        <w:tc>
          <w:tcPr>
            <w:tcW w:w="32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Итоговая контрольная работа за курс 5 класса</w:t>
            </w:r>
          </w:p>
        </w:tc>
        <w:tc>
          <w:tcPr>
            <w:tcW w:w="1030"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261608</w:t>
              </w:r>
            </w:hyperlink>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167</w:t>
            </w:r>
          </w:p>
        </w:tc>
        <w:tc>
          <w:tcPr>
            <w:tcW w:w="325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Повторение. Фонетика. Графика. Орфография. Орфоэпия</w:t>
            </w:r>
          </w:p>
        </w:tc>
        <w:tc>
          <w:tcPr>
            <w:tcW w:w="1030"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2610</w:t>
              </w:r>
              <w:r>
                <w:rPr>
                  <w:rFonts w:ascii="Times New Roman" w:hAnsi="Times New Roman"/>
                  <w:color w:val="0000FF"/>
                  <w:u w:val="single"/>
                </w:rPr>
                <w:t>f</w:t>
              </w:r>
              <w:r w:rsidRPr="00800BC9">
                <w:rPr>
                  <w:rFonts w:ascii="Times New Roman" w:hAnsi="Times New Roman"/>
                  <w:color w:val="0000FF"/>
                  <w:u w:val="single"/>
                  <w:lang w:val="ru-RU"/>
                </w:rPr>
                <w:t>4</w:t>
              </w:r>
            </w:hyperlink>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168</w:t>
            </w:r>
          </w:p>
        </w:tc>
        <w:tc>
          <w:tcPr>
            <w:tcW w:w="325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Повторение. Лексикология. Культура речи</w:t>
            </w:r>
          </w:p>
        </w:tc>
        <w:tc>
          <w:tcPr>
            <w:tcW w:w="103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261284</w:t>
              </w:r>
            </w:hyperlink>
          </w:p>
        </w:tc>
      </w:tr>
      <w:tr w:rsidR="00261D2E" w:rsidRPr="004F2C50"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169</w:t>
            </w:r>
          </w:p>
        </w:tc>
        <w:tc>
          <w:tcPr>
            <w:tcW w:w="325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Повторение. Морфология. Культура речи</w:t>
            </w:r>
          </w:p>
        </w:tc>
        <w:tc>
          <w:tcPr>
            <w:tcW w:w="103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2614</w:t>
              </w:r>
              <w:r>
                <w:rPr>
                  <w:rFonts w:ascii="Times New Roman" w:hAnsi="Times New Roman"/>
                  <w:color w:val="0000FF"/>
                  <w:u w:val="single"/>
                </w:rPr>
                <w:t>e</w:t>
              </w:r>
              <w:r w:rsidRPr="00800BC9">
                <w:rPr>
                  <w:rFonts w:ascii="Times New Roman" w:hAnsi="Times New Roman"/>
                  <w:color w:val="0000FF"/>
                  <w:u w:val="single"/>
                  <w:lang w:val="ru-RU"/>
                </w:rPr>
                <w:t>6</w:t>
              </w:r>
            </w:hyperlink>
          </w:p>
        </w:tc>
      </w:tr>
      <w:tr w:rsidR="00261D2E" w:rsidTr="00261D2E">
        <w:trPr>
          <w:trHeight w:val="144"/>
          <w:tblCellSpacing w:w="20" w:type="nil"/>
        </w:trPr>
        <w:tc>
          <w:tcPr>
            <w:tcW w:w="571" w:type="dxa"/>
            <w:tcMar>
              <w:top w:w="50" w:type="dxa"/>
              <w:left w:w="100" w:type="dxa"/>
            </w:tcMar>
            <w:vAlign w:val="center"/>
          </w:tcPr>
          <w:p w:rsidR="00261D2E" w:rsidRDefault="00261D2E" w:rsidP="00261D2E">
            <w:pPr>
              <w:spacing w:after="0"/>
            </w:pPr>
            <w:r>
              <w:rPr>
                <w:rFonts w:ascii="Times New Roman" w:hAnsi="Times New Roman"/>
                <w:color w:val="000000"/>
                <w:sz w:val="24"/>
              </w:rPr>
              <w:t>170</w:t>
            </w:r>
          </w:p>
        </w:tc>
        <w:tc>
          <w:tcPr>
            <w:tcW w:w="325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Повторение. Синтаксис. Культура речи</w:t>
            </w:r>
          </w:p>
        </w:tc>
        <w:tc>
          <w:tcPr>
            <w:tcW w:w="103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261D2E" w:rsidRDefault="00261D2E" w:rsidP="00261D2E">
            <w:pPr>
              <w:spacing w:after="0"/>
              <w:ind w:left="135"/>
              <w:jc w:val="center"/>
            </w:pPr>
          </w:p>
        </w:tc>
        <w:tc>
          <w:tcPr>
            <w:tcW w:w="1843" w:type="dxa"/>
            <w:tcMar>
              <w:top w:w="50" w:type="dxa"/>
              <w:left w:w="100" w:type="dxa"/>
            </w:tcMar>
            <w:vAlign w:val="center"/>
          </w:tcPr>
          <w:p w:rsidR="00261D2E" w:rsidRDefault="00261D2E" w:rsidP="00261D2E">
            <w:pPr>
              <w:spacing w:after="0"/>
              <w:ind w:left="135"/>
              <w:jc w:val="center"/>
            </w:pPr>
          </w:p>
        </w:tc>
        <w:tc>
          <w:tcPr>
            <w:tcW w:w="2209" w:type="dxa"/>
            <w:tcMar>
              <w:top w:w="50" w:type="dxa"/>
              <w:left w:w="100" w:type="dxa"/>
            </w:tcMar>
            <w:vAlign w:val="center"/>
          </w:tcPr>
          <w:p w:rsidR="00261D2E" w:rsidRDefault="00261D2E" w:rsidP="00261D2E">
            <w:pPr>
              <w:spacing w:after="0"/>
              <w:ind w:left="135"/>
            </w:pPr>
          </w:p>
        </w:tc>
      </w:tr>
      <w:tr w:rsidR="00261D2E" w:rsidTr="00261D2E">
        <w:trPr>
          <w:trHeight w:val="144"/>
          <w:tblCellSpacing w:w="20" w:type="nil"/>
        </w:trPr>
        <w:tc>
          <w:tcPr>
            <w:tcW w:w="0" w:type="auto"/>
            <w:gridSpan w:val="2"/>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ОБЩЕЕ КОЛИЧЕСТВО ЧАСОВ ПО ПРОГРАММЕ</w:t>
            </w:r>
          </w:p>
        </w:tc>
        <w:tc>
          <w:tcPr>
            <w:tcW w:w="1619"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760"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12 </w:t>
            </w:r>
          </w:p>
        </w:tc>
        <w:tc>
          <w:tcPr>
            <w:tcW w:w="184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26 </w:t>
            </w:r>
          </w:p>
        </w:tc>
        <w:tc>
          <w:tcPr>
            <w:tcW w:w="0" w:type="auto"/>
            <w:tcMar>
              <w:top w:w="50" w:type="dxa"/>
              <w:left w:w="100" w:type="dxa"/>
            </w:tcMar>
            <w:vAlign w:val="center"/>
          </w:tcPr>
          <w:p w:rsidR="00261D2E" w:rsidRDefault="00261D2E" w:rsidP="00261D2E"/>
        </w:tc>
      </w:tr>
    </w:tbl>
    <w:p w:rsidR="00261D2E" w:rsidRDefault="00261D2E" w:rsidP="00261D2E">
      <w:pPr>
        <w:sectPr w:rsidR="00261D2E">
          <w:pgSz w:w="16383" w:h="11906" w:orient="landscape"/>
          <w:pgMar w:top="1134" w:right="850" w:bottom="1134" w:left="1701" w:header="720" w:footer="720" w:gutter="0"/>
          <w:cols w:space="720"/>
        </w:sectPr>
      </w:pPr>
    </w:p>
    <w:p w:rsidR="00261D2E" w:rsidRDefault="00261D2E" w:rsidP="00261D2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816"/>
        <w:gridCol w:w="1529"/>
        <w:gridCol w:w="1841"/>
        <w:gridCol w:w="1910"/>
        <w:gridCol w:w="2824"/>
      </w:tblGrid>
      <w:tr w:rsidR="00261D2E" w:rsidTr="00261D2E">
        <w:trPr>
          <w:trHeight w:val="144"/>
          <w:tblCellSpacing w:w="20" w:type="nil"/>
        </w:trPr>
        <w:tc>
          <w:tcPr>
            <w:tcW w:w="542" w:type="dxa"/>
            <w:vMerge w:val="restart"/>
            <w:tcMar>
              <w:top w:w="50" w:type="dxa"/>
              <w:left w:w="100" w:type="dxa"/>
            </w:tcMar>
            <w:vAlign w:val="center"/>
          </w:tcPr>
          <w:p w:rsidR="00261D2E" w:rsidRDefault="00261D2E" w:rsidP="00261D2E">
            <w:pPr>
              <w:spacing w:after="0"/>
              <w:ind w:left="135"/>
            </w:pPr>
            <w:r>
              <w:rPr>
                <w:rFonts w:ascii="Times New Roman" w:hAnsi="Times New Roman"/>
                <w:b/>
                <w:color w:val="000000"/>
                <w:sz w:val="24"/>
              </w:rPr>
              <w:t xml:space="preserve">№ п/п </w:t>
            </w:r>
          </w:p>
          <w:p w:rsidR="00261D2E" w:rsidRDefault="00261D2E" w:rsidP="00261D2E">
            <w:pPr>
              <w:spacing w:after="0"/>
              <w:ind w:left="135"/>
            </w:pPr>
          </w:p>
        </w:tc>
        <w:tc>
          <w:tcPr>
            <w:tcW w:w="3696" w:type="dxa"/>
            <w:vMerge w:val="restart"/>
            <w:tcMar>
              <w:top w:w="50" w:type="dxa"/>
              <w:left w:w="100" w:type="dxa"/>
            </w:tcMar>
            <w:vAlign w:val="center"/>
          </w:tcPr>
          <w:p w:rsidR="00261D2E" w:rsidRDefault="00261D2E" w:rsidP="00261D2E">
            <w:pPr>
              <w:spacing w:after="0"/>
              <w:ind w:left="135"/>
            </w:pPr>
            <w:r>
              <w:rPr>
                <w:rFonts w:ascii="Times New Roman" w:hAnsi="Times New Roman"/>
                <w:b/>
                <w:color w:val="000000"/>
                <w:sz w:val="24"/>
              </w:rPr>
              <w:t xml:space="preserve">Тема урока </w:t>
            </w:r>
          </w:p>
          <w:p w:rsidR="00261D2E" w:rsidRDefault="00261D2E" w:rsidP="00261D2E">
            <w:pPr>
              <w:spacing w:after="0"/>
              <w:ind w:left="135"/>
            </w:pPr>
          </w:p>
        </w:tc>
        <w:tc>
          <w:tcPr>
            <w:tcW w:w="0" w:type="auto"/>
            <w:gridSpan w:val="3"/>
            <w:tcMar>
              <w:top w:w="50" w:type="dxa"/>
              <w:left w:w="100" w:type="dxa"/>
            </w:tcMar>
            <w:vAlign w:val="center"/>
          </w:tcPr>
          <w:p w:rsidR="00261D2E" w:rsidRDefault="00261D2E" w:rsidP="00261D2E">
            <w:pPr>
              <w:spacing w:after="0"/>
            </w:pPr>
            <w:r>
              <w:rPr>
                <w:rFonts w:ascii="Times New Roman" w:hAnsi="Times New Roman"/>
                <w:b/>
                <w:color w:val="000000"/>
                <w:sz w:val="24"/>
              </w:rPr>
              <w:t>Количество часов</w:t>
            </w:r>
          </w:p>
        </w:tc>
        <w:tc>
          <w:tcPr>
            <w:tcW w:w="2142" w:type="dxa"/>
            <w:vMerge w:val="restart"/>
            <w:tcMar>
              <w:top w:w="50" w:type="dxa"/>
              <w:left w:w="100" w:type="dxa"/>
            </w:tcMar>
            <w:vAlign w:val="center"/>
          </w:tcPr>
          <w:p w:rsidR="00261D2E" w:rsidRDefault="00261D2E" w:rsidP="00261D2E">
            <w:pPr>
              <w:spacing w:after="0"/>
              <w:ind w:left="135"/>
            </w:pPr>
            <w:r>
              <w:rPr>
                <w:rFonts w:ascii="Times New Roman" w:hAnsi="Times New Roman"/>
                <w:b/>
                <w:color w:val="000000"/>
                <w:sz w:val="24"/>
              </w:rPr>
              <w:t xml:space="preserve">Электронные цифровые образовательные ресурсы </w:t>
            </w:r>
          </w:p>
          <w:p w:rsidR="00261D2E" w:rsidRDefault="00261D2E" w:rsidP="00261D2E">
            <w:pPr>
              <w:spacing w:after="0"/>
              <w:ind w:left="135"/>
            </w:pPr>
          </w:p>
        </w:tc>
      </w:tr>
      <w:tr w:rsidR="00261D2E" w:rsidTr="00261D2E">
        <w:trPr>
          <w:trHeight w:val="144"/>
          <w:tblCellSpacing w:w="20" w:type="nil"/>
        </w:trPr>
        <w:tc>
          <w:tcPr>
            <w:tcW w:w="0" w:type="auto"/>
            <w:vMerge/>
            <w:tcBorders>
              <w:top w:val="nil"/>
            </w:tcBorders>
            <w:tcMar>
              <w:top w:w="50" w:type="dxa"/>
              <w:left w:w="100" w:type="dxa"/>
            </w:tcMar>
          </w:tcPr>
          <w:p w:rsidR="00261D2E" w:rsidRDefault="00261D2E" w:rsidP="00261D2E"/>
        </w:tc>
        <w:tc>
          <w:tcPr>
            <w:tcW w:w="0" w:type="auto"/>
            <w:vMerge/>
            <w:tcBorders>
              <w:top w:val="nil"/>
            </w:tcBorders>
            <w:tcMar>
              <w:top w:w="50" w:type="dxa"/>
              <w:left w:w="100" w:type="dxa"/>
            </w:tcMar>
          </w:tcPr>
          <w:p w:rsidR="00261D2E" w:rsidRDefault="00261D2E" w:rsidP="00261D2E"/>
        </w:tc>
        <w:tc>
          <w:tcPr>
            <w:tcW w:w="973" w:type="dxa"/>
            <w:tcMar>
              <w:top w:w="50" w:type="dxa"/>
              <w:left w:w="100" w:type="dxa"/>
            </w:tcMar>
            <w:vAlign w:val="center"/>
          </w:tcPr>
          <w:p w:rsidR="00261D2E" w:rsidRDefault="00261D2E" w:rsidP="00261D2E">
            <w:pPr>
              <w:spacing w:after="0"/>
              <w:ind w:left="135"/>
            </w:pPr>
            <w:r>
              <w:rPr>
                <w:rFonts w:ascii="Times New Roman" w:hAnsi="Times New Roman"/>
                <w:b/>
                <w:color w:val="000000"/>
                <w:sz w:val="24"/>
              </w:rPr>
              <w:t xml:space="preserve">Всего </w:t>
            </w:r>
          </w:p>
          <w:p w:rsidR="00261D2E" w:rsidRDefault="00261D2E" w:rsidP="00261D2E">
            <w:pPr>
              <w:spacing w:after="0"/>
              <w:ind w:left="135"/>
            </w:pPr>
          </w:p>
        </w:tc>
        <w:tc>
          <w:tcPr>
            <w:tcW w:w="1694" w:type="dxa"/>
            <w:tcMar>
              <w:top w:w="50" w:type="dxa"/>
              <w:left w:w="100" w:type="dxa"/>
            </w:tcMar>
            <w:vAlign w:val="center"/>
          </w:tcPr>
          <w:p w:rsidR="00261D2E" w:rsidRDefault="00261D2E" w:rsidP="00261D2E">
            <w:pPr>
              <w:spacing w:after="0"/>
              <w:ind w:left="135"/>
            </w:pPr>
            <w:r>
              <w:rPr>
                <w:rFonts w:ascii="Times New Roman" w:hAnsi="Times New Roman"/>
                <w:b/>
                <w:color w:val="000000"/>
                <w:sz w:val="24"/>
              </w:rPr>
              <w:t xml:space="preserve">Контрольные работы </w:t>
            </w:r>
          </w:p>
          <w:p w:rsidR="00261D2E" w:rsidRDefault="00261D2E" w:rsidP="00261D2E">
            <w:pPr>
              <w:spacing w:after="0"/>
              <w:ind w:left="135"/>
            </w:pPr>
          </w:p>
        </w:tc>
        <w:tc>
          <w:tcPr>
            <w:tcW w:w="1782" w:type="dxa"/>
            <w:tcMar>
              <w:top w:w="50" w:type="dxa"/>
              <w:left w:w="100" w:type="dxa"/>
            </w:tcMar>
            <w:vAlign w:val="center"/>
          </w:tcPr>
          <w:p w:rsidR="00261D2E" w:rsidRDefault="00261D2E" w:rsidP="00261D2E">
            <w:pPr>
              <w:spacing w:after="0"/>
              <w:ind w:left="135"/>
            </w:pPr>
            <w:r>
              <w:rPr>
                <w:rFonts w:ascii="Times New Roman" w:hAnsi="Times New Roman"/>
                <w:b/>
                <w:color w:val="000000"/>
                <w:sz w:val="24"/>
              </w:rPr>
              <w:t xml:space="preserve">Практические работы </w:t>
            </w:r>
          </w:p>
          <w:p w:rsidR="00261D2E" w:rsidRDefault="00261D2E" w:rsidP="00261D2E">
            <w:pPr>
              <w:spacing w:after="0"/>
              <w:ind w:left="135"/>
            </w:pPr>
          </w:p>
        </w:tc>
        <w:tc>
          <w:tcPr>
            <w:tcW w:w="0" w:type="auto"/>
            <w:vMerge/>
            <w:tcBorders>
              <w:top w:val="nil"/>
            </w:tcBorders>
            <w:tcMar>
              <w:top w:w="50" w:type="dxa"/>
              <w:left w:w="100" w:type="dxa"/>
            </w:tcMar>
          </w:tcPr>
          <w:p w:rsidR="00261D2E" w:rsidRDefault="00261D2E" w:rsidP="00261D2E"/>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1</w:t>
            </w:r>
          </w:p>
        </w:tc>
        <w:tc>
          <w:tcPr>
            <w:tcW w:w="369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Русский язык — государственный язык Российской Федерации</w:t>
            </w:r>
          </w:p>
        </w:tc>
        <w:tc>
          <w:tcPr>
            <w:tcW w:w="973"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261734</w:t>
              </w:r>
            </w:hyperlink>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2</w:t>
            </w:r>
          </w:p>
        </w:tc>
        <w:tc>
          <w:tcPr>
            <w:tcW w:w="369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Русский язык — язык межнационального общения</w:t>
            </w:r>
          </w:p>
        </w:tc>
        <w:tc>
          <w:tcPr>
            <w:tcW w:w="973"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2618</w:t>
              </w:r>
              <w:r>
                <w:rPr>
                  <w:rFonts w:ascii="Times New Roman" w:hAnsi="Times New Roman"/>
                  <w:color w:val="0000FF"/>
                  <w:u w:val="single"/>
                </w:rPr>
                <w:t>c</w:t>
              </w:r>
              <w:r w:rsidRPr="00800BC9">
                <w:rPr>
                  <w:rFonts w:ascii="Times New Roman" w:hAnsi="Times New Roman"/>
                  <w:color w:val="0000FF"/>
                  <w:u w:val="single"/>
                  <w:lang w:val="ru-RU"/>
                </w:rPr>
                <w:t>4</w:t>
              </w:r>
            </w:hyperlink>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3</w:t>
            </w:r>
          </w:p>
        </w:tc>
        <w:tc>
          <w:tcPr>
            <w:tcW w:w="369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Понятие о литературном языке</w:t>
            </w:r>
          </w:p>
        </w:tc>
        <w:tc>
          <w:tcPr>
            <w:tcW w:w="97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2619</w:t>
              </w:r>
              <w:r>
                <w:rPr>
                  <w:rFonts w:ascii="Times New Roman" w:hAnsi="Times New Roman"/>
                  <w:color w:val="0000FF"/>
                  <w:u w:val="single"/>
                </w:rPr>
                <w:t>f</w:t>
              </w:r>
              <w:r w:rsidRPr="00800BC9">
                <w:rPr>
                  <w:rFonts w:ascii="Times New Roman" w:hAnsi="Times New Roman"/>
                  <w:color w:val="0000FF"/>
                  <w:u w:val="single"/>
                  <w:lang w:val="ru-RU"/>
                </w:rPr>
                <w:t>0</w:t>
              </w:r>
            </w:hyperlink>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4</w:t>
            </w:r>
          </w:p>
        </w:tc>
        <w:tc>
          <w:tcPr>
            <w:tcW w:w="369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Повторение. Смысловой, речеведческий, языковой анализ текста (повторение изученного в 5 классе)</w:t>
            </w:r>
          </w:p>
        </w:tc>
        <w:tc>
          <w:tcPr>
            <w:tcW w:w="973"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261</w:t>
              </w:r>
              <w:r>
                <w:rPr>
                  <w:rFonts w:ascii="Times New Roman" w:hAnsi="Times New Roman"/>
                  <w:color w:val="0000FF"/>
                  <w:u w:val="single"/>
                </w:rPr>
                <w:t>b</w:t>
              </w:r>
              <w:r w:rsidRPr="00800BC9">
                <w:rPr>
                  <w:rFonts w:ascii="Times New Roman" w:hAnsi="Times New Roman"/>
                  <w:color w:val="0000FF"/>
                  <w:u w:val="single"/>
                  <w:lang w:val="ru-RU"/>
                </w:rPr>
                <w:t>12</w:t>
              </w:r>
            </w:hyperlink>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5</w:t>
            </w:r>
          </w:p>
        </w:tc>
        <w:tc>
          <w:tcPr>
            <w:tcW w:w="369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Повторение. Употребление ь и ъ (повторение изученного в 5 классе)</w:t>
            </w:r>
          </w:p>
        </w:tc>
        <w:tc>
          <w:tcPr>
            <w:tcW w:w="973"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261</w:t>
              </w:r>
              <w:r>
                <w:rPr>
                  <w:rFonts w:ascii="Times New Roman" w:hAnsi="Times New Roman"/>
                  <w:color w:val="0000FF"/>
                  <w:u w:val="single"/>
                </w:rPr>
                <w:t>c</w:t>
              </w:r>
              <w:r w:rsidRPr="00800BC9">
                <w:rPr>
                  <w:rFonts w:ascii="Times New Roman" w:hAnsi="Times New Roman"/>
                  <w:color w:val="0000FF"/>
                  <w:u w:val="single"/>
                  <w:lang w:val="ru-RU"/>
                </w:rPr>
                <w:t>34</w:t>
              </w:r>
            </w:hyperlink>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6</w:t>
            </w:r>
          </w:p>
        </w:tc>
        <w:tc>
          <w:tcPr>
            <w:tcW w:w="369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Повторение. Правописание корней (повторение изученного в 5 классе)</w:t>
            </w:r>
          </w:p>
        </w:tc>
        <w:tc>
          <w:tcPr>
            <w:tcW w:w="973"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261</w:t>
              </w:r>
              <w:r>
                <w:rPr>
                  <w:rFonts w:ascii="Times New Roman" w:hAnsi="Times New Roman"/>
                  <w:color w:val="0000FF"/>
                  <w:u w:val="single"/>
                </w:rPr>
                <w:t>dc</w:t>
              </w:r>
              <w:r w:rsidRPr="00800BC9">
                <w:rPr>
                  <w:rFonts w:ascii="Times New Roman" w:hAnsi="Times New Roman"/>
                  <w:color w:val="0000FF"/>
                  <w:u w:val="single"/>
                  <w:lang w:val="ru-RU"/>
                </w:rPr>
                <w:t>4</w:t>
              </w:r>
            </w:hyperlink>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7</w:t>
            </w:r>
          </w:p>
        </w:tc>
        <w:tc>
          <w:tcPr>
            <w:tcW w:w="369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Повторение. Правописание приставок (повторение изученного в 5 классе)</w:t>
            </w:r>
          </w:p>
        </w:tc>
        <w:tc>
          <w:tcPr>
            <w:tcW w:w="973"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261</w:t>
              </w:r>
              <w:r>
                <w:rPr>
                  <w:rFonts w:ascii="Times New Roman" w:hAnsi="Times New Roman"/>
                  <w:color w:val="0000FF"/>
                  <w:u w:val="single"/>
                </w:rPr>
                <w:t>ef</w:t>
              </w:r>
              <w:r w:rsidRPr="00800BC9">
                <w:rPr>
                  <w:rFonts w:ascii="Times New Roman" w:hAnsi="Times New Roman"/>
                  <w:color w:val="0000FF"/>
                  <w:u w:val="single"/>
                  <w:lang w:val="ru-RU"/>
                </w:rPr>
                <w:t>0</w:t>
              </w:r>
            </w:hyperlink>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8</w:t>
            </w:r>
          </w:p>
        </w:tc>
        <w:tc>
          <w:tcPr>
            <w:tcW w:w="369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Повторение. Правописание суффиксов (повторение изученного в 5 классе)</w:t>
            </w:r>
          </w:p>
        </w:tc>
        <w:tc>
          <w:tcPr>
            <w:tcW w:w="973"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262030</w:t>
              </w:r>
            </w:hyperlink>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9</w:t>
            </w:r>
          </w:p>
        </w:tc>
        <w:tc>
          <w:tcPr>
            <w:tcW w:w="369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Повторение. Слитное и раздельное написание не с глаголами, существительными и прилагательными (повторение изученного в 5 классе)</w:t>
            </w:r>
          </w:p>
        </w:tc>
        <w:tc>
          <w:tcPr>
            <w:tcW w:w="973"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26215</w:t>
              </w:r>
              <w:r>
                <w:rPr>
                  <w:rFonts w:ascii="Times New Roman" w:hAnsi="Times New Roman"/>
                  <w:color w:val="0000FF"/>
                  <w:u w:val="single"/>
                </w:rPr>
                <w:t>c</w:t>
              </w:r>
            </w:hyperlink>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10</w:t>
            </w:r>
          </w:p>
        </w:tc>
        <w:tc>
          <w:tcPr>
            <w:tcW w:w="369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Диктант /контрольная работа</w:t>
            </w:r>
          </w:p>
        </w:tc>
        <w:tc>
          <w:tcPr>
            <w:tcW w:w="97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262288</w:t>
              </w:r>
            </w:hyperlink>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lastRenderedPageBreak/>
              <w:t>11</w:t>
            </w:r>
          </w:p>
        </w:tc>
        <w:tc>
          <w:tcPr>
            <w:tcW w:w="3696"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Виды речи. Монолог и диалог. </w:t>
            </w:r>
            <w:r>
              <w:rPr>
                <w:rFonts w:ascii="Times New Roman" w:hAnsi="Times New Roman"/>
                <w:color w:val="000000"/>
                <w:sz w:val="24"/>
              </w:rPr>
              <w:t>Монолог-описание</w:t>
            </w:r>
          </w:p>
        </w:tc>
        <w:tc>
          <w:tcPr>
            <w:tcW w:w="97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2623</w:t>
              </w:r>
              <w:r>
                <w:rPr>
                  <w:rFonts w:ascii="Times New Roman" w:hAnsi="Times New Roman"/>
                  <w:color w:val="0000FF"/>
                  <w:u w:val="single"/>
                </w:rPr>
                <w:t>f</w:t>
              </w:r>
              <w:r w:rsidRPr="00800BC9">
                <w:rPr>
                  <w:rFonts w:ascii="Times New Roman" w:hAnsi="Times New Roman"/>
                  <w:color w:val="0000FF"/>
                  <w:u w:val="single"/>
                  <w:lang w:val="ru-RU"/>
                </w:rPr>
                <w:t>0</w:t>
              </w:r>
            </w:hyperlink>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12</w:t>
            </w:r>
          </w:p>
        </w:tc>
        <w:tc>
          <w:tcPr>
            <w:tcW w:w="369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Монолог-повествование</w:t>
            </w:r>
          </w:p>
        </w:tc>
        <w:tc>
          <w:tcPr>
            <w:tcW w:w="97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26251</w:t>
              </w:r>
              <w:r>
                <w:rPr>
                  <w:rFonts w:ascii="Times New Roman" w:hAnsi="Times New Roman"/>
                  <w:color w:val="0000FF"/>
                  <w:u w:val="single"/>
                </w:rPr>
                <w:t>c</w:t>
              </w:r>
            </w:hyperlink>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13</w:t>
            </w:r>
          </w:p>
        </w:tc>
        <w:tc>
          <w:tcPr>
            <w:tcW w:w="369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Монолог-рассуждение</w:t>
            </w:r>
          </w:p>
        </w:tc>
        <w:tc>
          <w:tcPr>
            <w:tcW w:w="97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26263</w:t>
              </w:r>
              <w:r>
                <w:rPr>
                  <w:rFonts w:ascii="Times New Roman" w:hAnsi="Times New Roman"/>
                  <w:color w:val="0000FF"/>
                  <w:u w:val="single"/>
                </w:rPr>
                <w:t>e</w:t>
              </w:r>
            </w:hyperlink>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14</w:t>
            </w:r>
          </w:p>
        </w:tc>
        <w:tc>
          <w:tcPr>
            <w:tcW w:w="369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Сообщение на лингвистическую тему</w:t>
            </w:r>
          </w:p>
        </w:tc>
        <w:tc>
          <w:tcPr>
            <w:tcW w:w="97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2627</w:t>
              </w:r>
              <w:r>
                <w:rPr>
                  <w:rFonts w:ascii="Times New Roman" w:hAnsi="Times New Roman"/>
                  <w:color w:val="0000FF"/>
                  <w:u w:val="single"/>
                </w:rPr>
                <w:t>a</w:t>
              </w:r>
              <w:r w:rsidRPr="00800BC9">
                <w:rPr>
                  <w:rFonts w:ascii="Times New Roman" w:hAnsi="Times New Roman"/>
                  <w:color w:val="0000FF"/>
                  <w:u w:val="single"/>
                  <w:lang w:val="ru-RU"/>
                </w:rPr>
                <w:t>6</w:t>
              </w:r>
            </w:hyperlink>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15</w:t>
            </w:r>
          </w:p>
        </w:tc>
        <w:tc>
          <w:tcPr>
            <w:tcW w:w="369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Виды диалога: побуждение к действию, обмен мнениями</w:t>
            </w:r>
          </w:p>
        </w:tc>
        <w:tc>
          <w:tcPr>
            <w:tcW w:w="973"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262990</w:t>
              </w:r>
            </w:hyperlink>
          </w:p>
        </w:tc>
      </w:tr>
      <w:tr w:rsidR="00261D2E"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16</w:t>
            </w:r>
          </w:p>
        </w:tc>
        <w:tc>
          <w:tcPr>
            <w:tcW w:w="369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Монолог и диалог. Практикум</w:t>
            </w:r>
          </w:p>
        </w:tc>
        <w:tc>
          <w:tcPr>
            <w:tcW w:w="97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142"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17</w:t>
            </w:r>
          </w:p>
        </w:tc>
        <w:tc>
          <w:tcPr>
            <w:tcW w:w="369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Информационная переработка текста</w:t>
            </w:r>
          </w:p>
        </w:tc>
        <w:tc>
          <w:tcPr>
            <w:tcW w:w="97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262</w:t>
              </w:r>
              <w:r>
                <w:rPr>
                  <w:rFonts w:ascii="Times New Roman" w:hAnsi="Times New Roman"/>
                  <w:color w:val="0000FF"/>
                  <w:u w:val="single"/>
                </w:rPr>
                <w:t>af</w:t>
              </w:r>
              <w:r w:rsidRPr="00800BC9">
                <w:rPr>
                  <w:rFonts w:ascii="Times New Roman" w:hAnsi="Times New Roman"/>
                  <w:color w:val="0000FF"/>
                  <w:u w:val="single"/>
                  <w:lang w:val="ru-RU"/>
                </w:rPr>
                <w:t>8</w:t>
              </w:r>
            </w:hyperlink>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18</w:t>
            </w:r>
          </w:p>
        </w:tc>
        <w:tc>
          <w:tcPr>
            <w:tcW w:w="369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Информационная переработка текста. Главная и второстепенная информация</w:t>
            </w:r>
          </w:p>
        </w:tc>
        <w:tc>
          <w:tcPr>
            <w:tcW w:w="973"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26341</w:t>
              </w:r>
              <w:r>
                <w:rPr>
                  <w:rFonts w:ascii="Times New Roman" w:hAnsi="Times New Roman"/>
                  <w:color w:val="0000FF"/>
                  <w:u w:val="single"/>
                </w:rPr>
                <w:t>c</w:t>
              </w:r>
            </w:hyperlink>
          </w:p>
        </w:tc>
      </w:tr>
      <w:tr w:rsidR="00261D2E"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19</w:t>
            </w:r>
          </w:p>
        </w:tc>
        <w:tc>
          <w:tcPr>
            <w:tcW w:w="369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Информационная переработка текста. Способы сокращения текста</w:t>
            </w:r>
          </w:p>
        </w:tc>
        <w:tc>
          <w:tcPr>
            <w:tcW w:w="973"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142"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20</w:t>
            </w:r>
          </w:p>
        </w:tc>
        <w:tc>
          <w:tcPr>
            <w:tcW w:w="369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Простой и сложный план текста</w:t>
            </w:r>
          </w:p>
        </w:tc>
        <w:tc>
          <w:tcPr>
            <w:tcW w:w="973"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263584</w:t>
              </w:r>
            </w:hyperlink>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21</w:t>
            </w:r>
          </w:p>
        </w:tc>
        <w:tc>
          <w:tcPr>
            <w:tcW w:w="369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Назывной и вопросный план текста</w:t>
            </w:r>
          </w:p>
        </w:tc>
        <w:tc>
          <w:tcPr>
            <w:tcW w:w="973"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263868</w:t>
              </w:r>
            </w:hyperlink>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22</w:t>
            </w:r>
          </w:p>
        </w:tc>
        <w:tc>
          <w:tcPr>
            <w:tcW w:w="369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План текста. Практикум</w:t>
            </w:r>
          </w:p>
        </w:tc>
        <w:tc>
          <w:tcPr>
            <w:tcW w:w="97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2639</w:t>
              </w:r>
              <w:r>
                <w:rPr>
                  <w:rFonts w:ascii="Times New Roman" w:hAnsi="Times New Roman"/>
                  <w:color w:val="0000FF"/>
                  <w:u w:val="single"/>
                </w:rPr>
                <w:t>da</w:t>
              </w:r>
            </w:hyperlink>
          </w:p>
        </w:tc>
      </w:tr>
      <w:tr w:rsidR="00261D2E"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23</w:t>
            </w:r>
          </w:p>
        </w:tc>
        <w:tc>
          <w:tcPr>
            <w:tcW w:w="369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Функционально-смысловые типы речи (повторение)</w:t>
            </w:r>
          </w:p>
        </w:tc>
        <w:tc>
          <w:tcPr>
            <w:tcW w:w="973"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142" w:type="dxa"/>
            <w:tcMar>
              <w:top w:w="50" w:type="dxa"/>
              <w:left w:w="100" w:type="dxa"/>
            </w:tcMar>
            <w:vAlign w:val="center"/>
          </w:tcPr>
          <w:p w:rsidR="00261D2E" w:rsidRDefault="00261D2E" w:rsidP="00261D2E">
            <w:pPr>
              <w:spacing w:after="0"/>
              <w:ind w:left="135"/>
            </w:pPr>
          </w:p>
        </w:tc>
      </w:tr>
      <w:tr w:rsidR="00261D2E"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24</w:t>
            </w:r>
          </w:p>
        </w:tc>
        <w:tc>
          <w:tcPr>
            <w:tcW w:w="369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Особенности функционально-смысловых типов речи</w:t>
            </w:r>
          </w:p>
        </w:tc>
        <w:tc>
          <w:tcPr>
            <w:tcW w:w="973"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142" w:type="dxa"/>
            <w:tcMar>
              <w:top w:w="50" w:type="dxa"/>
              <w:left w:w="100" w:type="dxa"/>
            </w:tcMar>
            <w:vAlign w:val="center"/>
          </w:tcPr>
          <w:p w:rsidR="00261D2E" w:rsidRDefault="00261D2E" w:rsidP="00261D2E">
            <w:pPr>
              <w:spacing w:after="0"/>
              <w:ind w:left="135"/>
            </w:pPr>
          </w:p>
        </w:tc>
      </w:tr>
      <w:tr w:rsidR="00261D2E"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lastRenderedPageBreak/>
              <w:t>25</w:t>
            </w:r>
          </w:p>
        </w:tc>
        <w:tc>
          <w:tcPr>
            <w:tcW w:w="369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Описание признаков предметов и явлений окружающего мира</w:t>
            </w:r>
          </w:p>
        </w:tc>
        <w:tc>
          <w:tcPr>
            <w:tcW w:w="973"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142"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26</w:t>
            </w:r>
          </w:p>
        </w:tc>
        <w:tc>
          <w:tcPr>
            <w:tcW w:w="369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Особенности описания как типа речи</w:t>
            </w:r>
          </w:p>
        </w:tc>
        <w:tc>
          <w:tcPr>
            <w:tcW w:w="973"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264006</w:t>
              </w:r>
            </w:hyperlink>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27</w:t>
            </w:r>
          </w:p>
        </w:tc>
        <w:tc>
          <w:tcPr>
            <w:tcW w:w="369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Сочинение-описание (обучающее)</w:t>
            </w:r>
          </w:p>
        </w:tc>
        <w:tc>
          <w:tcPr>
            <w:tcW w:w="97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263</w:t>
              </w:r>
              <w:r>
                <w:rPr>
                  <w:rFonts w:ascii="Times New Roman" w:hAnsi="Times New Roman"/>
                  <w:color w:val="0000FF"/>
                  <w:u w:val="single"/>
                </w:rPr>
                <w:t>d</w:t>
              </w:r>
              <w:r w:rsidRPr="00800BC9">
                <w:rPr>
                  <w:rFonts w:ascii="Times New Roman" w:hAnsi="Times New Roman"/>
                  <w:color w:val="0000FF"/>
                  <w:u w:val="single"/>
                  <w:lang w:val="ru-RU"/>
                </w:rPr>
                <w:t>22</w:t>
              </w:r>
            </w:hyperlink>
          </w:p>
        </w:tc>
      </w:tr>
      <w:tr w:rsidR="00261D2E"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28</w:t>
            </w:r>
          </w:p>
        </w:tc>
        <w:tc>
          <w:tcPr>
            <w:tcW w:w="3696"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Особенности функционально-смысловых типов речи. </w:t>
            </w:r>
            <w:r>
              <w:rPr>
                <w:rFonts w:ascii="Times New Roman" w:hAnsi="Times New Roman"/>
                <w:color w:val="000000"/>
                <w:sz w:val="24"/>
              </w:rPr>
              <w:t>Обобщение</w:t>
            </w:r>
          </w:p>
        </w:tc>
        <w:tc>
          <w:tcPr>
            <w:tcW w:w="97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142" w:type="dxa"/>
            <w:tcMar>
              <w:top w:w="50" w:type="dxa"/>
              <w:left w:w="100" w:type="dxa"/>
            </w:tcMar>
            <w:vAlign w:val="center"/>
          </w:tcPr>
          <w:p w:rsidR="00261D2E" w:rsidRDefault="00261D2E" w:rsidP="00261D2E">
            <w:pPr>
              <w:spacing w:after="0"/>
              <w:ind w:left="135"/>
            </w:pPr>
          </w:p>
        </w:tc>
      </w:tr>
      <w:tr w:rsidR="00261D2E"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29</w:t>
            </w:r>
          </w:p>
        </w:tc>
        <w:tc>
          <w:tcPr>
            <w:tcW w:w="3696"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Особенности функционально-смысловых типов речи. </w:t>
            </w:r>
            <w:r>
              <w:rPr>
                <w:rFonts w:ascii="Times New Roman" w:hAnsi="Times New Roman"/>
                <w:color w:val="000000"/>
                <w:sz w:val="24"/>
              </w:rPr>
              <w:t>Практикум</w:t>
            </w:r>
          </w:p>
        </w:tc>
        <w:tc>
          <w:tcPr>
            <w:tcW w:w="97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142"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30</w:t>
            </w:r>
          </w:p>
        </w:tc>
        <w:tc>
          <w:tcPr>
            <w:tcW w:w="369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Официально-деловой стиль и его жанры</w:t>
            </w:r>
          </w:p>
        </w:tc>
        <w:tc>
          <w:tcPr>
            <w:tcW w:w="973"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26506</w:t>
              </w:r>
              <w:r>
                <w:rPr>
                  <w:rFonts w:ascii="Times New Roman" w:hAnsi="Times New Roman"/>
                  <w:color w:val="0000FF"/>
                  <w:u w:val="single"/>
                </w:rPr>
                <w:t>e</w:t>
              </w:r>
            </w:hyperlink>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31</w:t>
            </w:r>
          </w:p>
        </w:tc>
        <w:tc>
          <w:tcPr>
            <w:tcW w:w="369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Особенности официально-делового стиля</w:t>
            </w:r>
          </w:p>
        </w:tc>
        <w:tc>
          <w:tcPr>
            <w:tcW w:w="97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264</w:t>
              </w:r>
              <w:r>
                <w:rPr>
                  <w:rFonts w:ascii="Times New Roman" w:hAnsi="Times New Roman"/>
                  <w:color w:val="0000FF"/>
                  <w:u w:val="single"/>
                </w:rPr>
                <w:t>f</w:t>
              </w:r>
              <w:r w:rsidRPr="00800BC9">
                <w:rPr>
                  <w:rFonts w:ascii="Times New Roman" w:hAnsi="Times New Roman"/>
                  <w:color w:val="0000FF"/>
                  <w:u w:val="single"/>
                  <w:lang w:val="ru-RU"/>
                </w:rPr>
                <w:t>06</w:t>
              </w:r>
            </w:hyperlink>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32</w:t>
            </w:r>
          </w:p>
        </w:tc>
        <w:tc>
          <w:tcPr>
            <w:tcW w:w="369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Заявление, расписка</w:t>
            </w:r>
          </w:p>
        </w:tc>
        <w:tc>
          <w:tcPr>
            <w:tcW w:w="97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2651</w:t>
              </w:r>
              <w:r>
                <w:rPr>
                  <w:rFonts w:ascii="Times New Roman" w:hAnsi="Times New Roman"/>
                  <w:color w:val="0000FF"/>
                  <w:u w:val="single"/>
                </w:rPr>
                <w:t>cc</w:t>
              </w:r>
            </w:hyperlink>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33</w:t>
            </w:r>
          </w:p>
        </w:tc>
        <w:tc>
          <w:tcPr>
            <w:tcW w:w="369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Научный стиль и его жанры</w:t>
            </w:r>
          </w:p>
        </w:tc>
        <w:tc>
          <w:tcPr>
            <w:tcW w:w="973"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26565</w:t>
              </w:r>
              <w:r>
                <w:rPr>
                  <w:rFonts w:ascii="Times New Roman" w:hAnsi="Times New Roman"/>
                  <w:color w:val="0000FF"/>
                  <w:u w:val="single"/>
                </w:rPr>
                <w:t>e</w:t>
              </w:r>
            </w:hyperlink>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34</w:t>
            </w:r>
          </w:p>
        </w:tc>
        <w:tc>
          <w:tcPr>
            <w:tcW w:w="369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Особенности научного стиля</w:t>
            </w:r>
          </w:p>
        </w:tc>
        <w:tc>
          <w:tcPr>
            <w:tcW w:w="97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26538</w:t>
              </w:r>
              <w:r>
                <w:rPr>
                  <w:rFonts w:ascii="Times New Roman" w:hAnsi="Times New Roman"/>
                  <w:color w:val="0000FF"/>
                  <w:u w:val="single"/>
                </w:rPr>
                <w:t>e</w:t>
              </w:r>
            </w:hyperlink>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35</w:t>
            </w:r>
          </w:p>
        </w:tc>
        <w:tc>
          <w:tcPr>
            <w:tcW w:w="369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Научное сообщение</w:t>
            </w:r>
          </w:p>
        </w:tc>
        <w:tc>
          <w:tcPr>
            <w:tcW w:w="97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2657</w:t>
              </w:r>
              <w:r>
                <w:rPr>
                  <w:rFonts w:ascii="Times New Roman" w:hAnsi="Times New Roman"/>
                  <w:color w:val="0000FF"/>
                  <w:u w:val="single"/>
                </w:rPr>
                <w:t>c</w:t>
              </w:r>
              <w:r w:rsidRPr="00800BC9">
                <w:rPr>
                  <w:rFonts w:ascii="Times New Roman" w:hAnsi="Times New Roman"/>
                  <w:color w:val="0000FF"/>
                  <w:u w:val="single"/>
                  <w:lang w:val="ru-RU"/>
                </w:rPr>
                <w:t>6</w:t>
              </w:r>
            </w:hyperlink>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36</w:t>
            </w:r>
          </w:p>
        </w:tc>
        <w:tc>
          <w:tcPr>
            <w:tcW w:w="369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Словарная статья. Требования к составлению словарной статьи</w:t>
            </w:r>
          </w:p>
        </w:tc>
        <w:tc>
          <w:tcPr>
            <w:tcW w:w="973"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26599</w:t>
              </w:r>
              <w:r>
                <w:rPr>
                  <w:rFonts w:ascii="Times New Roman" w:hAnsi="Times New Roman"/>
                  <w:color w:val="0000FF"/>
                  <w:u w:val="single"/>
                </w:rPr>
                <w:t>c</w:t>
              </w:r>
            </w:hyperlink>
          </w:p>
        </w:tc>
      </w:tr>
      <w:tr w:rsidR="00261D2E"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37</w:t>
            </w:r>
          </w:p>
        </w:tc>
        <w:tc>
          <w:tcPr>
            <w:tcW w:w="369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Повторение и обобщение по темам "Текст", "Функциональные разновидности языка"</w:t>
            </w:r>
          </w:p>
        </w:tc>
        <w:tc>
          <w:tcPr>
            <w:tcW w:w="973"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142" w:type="dxa"/>
            <w:tcMar>
              <w:top w:w="50" w:type="dxa"/>
              <w:left w:w="100" w:type="dxa"/>
            </w:tcMar>
            <w:vAlign w:val="center"/>
          </w:tcPr>
          <w:p w:rsidR="00261D2E" w:rsidRDefault="00261D2E" w:rsidP="00261D2E">
            <w:pPr>
              <w:spacing w:after="0"/>
              <w:ind w:left="135"/>
            </w:pPr>
          </w:p>
        </w:tc>
      </w:tr>
      <w:tr w:rsidR="00261D2E"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38</w:t>
            </w:r>
          </w:p>
        </w:tc>
        <w:tc>
          <w:tcPr>
            <w:tcW w:w="3696"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Повторение и обобщение по темам </w:t>
            </w:r>
            <w:r w:rsidRPr="00800BC9">
              <w:rPr>
                <w:rFonts w:ascii="Times New Roman" w:hAnsi="Times New Roman"/>
                <w:color w:val="000000"/>
                <w:sz w:val="24"/>
                <w:lang w:val="ru-RU"/>
              </w:rPr>
              <w:lastRenderedPageBreak/>
              <w:t xml:space="preserve">"Текст", "Функциональные разновидности языка". </w:t>
            </w:r>
            <w:r>
              <w:rPr>
                <w:rFonts w:ascii="Times New Roman" w:hAnsi="Times New Roman"/>
                <w:color w:val="000000"/>
                <w:sz w:val="24"/>
              </w:rPr>
              <w:t>Практикум</w:t>
            </w:r>
          </w:p>
        </w:tc>
        <w:tc>
          <w:tcPr>
            <w:tcW w:w="97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lastRenderedPageBreak/>
              <w:t xml:space="preserve"> 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142" w:type="dxa"/>
            <w:tcMar>
              <w:top w:w="50" w:type="dxa"/>
              <w:left w:w="100" w:type="dxa"/>
            </w:tcMar>
            <w:vAlign w:val="center"/>
          </w:tcPr>
          <w:p w:rsidR="00261D2E" w:rsidRDefault="00261D2E" w:rsidP="00261D2E">
            <w:pPr>
              <w:spacing w:after="0"/>
              <w:ind w:left="135"/>
            </w:pPr>
          </w:p>
        </w:tc>
      </w:tr>
      <w:tr w:rsidR="00261D2E"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lastRenderedPageBreak/>
              <w:t>39</w:t>
            </w:r>
          </w:p>
        </w:tc>
        <w:tc>
          <w:tcPr>
            <w:tcW w:w="369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Составление вопросного плана к тексту изложения</w:t>
            </w:r>
          </w:p>
        </w:tc>
        <w:tc>
          <w:tcPr>
            <w:tcW w:w="973"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142"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40</w:t>
            </w:r>
          </w:p>
        </w:tc>
        <w:tc>
          <w:tcPr>
            <w:tcW w:w="369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Изложение (обучающее)</w:t>
            </w:r>
          </w:p>
        </w:tc>
        <w:tc>
          <w:tcPr>
            <w:tcW w:w="97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2679</w:t>
              </w:r>
              <w:r>
                <w:rPr>
                  <w:rFonts w:ascii="Times New Roman" w:hAnsi="Times New Roman"/>
                  <w:color w:val="0000FF"/>
                  <w:u w:val="single"/>
                </w:rPr>
                <w:t>c</w:t>
              </w:r>
              <w:r w:rsidRPr="00800BC9">
                <w:rPr>
                  <w:rFonts w:ascii="Times New Roman" w:hAnsi="Times New Roman"/>
                  <w:color w:val="0000FF"/>
                  <w:u w:val="single"/>
                  <w:lang w:val="ru-RU"/>
                </w:rPr>
                <w:t>2</w:t>
              </w:r>
            </w:hyperlink>
          </w:p>
        </w:tc>
      </w:tr>
      <w:tr w:rsidR="00261D2E"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41</w:t>
            </w:r>
          </w:p>
        </w:tc>
        <w:tc>
          <w:tcPr>
            <w:tcW w:w="369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Контрольная работа по темам "Текст", "Функциональные разновидности языка"</w:t>
            </w:r>
          </w:p>
        </w:tc>
        <w:tc>
          <w:tcPr>
            <w:tcW w:w="973"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42</w:t>
            </w:r>
          </w:p>
        </w:tc>
        <w:tc>
          <w:tcPr>
            <w:tcW w:w="369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Лексика русского языка (повторение)</w:t>
            </w:r>
          </w:p>
        </w:tc>
        <w:tc>
          <w:tcPr>
            <w:tcW w:w="97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266108</w:t>
              </w:r>
            </w:hyperlink>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43</w:t>
            </w:r>
          </w:p>
        </w:tc>
        <w:tc>
          <w:tcPr>
            <w:tcW w:w="369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Лексика русского языка с точки зрения ее происхождения</w:t>
            </w:r>
          </w:p>
        </w:tc>
        <w:tc>
          <w:tcPr>
            <w:tcW w:w="973"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2662</w:t>
              </w:r>
              <w:r>
                <w:rPr>
                  <w:rFonts w:ascii="Times New Roman" w:hAnsi="Times New Roman"/>
                  <w:color w:val="0000FF"/>
                  <w:u w:val="single"/>
                </w:rPr>
                <w:t>f</w:t>
              </w:r>
              <w:r w:rsidRPr="00800BC9">
                <w:rPr>
                  <w:rFonts w:ascii="Times New Roman" w:hAnsi="Times New Roman"/>
                  <w:color w:val="0000FF"/>
                  <w:u w:val="single"/>
                  <w:lang w:val="ru-RU"/>
                </w:rPr>
                <w:t>2</w:t>
              </w:r>
            </w:hyperlink>
          </w:p>
        </w:tc>
      </w:tr>
      <w:tr w:rsidR="00261D2E"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44</w:t>
            </w:r>
          </w:p>
        </w:tc>
        <w:tc>
          <w:tcPr>
            <w:tcW w:w="369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Лексические средства выразительности</w:t>
            </w:r>
          </w:p>
        </w:tc>
        <w:tc>
          <w:tcPr>
            <w:tcW w:w="97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45</w:t>
            </w:r>
          </w:p>
        </w:tc>
        <w:tc>
          <w:tcPr>
            <w:tcW w:w="369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Лексические средства выразительности. Эпитет</w:t>
            </w:r>
          </w:p>
        </w:tc>
        <w:tc>
          <w:tcPr>
            <w:tcW w:w="97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2682</w:t>
              </w:r>
              <w:r>
                <w:rPr>
                  <w:rFonts w:ascii="Times New Roman" w:hAnsi="Times New Roman"/>
                  <w:color w:val="0000FF"/>
                  <w:u w:val="single"/>
                </w:rPr>
                <w:t>d</w:t>
              </w:r>
              <w:r w:rsidRPr="00800BC9">
                <w:rPr>
                  <w:rFonts w:ascii="Times New Roman" w:hAnsi="Times New Roman"/>
                  <w:color w:val="0000FF"/>
                  <w:u w:val="single"/>
                  <w:lang w:val="ru-RU"/>
                </w:rPr>
                <w:t>2</w:t>
              </w:r>
            </w:hyperlink>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46</w:t>
            </w:r>
          </w:p>
        </w:tc>
        <w:tc>
          <w:tcPr>
            <w:tcW w:w="369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Метафора</w:t>
            </w:r>
          </w:p>
        </w:tc>
        <w:tc>
          <w:tcPr>
            <w:tcW w:w="97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268480</w:t>
              </w:r>
            </w:hyperlink>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47</w:t>
            </w:r>
          </w:p>
        </w:tc>
        <w:tc>
          <w:tcPr>
            <w:tcW w:w="369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Исконно русские слова</w:t>
            </w:r>
          </w:p>
        </w:tc>
        <w:tc>
          <w:tcPr>
            <w:tcW w:w="97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266108</w:t>
              </w:r>
            </w:hyperlink>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48</w:t>
            </w:r>
          </w:p>
        </w:tc>
        <w:tc>
          <w:tcPr>
            <w:tcW w:w="369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Заимствованные слова</w:t>
            </w:r>
          </w:p>
        </w:tc>
        <w:tc>
          <w:tcPr>
            <w:tcW w:w="97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2662</w:t>
              </w:r>
              <w:r>
                <w:rPr>
                  <w:rFonts w:ascii="Times New Roman" w:hAnsi="Times New Roman"/>
                  <w:color w:val="0000FF"/>
                  <w:u w:val="single"/>
                </w:rPr>
                <w:t>f</w:t>
              </w:r>
              <w:r w:rsidRPr="00800BC9">
                <w:rPr>
                  <w:rFonts w:ascii="Times New Roman" w:hAnsi="Times New Roman"/>
                  <w:color w:val="0000FF"/>
                  <w:u w:val="single"/>
                  <w:lang w:val="ru-RU"/>
                </w:rPr>
                <w:t>2</w:t>
              </w:r>
            </w:hyperlink>
          </w:p>
        </w:tc>
      </w:tr>
      <w:tr w:rsidR="00261D2E"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49</w:t>
            </w:r>
          </w:p>
        </w:tc>
        <w:tc>
          <w:tcPr>
            <w:tcW w:w="369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Слова с полногласными и неполногласными сочетаниями</w:t>
            </w:r>
          </w:p>
        </w:tc>
        <w:tc>
          <w:tcPr>
            <w:tcW w:w="973"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50</w:t>
            </w:r>
          </w:p>
        </w:tc>
        <w:tc>
          <w:tcPr>
            <w:tcW w:w="3696"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Лексика русского языка с точки зрения её активного и пассивного словоупотребления. </w:t>
            </w:r>
            <w:r>
              <w:rPr>
                <w:rFonts w:ascii="Times New Roman" w:hAnsi="Times New Roman"/>
                <w:color w:val="000000"/>
                <w:sz w:val="24"/>
              </w:rPr>
              <w:t>Архаизмы, историзмы, неологизмы</w:t>
            </w:r>
          </w:p>
        </w:tc>
        <w:tc>
          <w:tcPr>
            <w:tcW w:w="97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26645</w:t>
              </w:r>
              <w:r>
                <w:rPr>
                  <w:rFonts w:ascii="Times New Roman" w:hAnsi="Times New Roman"/>
                  <w:color w:val="0000FF"/>
                  <w:u w:val="single"/>
                </w:rPr>
                <w:t>a</w:t>
              </w:r>
            </w:hyperlink>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51</w:t>
            </w:r>
          </w:p>
        </w:tc>
        <w:tc>
          <w:tcPr>
            <w:tcW w:w="369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 xml:space="preserve">Общеупотребительные слова. </w:t>
            </w:r>
            <w:r>
              <w:rPr>
                <w:rFonts w:ascii="Times New Roman" w:hAnsi="Times New Roman"/>
                <w:color w:val="000000"/>
                <w:sz w:val="24"/>
              </w:rPr>
              <w:lastRenderedPageBreak/>
              <w:t>Диалектизмы</w:t>
            </w:r>
          </w:p>
        </w:tc>
        <w:tc>
          <w:tcPr>
            <w:tcW w:w="97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lastRenderedPageBreak/>
              <w:t xml:space="preserve"> 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2668</w:t>
              </w:r>
              <w:r>
                <w:rPr>
                  <w:rFonts w:ascii="Times New Roman" w:hAnsi="Times New Roman"/>
                  <w:color w:val="0000FF"/>
                  <w:u w:val="single"/>
                </w:rPr>
                <w:t>c</w:t>
              </w:r>
              <w:r w:rsidRPr="00800BC9">
                <w:rPr>
                  <w:rFonts w:ascii="Times New Roman" w:hAnsi="Times New Roman"/>
                  <w:color w:val="0000FF"/>
                  <w:u w:val="single"/>
                  <w:lang w:val="ru-RU"/>
                </w:rPr>
                <w:t>4</w:t>
              </w:r>
            </w:hyperlink>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lastRenderedPageBreak/>
              <w:t>52</w:t>
            </w:r>
          </w:p>
        </w:tc>
        <w:tc>
          <w:tcPr>
            <w:tcW w:w="369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Профессионализмы</w:t>
            </w:r>
          </w:p>
        </w:tc>
        <w:tc>
          <w:tcPr>
            <w:tcW w:w="97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2671</w:t>
              </w:r>
              <w:r>
                <w:rPr>
                  <w:rFonts w:ascii="Times New Roman" w:hAnsi="Times New Roman"/>
                  <w:color w:val="0000FF"/>
                  <w:u w:val="single"/>
                </w:rPr>
                <w:t>e</w:t>
              </w:r>
              <w:r w:rsidRPr="00800BC9">
                <w:rPr>
                  <w:rFonts w:ascii="Times New Roman" w:hAnsi="Times New Roman"/>
                  <w:color w:val="0000FF"/>
                  <w:u w:val="single"/>
                  <w:lang w:val="ru-RU"/>
                </w:rPr>
                <w:t>8</w:t>
              </w:r>
            </w:hyperlink>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53</w:t>
            </w:r>
          </w:p>
        </w:tc>
        <w:tc>
          <w:tcPr>
            <w:tcW w:w="369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Жаргонизмы</w:t>
            </w:r>
          </w:p>
        </w:tc>
        <w:tc>
          <w:tcPr>
            <w:tcW w:w="97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2674</w:t>
              </w:r>
              <w:r>
                <w:rPr>
                  <w:rFonts w:ascii="Times New Roman" w:hAnsi="Times New Roman"/>
                  <w:color w:val="0000FF"/>
                  <w:u w:val="single"/>
                </w:rPr>
                <w:t>d</w:t>
              </w:r>
              <w:r w:rsidRPr="00800BC9">
                <w:rPr>
                  <w:rFonts w:ascii="Times New Roman" w:hAnsi="Times New Roman"/>
                  <w:color w:val="0000FF"/>
                  <w:u w:val="single"/>
                  <w:lang w:val="ru-RU"/>
                </w:rPr>
                <w:t>6</w:t>
              </w:r>
            </w:hyperlink>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54</w:t>
            </w:r>
          </w:p>
        </w:tc>
        <w:tc>
          <w:tcPr>
            <w:tcW w:w="369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Стилистические пласты лексики: стилистически нейтральная, высокая лексика</w:t>
            </w:r>
          </w:p>
        </w:tc>
        <w:tc>
          <w:tcPr>
            <w:tcW w:w="973"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2676</w:t>
              </w:r>
              <w:r>
                <w:rPr>
                  <w:rFonts w:ascii="Times New Roman" w:hAnsi="Times New Roman"/>
                  <w:color w:val="0000FF"/>
                  <w:u w:val="single"/>
                </w:rPr>
                <w:t>ca</w:t>
              </w:r>
            </w:hyperlink>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55</w:t>
            </w:r>
          </w:p>
        </w:tc>
        <w:tc>
          <w:tcPr>
            <w:tcW w:w="369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Стилистические пласты лексики. Разговорная лексика</w:t>
            </w:r>
          </w:p>
        </w:tc>
        <w:tc>
          <w:tcPr>
            <w:tcW w:w="973"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267850</w:t>
              </w:r>
            </w:hyperlink>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56</w:t>
            </w:r>
          </w:p>
        </w:tc>
        <w:tc>
          <w:tcPr>
            <w:tcW w:w="369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Лексический анализ слова</w:t>
            </w:r>
          </w:p>
        </w:tc>
        <w:tc>
          <w:tcPr>
            <w:tcW w:w="97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267</w:t>
              </w:r>
              <w:r>
                <w:rPr>
                  <w:rFonts w:ascii="Times New Roman" w:hAnsi="Times New Roman"/>
                  <w:color w:val="0000FF"/>
                  <w:u w:val="single"/>
                </w:rPr>
                <w:t>b</w:t>
              </w:r>
              <w:r w:rsidRPr="00800BC9">
                <w:rPr>
                  <w:rFonts w:ascii="Times New Roman" w:hAnsi="Times New Roman"/>
                  <w:color w:val="0000FF"/>
                  <w:u w:val="single"/>
                  <w:lang w:val="ru-RU"/>
                </w:rPr>
                <w:t>34</w:t>
              </w:r>
            </w:hyperlink>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57</w:t>
            </w:r>
          </w:p>
        </w:tc>
        <w:tc>
          <w:tcPr>
            <w:tcW w:w="369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Фразеологизмы. Их признаки и значение</w:t>
            </w:r>
          </w:p>
        </w:tc>
        <w:tc>
          <w:tcPr>
            <w:tcW w:w="973"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267</w:t>
              </w:r>
              <w:r>
                <w:rPr>
                  <w:rFonts w:ascii="Times New Roman" w:hAnsi="Times New Roman"/>
                  <w:color w:val="0000FF"/>
                  <w:u w:val="single"/>
                </w:rPr>
                <w:t>ca</w:t>
              </w:r>
              <w:r w:rsidRPr="00800BC9">
                <w:rPr>
                  <w:rFonts w:ascii="Times New Roman" w:hAnsi="Times New Roman"/>
                  <w:color w:val="0000FF"/>
                  <w:u w:val="single"/>
                  <w:lang w:val="ru-RU"/>
                </w:rPr>
                <w:t>6</w:t>
              </w:r>
            </w:hyperlink>
          </w:p>
        </w:tc>
      </w:tr>
      <w:tr w:rsidR="00261D2E"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58</w:t>
            </w:r>
          </w:p>
        </w:tc>
        <w:tc>
          <w:tcPr>
            <w:tcW w:w="369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Фразеологизмы. Источники фразеологизмов</w:t>
            </w:r>
          </w:p>
        </w:tc>
        <w:tc>
          <w:tcPr>
            <w:tcW w:w="97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59</w:t>
            </w:r>
          </w:p>
        </w:tc>
        <w:tc>
          <w:tcPr>
            <w:tcW w:w="369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Сочинение-описание природы и местности</w:t>
            </w:r>
          </w:p>
        </w:tc>
        <w:tc>
          <w:tcPr>
            <w:tcW w:w="973"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26461</w:t>
              </w:r>
              <w:r>
                <w:rPr>
                  <w:rFonts w:ascii="Times New Roman" w:hAnsi="Times New Roman"/>
                  <w:color w:val="0000FF"/>
                  <w:u w:val="single"/>
                </w:rPr>
                <w:t>e</w:t>
              </w:r>
            </w:hyperlink>
          </w:p>
        </w:tc>
      </w:tr>
      <w:tr w:rsidR="00261D2E"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60</w:t>
            </w:r>
          </w:p>
        </w:tc>
        <w:tc>
          <w:tcPr>
            <w:tcW w:w="369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Фразеологизмы нейтральные и стилистически окрашенные</w:t>
            </w:r>
          </w:p>
        </w:tc>
        <w:tc>
          <w:tcPr>
            <w:tcW w:w="973"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Default="00261D2E" w:rsidP="00261D2E">
            <w:pPr>
              <w:spacing w:after="0"/>
              <w:ind w:left="135"/>
            </w:pPr>
          </w:p>
        </w:tc>
      </w:tr>
      <w:tr w:rsidR="00261D2E"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61</w:t>
            </w:r>
          </w:p>
        </w:tc>
        <w:tc>
          <w:tcPr>
            <w:tcW w:w="369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Фразеологизмы и их роль в тексте</w:t>
            </w:r>
          </w:p>
        </w:tc>
        <w:tc>
          <w:tcPr>
            <w:tcW w:w="973"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Default="00261D2E" w:rsidP="00261D2E">
            <w:pPr>
              <w:spacing w:after="0"/>
              <w:ind w:left="135"/>
            </w:pPr>
          </w:p>
        </w:tc>
      </w:tr>
      <w:tr w:rsidR="00261D2E"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62</w:t>
            </w:r>
          </w:p>
        </w:tc>
        <w:tc>
          <w:tcPr>
            <w:tcW w:w="369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Повторение темы "Лексикология. Культура речи"</w:t>
            </w:r>
          </w:p>
        </w:tc>
        <w:tc>
          <w:tcPr>
            <w:tcW w:w="973"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Default="00261D2E" w:rsidP="00261D2E">
            <w:pPr>
              <w:spacing w:after="0"/>
              <w:ind w:left="135"/>
            </w:pPr>
          </w:p>
        </w:tc>
      </w:tr>
      <w:tr w:rsidR="00261D2E"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63</w:t>
            </w:r>
          </w:p>
        </w:tc>
        <w:tc>
          <w:tcPr>
            <w:tcW w:w="3696"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Повторение темы "Лексикология. Культура речи". </w:t>
            </w:r>
            <w:r>
              <w:rPr>
                <w:rFonts w:ascii="Times New Roman" w:hAnsi="Times New Roman"/>
                <w:color w:val="000000"/>
                <w:sz w:val="24"/>
              </w:rPr>
              <w:t>Практикум</w:t>
            </w:r>
          </w:p>
        </w:tc>
        <w:tc>
          <w:tcPr>
            <w:tcW w:w="97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64</w:t>
            </w:r>
          </w:p>
        </w:tc>
        <w:tc>
          <w:tcPr>
            <w:tcW w:w="3696"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Контрольная работа по теме "Лексикология. </w:t>
            </w:r>
            <w:r>
              <w:rPr>
                <w:rFonts w:ascii="Times New Roman" w:hAnsi="Times New Roman"/>
                <w:color w:val="000000"/>
                <w:sz w:val="24"/>
              </w:rPr>
              <w:t>Культура речи"</w:t>
            </w:r>
          </w:p>
        </w:tc>
        <w:tc>
          <w:tcPr>
            <w:tcW w:w="97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2687</w:t>
              </w:r>
              <w:r>
                <w:rPr>
                  <w:rFonts w:ascii="Times New Roman" w:hAnsi="Times New Roman"/>
                  <w:color w:val="0000FF"/>
                  <w:u w:val="single"/>
                </w:rPr>
                <w:t>c</w:t>
              </w:r>
              <w:r w:rsidRPr="00800BC9">
                <w:rPr>
                  <w:rFonts w:ascii="Times New Roman" w:hAnsi="Times New Roman"/>
                  <w:color w:val="0000FF"/>
                  <w:u w:val="single"/>
                  <w:lang w:val="ru-RU"/>
                </w:rPr>
                <w:t>8</w:t>
              </w:r>
            </w:hyperlink>
          </w:p>
        </w:tc>
      </w:tr>
      <w:tr w:rsidR="00261D2E"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65</w:t>
            </w:r>
          </w:p>
        </w:tc>
        <w:tc>
          <w:tcPr>
            <w:tcW w:w="369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Работа над ошибками, анализ работы</w:t>
            </w:r>
          </w:p>
        </w:tc>
        <w:tc>
          <w:tcPr>
            <w:tcW w:w="973"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lastRenderedPageBreak/>
              <w:t>66</w:t>
            </w:r>
          </w:p>
        </w:tc>
        <w:tc>
          <w:tcPr>
            <w:tcW w:w="369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Морфемика и словообразование как разделы лингвистики (повторение)</w:t>
            </w:r>
          </w:p>
        </w:tc>
        <w:tc>
          <w:tcPr>
            <w:tcW w:w="973"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268944</w:t>
              </w:r>
            </w:hyperlink>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67</w:t>
            </w:r>
          </w:p>
        </w:tc>
        <w:tc>
          <w:tcPr>
            <w:tcW w:w="369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Основные способы образования слов в русском языке</w:t>
            </w:r>
          </w:p>
        </w:tc>
        <w:tc>
          <w:tcPr>
            <w:tcW w:w="973"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2695</w:t>
              </w:r>
              <w:r>
                <w:rPr>
                  <w:rFonts w:ascii="Times New Roman" w:hAnsi="Times New Roman"/>
                  <w:color w:val="0000FF"/>
                  <w:u w:val="single"/>
                </w:rPr>
                <w:t>d</w:t>
              </w:r>
              <w:r w:rsidRPr="00800BC9">
                <w:rPr>
                  <w:rFonts w:ascii="Times New Roman" w:hAnsi="Times New Roman"/>
                  <w:color w:val="0000FF"/>
                  <w:u w:val="single"/>
                  <w:lang w:val="ru-RU"/>
                </w:rPr>
                <w:t>8</w:t>
              </w:r>
            </w:hyperlink>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68</w:t>
            </w:r>
          </w:p>
        </w:tc>
        <w:tc>
          <w:tcPr>
            <w:tcW w:w="3696"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Основные способы образования слов в русском языке. </w:t>
            </w:r>
            <w:r>
              <w:rPr>
                <w:rFonts w:ascii="Times New Roman" w:hAnsi="Times New Roman"/>
                <w:color w:val="000000"/>
                <w:sz w:val="24"/>
              </w:rPr>
              <w:t>Виды морфем</w:t>
            </w:r>
          </w:p>
        </w:tc>
        <w:tc>
          <w:tcPr>
            <w:tcW w:w="97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26984</w:t>
              </w:r>
              <w:r>
                <w:rPr>
                  <w:rFonts w:ascii="Times New Roman" w:hAnsi="Times New Roman"/>
                  <w:color w:val="0000FF"/>
                  <w:u w:val="single"/>
                </w:rPr>
                <w:t>e</w:t>
              </w:r>
            </w:hyperlink>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69</w:t>
            </w:r>
          </w:p>
        </w:tc>
        <w:tc>
          <w:tcPr>
            <w:tcW w:w="3696"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Основные способы образования слов в русском языке. </w:t>
            </w:r>
            <w:r>
              <w:rPr>
                <w:rFonts w:ascii="Times New Roman" w:hAnsi="Times New Roman"/>
                <w:color w:val="000000"/>
                <w:sz w:val="24"/>
              </w:rPr>
              <w:t>Сложные и сложносокращённые слова</w:t>
            </w:r>
          </w:p>
        </w:tc>
        <w:tc>
          <w:tcPr>
            <w:tcW w:w="97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269</w:t>
              </w:r>
              <w:r>
                <w:rPr>
                  <w:rFonts w:ascii="Times New Roman" w:hAnsi="Times New Roman"/>
                  <w:color w:val="0000FF"/>
                  <w:u w:val="single"/>
                </w:rPr>
                <w:t>a</w:t>
              </w:r>
              <w:r w:rsidRPr="00800BC9">
                <w:rPr>
                  <w:rFonts w:ascii="Times New Roman" w:hAnsi="Times New Roman"/>
                  <w:color w:val="0000FF"/>
                  <w:u w:val="single"/>
                  <w:lang w:val="ru-RU"/>
                </w:rPr>
                <w:t>38</w:t>
              </w:r>
            </w:hyperlink>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70</w:t>
            </w:r>
          </w:p>
        </w:tc>
        <w:tc>
          <w:tcPr>
            <w:tcW w:w="369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Основные способы образования слов в русском языке. Сложные и сложносокращённые слова. Правописание сложных и сложносокращённых слов</w:t>
            </w:r>
          </w:p>
        </w:tc>
        <w:tc>
          <w:tcPr>
            <w:tcW w:w="973"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269</w:t>
              </w:r>
              <w:r>
                <w:rPr>
                  <w:rFonts w:ascii="Times New Roman" w:hAnsi="Times New Roman"/>
                  <w:color w:val="0000FF"/>
                  <w:u w:val="single"/>
                </w:rPr>
                <w:t>d</w:t>
              </w:r>
              <w:r w:rsidRPr="00800BC9">
                <w:rPr>
                  <w:rFonts w:ascii="Times New Roman" w:hAnsi="Times New Roman"/>
                  <w:color w:val="0000FF"/>
                  <w:u w:val="single"/>
                  <w:lang w:val="ru-RU"/>
                </w:rPr>
                <w:t>1</w:t>
              </w:r>
              <w:r>
                <w:rPr>
                  <w:rFonts w:ascii="Times New Roman" w:hAnsi="Times New Roman"/>
                  <w:color w:val="0000FF"/>
                  <w:u w:val="single"/>
                </w:rPr>
                <w:t>c</w:t>
              </w:r>
            </w:hyperlink>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71</w:t>
            </w:r>
          </w:p>
        </w:tc>
        <w:tc>
          <w:tcPr>
            <w:tcW w:w="369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Орфографический анализ сложных и сложносокращённых слов</w:t>
            </w:r>
          </w:p>
        </w:tc>
        <w:tc>
          <w:tcPr>
            <w:tcW w:w="973"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w:t>
              </w:r>
              <w:r>
                <w:rPr>
                  <w:rFonts w:ascii="Times New Roman" w:hAnsi="Times New Roman"/>
                  <w:color w:val="0000FF"/>
                  <w:u w:val="single"/>
                </w:rPr>
                <w:t>a</w:t>
              </w:r>
              <w:r w:rsidRPr="00800BC9">
                <w:rPr>
                  <w:rFonts w:ascii="Times New Roman" w:hAnsi="Times New Roman"/>
                  <w:color w:val="0000FF"/>
                  <w:u w:val="single"/>
                  <w:lang w:val="ru-RU"/>
                </w:rPr>
                <w:t>03</w:t>
              </w:r>
              <w:r>
                <w:rPr>
                  <w:rFonts w:ascii="Times New Roman" w:hAnsi="Times New Roman"/>
                  <w:color w:val="0000FF"/>
                  <w:u w:val="single"/>
                </w:rPr>
                <w:t>c</w:t>
              </w:r>
            </w:hyperlink>
          </w:p>
        </w:tc>
      </w:tr>
      <w:tr w:rsidR="00261D2E"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72</w:t>
            </w:r>
          </w:p>
        </w:tc>
        <w:tc>
          <w:tcPr>
            <w:tcW w:w="369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Понятие об этимологии</w:t>
            </w:r>
          </w:p>
        </w:tc>
        <w:tc>
          <w:tcPr>
            <w:tcW w:w="97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73</w:t>
            </w:r>
          </w:p>
        </w:tc>
        <w:tc>
          <w:tcPr>
            <w:tcW w:w="369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Морфемный и словообразовательный анализ слов</w:t>
            </w:r>
          </w:p>
        </w:tc>
        <w:tc>
          <w:tcPr>
            <w:tcW w:w="973"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w:t>
              </w:r>
              <w:r>
                <w:rPr>
                  <w:rFonts w:ascii="Times New Roman" w:hAnsi="Times New Roman"/>
                  <w:color w:val="0000FF"/>
                  <w:u w:val="single"/>
                </w:rPr>
                <w:t>a</w:t>
              </w:r>
              <w:r w:rsidRPr="00800BC9">
                <w:rPr>
                  <w:rFonts w:ascii="Times New Roman" w:hAnsi="Times New Roman"/>
                  <w:color w:val="0000FF"/>
                  <w:u w:val="single"/>
                  <w:lang w:val="ru-RU"/>
                </w:rPr>
                <w:t>320</w:t>
              </w:r>
            </w:hyperlink>
          </w:p>
        </w:tc>
      </w:tr>
      <w:tr w:rsidR="00261D2E"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74</w:t>
            </w:r>
          </w:p>
        </w:tc>
        <w:tc>
          <w:tcPr>
            <w:tcW w:w="3696"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Морфемный и словообразовательный анализ слов. </w:t>
            </w:r>
            <w:r>
              <w:rPr>
                <w:rFonts w:ascii="Times New Roman" w:hAnsi="Times New Roman"/>
                <w:color w:val="000000"/>
                <w:sz w:val="24"/>
              </w:rPr>
              <w:t>Практикум</w:t>
            </w:r>
          </w:p>
        </w:tc>
        <w:tc>
          <w:tcPr>
            <w:tcW w:w="97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75</w:t>
            </w:r>
          </w:p>
        </w:tc>
        <w:tc>
          <w:tcPr>
            <w:tcW w:w="369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Правописание корня -кас- — -кос- с чередованием а//о</w:t>
            </w:r>
          </w:p>
        </w:tc>
        <w:tc>
          <w:tcPr>
            <w:tcW w:w="973"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w:t>
              </w:r>
              <w:r>
                <w:rPr>
                  <w:rFonts w:ascii="Times New Roman" w:hAnsi="Times New Roman"/>
                  <w:color w:val="0000FF"/>
                  <w:u w:val="single"/>
                </w:rPr>
                <w:t>a</w:t>
              </w:r>
              <w:r w:rsidRPr="00800BC9">
                <w:rPr>
                  <w:rFonts w:ascii="Times New Roman" w:hAnsi="Times New Roman"/>
                  <w:color w:val="0000FF"/>
                  <w:u w:val="single"/>
                  <w:lang w:val="ru-RU"/>
                </w:rPr>
                <w:t>4</w:t>
              </w:r>
              <w:r>
                <w:rPr>
                  <w:rFonts w:ascii="Times New Roman" w:hAnsi="Times New Roman"/>
                  <w:color w:val="0000FF"/>
                  <w:u w:val="single"/>
                </w:rPr>
                <w:t>e</w:t>
              </w:r>
              <w:r w:rsidRPr="00800BC9">
                <w:rPr>
                  <w:rFonts w:ascii="Times New Roman" w:hAnsi="Times New Roman"/>
                  <w:color w:val="0000FF"/>
                  <w:u w:val="single"/>
                  <w:lang w:val="ru-RU"/>
                </w:rPr>
                <w:t>2</w:t>
              </w:r>
            </w:hyperlink>
          </w:p>
        </w:tc>
      </w:tr>
      <w:tr w:rsidR="00261D2E"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76</w:t>
            </w:r>
          </w:p>
        </w:tc>
        <w:tc>
          <w:tcPr>
            <w:tcW w:w="369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Правописание корня -кас- — -кос- с чередованием а//о. Практикум</w:t>
            </w:r>
          </w:p>
        </w:tc>
        <w:tc>
          <w:tcPr>
            <w:tcW w:w="973"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Default="00261D2E" w:rsidP="00261D2E">
            <w:pPr>
              <w:spacing w:after="0"/>
              <w:ind w:left="135"/>
            </w:pPr>
          </w:p>
        </w:tc>
      </w:tr>
      <w:tr w:rsidR="00261D2E"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77</w:t>
            </w:r>
          </w:p>
        </w:tc>
        <w:tc>
          <w:tcPr>
            <w:tcW w:w="369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Правописание приставок ПРЕ/ПРИ</w:t>
            </w:r>
          </w:p>
        </w:tc>
        <w:tc>
          <w:tcPr>
            <w:tcW w:w="97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Default="00261D2E" w:rsidP="00261D2E">
            <w:pPr>
              <w:spacing w:after="0"/>
              <w:ind w:left="135"/>
            </w:pPr>
          </w:p>
        </w:tc>
      </w:tr>
      <w:tr w:rsidR="00261D2E"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78</w:t>
            </w:r>
          </w:p>
        </w:tc>
        <w:tc>
          <w:tcPr>
            <w:tcW w:w="369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Правописание приставок ПРЕ/ПРИ. Практикум</w:t>
            </w:r>
          </w:p>
        </w:tc>
        <w:tc>
          <w:tcPr>
            <w:tcW w:w="973"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Default="00261D2E" w:rsidP="00261D2E">
            <w:pPr>
              <w:spacing w:after="0"/>
              <w:ind w:left="135"/>
            </w:pPr>
          </w:p>
        </w:tc>
      </w:tr>
      <w:tr w:rsidR="00261D2E"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79</w:t>
            </w:r>
          </w:p>
        </w:tc>
        <w:tc>
          <w:tcPr>
            <w:tcW w:w="3696"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Систематизация и обобщение по теме </w:t>
            </w:r>
            <w:r w:rsidRPr="00800BC9">
              <w:rPr>
                <w:rFonts w:ascii="Times New Roman" w:hAnsi="Times New Roman"/>
                <w:color w:val="000000"/>
                <w:sz w:val="24"/>
                <w:lang w:val="ru-RU"/>
              </w:rPr>
              <w:lastRenderedPageBreak/>
              <w:t xml:space="preserve">"Словообразование. </w:t>
            </w:r>
            <w:r>
              <w:rPr>
                <w:rFonts w:ascii="Times New Roman" w:hAnsi="Times New Roman"/>
                <w:color w:val="000000"/>
                <w:sz w:val="24"/>
              </w:rPr>
              <w:t>Культура речи. Орфография"</w:t>
            </w:r>
          </w:p>
        </w:tc>
        <w:tc>
          <w:tcPr>
            <w:tcW w:w="97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lastRenderedPageBreak/>
              <w:t xml:space="preserve"> 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Default="00261D2E" w:rsidP="00261D2E">
            <w:pPr>
              <w:spacing w:after="0"/>
              <w:ind w:left="135"/>
            </w:pPr>
          </w:p>
        </w:tc>
      </w:tr>
      <w:tr w:rsidR="00261D2E"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lastRenderedPageBreak/>
              <w:t>80</w:t>
            </w:r>
          </w:p>
        </w:tc>
        <w:tc>
          <w:tcPr>
            <w:tcW w:w="3696"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Систематизация и обобщение по теме "Словообразование. </w:t>
            </w:r>
            <w:r>
              <w:rPr>
                <w:rFonts w:ascii="Times New Roman" w:hAnsi="Times New Roman"/>
                <w:color w:val="000000"/>
                <w:sz w:val="24"/>
              </w:rPr>
              <w:t>Культура речи. Орфография". Практикум</w:t>
            </w:r>
          </w:p>
        </w:tc>
        <w:tc>
          <w:tcPr>
            <w:tcW w:w="97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81</w:t>
            </w:r>
          </w:p>
        </w:tc>
        <w:tc>
          <w:tcPr>
            <w:tcW w:w="3696"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Контрольная работа по теме "Словообразование. </w:t>
            </w:r>
            <w:r>
              <w:rPr>
                <w:rFonts w:ascii="Times New Roman" w:hAnsi="Times New Roman"/>
                <w:color w:val="000000"/>
                <w:sz w:val="24"/>
              </w:rPr>
              <w:t>Культура речи. Орфография"</w:t>
            </w:r>
          </w:p>
        </w:tc>
        <w:tc>
          <w:tcPr>
            <w:tcW w:w="97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w:t>
              </w:r>
              <w:r>
                <w:rPr>
                  <w:rFonts w:ascii="Times New Roman" w:hAnsi="Times New Roman"/>
                  <w:color w:val="0000FF"/>
                  <w:u w:val="single"/>
                </w:rPr>
                <w:t>a</w:t>
              </w:r>
              <w:r w:rsidRPr="00800BC9">
                <w:rPr>
                  <w:rFonts w:ascii="Times New Roman" w:hAnsi="Times New Roman"/>
                  <w:color w:val="0000FF"/>
                  <w:u w:val="single"/>
                  <w:lang w:val="ru-RU"/>
                </w:rPr>
                <w:t>9</w:t>
              </w:r>
              <w:r>
                <w:rPr>
                  <w:rFonts w:ascii="Times New Roman" w:hAnsi="Times New Roman"/>
                  <w:color w:val="0000FF"/>
                  <w:u w:val="single"/>
                </w:rPr>
                <w:t>ba</w:t>
              </w:r>
            </w:hyperlink>
          </w:p>
        </w:tc>
      </w:tr>
      <w:tr w:rsidR="00261D2E"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82</w:t>
            </w:r>
          </w:p>
        </w:tc>
        <w:tc>
          <w:tcPr>
            <w:tcW w:w="369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Работа над ошибками, анализ работы</w:t>
            </w:r>
          </w:p>
        </w:tc>
        <w:tc>
          <w:tcPr>
            <w:tcW w:w="973"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83</w:t>
            </w:r>
          </w:p>
        </w:tc>
        <w:tc>
          <w:tcPr>
            <w:tcW w:w="369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Морфология как раздел лингвистики. Части речи в русском языке</w:t>
            </w:r>
          </w:p>
        </w:tc>
        <w:tc>
          <w:tcPr>
            <w:tcW w:w="973"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w:t>
              </w:r>
              <w:r>
                <w:rPr>
                  <w:rFonts w:ascii="Times New Roman" w:hAnsi="Times New Roman"/>
                  <w:color w:val="0000FF"/>
                  <w:u w:val="single"/>
                </w:rPr>
                <w:t>ac</w:t>
              </w:r>
              <w:r w:rsidRPr="00800BC9">
                <w:rPr>
                  <w:rFonts w:ascii="Times New Roman" w:hAnsi="Times New Roman"/>
                  <w:color w:val="0000FF"/>
                  <w:u w:val="single"/>
                  <w:lang w:val="ru-RU"/>
                </w:rPr>
                <w:t>4</w:t>
              </w:r>
              <w:r>
                <w:rPr>
                  <w:rFonts w:ascii="Times New Roman" w:hAnsi="Times New Roman"/>
                  <w:color w:val="0000FF"/>
                  <w:u w:val="single"/>
                </w:rPr>
                <w:t>e</w:t>
              </w:r>
            </w:hyperlink>
          </w:p>
        </w:tc>
      </w:tr>
      <w:tr w:rsidR="00261D2E"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84</w:t>
            </w:r>
          </w:p>
        </w:tc>
        <w:tc>
          <w:tcPr>
            <w:tcW w:w="369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Части речи в русском языке. Части речи и члены предложения</w:t>
            </w:r>
          </w:p>
        </w:tc>
        <w:tc>
          <w:tcPr>
            <w:tcW w:w="973"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85</w:t>
            </w:r>
          </w:p>
        </w:tc>
        <w:tc>
          <w:tcPr>
            <w:tcW w:w="369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Имя существительное как часть речи (повторение изученного в 5 классе)</w:t>
            </w:r>
          </w:p>
        </w:tc>
        <w:tc>
          <w:tcPr>
            <w:tcW w:w="973"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w:t>
              </w:r>
              <w:r>
                <w:rPr>
                  <w:rFonts w:ascii="Times New Roman" w:hAnsi="Times New Roman"/>
                  <w:color w:val="0000FF"/>
                  <w:u w:val="single"/>
                </w:rPr>
                <w:t>adde</w:t>
              </w:r>
            </w:hyperlink>
          </w:p>
        </w:tc>
      </w:tr>
      <w:tr w:rsidR="00261D2E"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86</w:t>
            </w:r>
          </w:p>
        </w:tc>
        <w:tc>
          <w:tcPr>
            <w:tcW w:w="369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Имя существительное как часть речи</w:t>
            </w:r>
          </w:p>
        </w:tc>
        <w:tc>
          <w:tcPr>
            <w:tcW w:w="973"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87</w:t>
            </w:r>
          </w:p>
        </w:tc>
        <w:tc>
          <w:tcPr>
            <w:tcW w:w="369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Особенности словообразования имен существительных</w:t>
            </w:r>
          </w:p>
        </w:tc>
        <w:tc>
          <w:tcPr>
            <w:tcW w:w="97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w:t>
              </w:r>
              <w:r>
                <w:rPr>
                  <w:rFonts w:ascii="Times New Roman" w:hAnsi="Times New Roman"/>
                  <w:color w:val="0000FF"/>
                  <w:u w:val="single"/>
                </w:rPr>
                <w:t>af</w:t>
              </w:r>
              <w:r w:rsidRPr="00800BC9">
                <w:rPr>
                  <w:rFonts w:ascii="Times New Roman" w:hAnsi="Times New Roman"/>
                  <w:color w:val="0000FF"/>
                  <w:u w:val="single"/>
                  <w:lang w:val="ru-RU"/>
                </w:rPr>
                <w:t>46</w:t>
              </w:r>
            </w:hyperlink>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88</w:t>
            </w:r>
          </w:p>
        </w:tc>
        <w:tc>
          <w:tcPr>
            <w:tcW w:w="369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Нормы словоизменения имен существительных в именительном падеже множественного числа</w:t>
            </w:r>
          </w:p>
        </w:tc>
        <w:tc>
          <w:tcPr>
            <w:tcW w:w="973"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w:t>
              </w:r>
              <w:r>
                <w:rPr>
                  <w:rFonts w:ascii="Times New Roman" w:hAnsi="Times New Roman"/>
                  <w:color w:val="0000FF"/>
                  <w:u w:val="single"/>
                </w:rPr>
                <w:t>b</w:t>
              </w:r>
              <w:r w:rsidRPr="00800BC9">
                <w:rPr>
                  <w:rFonts w:ascii="Times New Roman" w:hAnsi="Times New Roman"/>
                  <w:color w:val="0000FF"/>
                  <w:u w:val="single"/>
                  <w:lang w:val="ru-RU"/>
                </w:rPr>
                <w:t>284</w:t>
              </w:r>
            </w:hyperlink>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89</w:t>
            </w:r>
          </w:p>
        </w:tc>
        <w:tc>
          <w:tcPr>
            <w:tcW w:w="369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Нормы словоизменения имен существительных в родительном падеже множественного числа</w:t>
            </w:r>
          </w:p>
        </w:tc>
        <w:tc>
          <w:tcPr>
            <w:tcW w:w="973"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w:t>
              </w:r>
              <w:r>
                <w:rPr>
                  <w:rFonts w:ascii="Times New Roman" w:hAnsi="Times New Roman"/>
                  <w:color w:val="0000FF"/>
                  <w:u w:val="single"/>
                </w:rPr>
                <w:t>b</w:t>
              </w:r>
              <w:r w:rsidRPr="00800BC9">
                <w:rPr>
                  <w:rFonts w:ascii="Times New Roman" w:hAnsi="Times New Roman"/>
                  <w:color w:val="0000FF"/>
                  <w:u w:val="single"/>
                  <w:lang w:val="ru-RU"/>
                </w:rPr>
                <w:t>3</w:t>
              </w:r>
              <w:r>
                <w:rPr>
                  <w:rFonts w:ascii="Times New Roman" w:hAnsi="Times New Roman"/>
                  <w:color w:val="0000FF"/>
                  <w:u w:val="single"/>
                </w:rPr>
                <w:t>f</w:t>
              </w:r>
              <w:r w:rsidRPr="00800BC9">
                <w:rPr>
                  <w:rFonts w:ascii="Times New Roman" w:hAnsi="Times New Roman"/>
                  <w:color w:val="0000FF"/>
                  <w:u w:val="single"/>
                  <w:lang w:val="ru-RU"/>
                </w:rPr>
                <w:t>6</w:t>
              </w:r>
            </w:hyperlink>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90</w:t>
            </w:r>
          </w:p>
        </w:tc>
        <w:tc>
          <w:tcPr>
            <w:tcW w:w="369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Нормы словоизменения сложных имен существительных с первой частью пол-</w:t>
            </w:r>
          </w:p>
        </w:tc>
        <w:tc>
          <w:tcPr>
            <w:tcW w:w="973"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w:t>
              </w:r>
              <w:r>
                <w:rPr>
                  <w:rFonts w:ascii="Times New Roman" w:hAnsi="Times New Roman"/>
                  <w:color w:val="0000FF"/>
                  <w:u w:val="single"/>
                </w:rPr>
                <w:t>b</w:t>
              </w:r>
              <w:r w:rsidRPr="00800BC9">
                <w:rPr>
                  <w:rFonts w:ascii="Times New Roman" w:hAnsi="Times New Roman"/>
                  <w:color w:val="0000FF"/>
                  <w:u w:val="single"/>
                  <w:lang w:val="ru-RU"/>
                </w:rPr>
                <w:t>568</w:t>
              </w:r>
            </w:hyperlink>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91</w:t>
            </w:r>
          </w:p>
        </w:tc>
        <w:tc>
          <w:tcPr>
            <w:tcW w:w="369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Правила слитного и дефисного написания пол- и полу- со словами</w:t>
            </w:r>
          </w:p>
        </w:tc>
        <w:tc>
          <w:tcPr>
            <w:tcW w:w="973"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w:t>
              </w:r>
              <w:r>
                <w:rPr>
                  <w:rFonts w:ascii="Times New Roman" w:hAnsi="Times New Roman"/>
                  <w:color w:val="0000FF"/>
                  <w:u w:val="single"/>
                </w:rPr>
                <w:t>ba</w:t>
              </w:r>
              <w:r w:rsidRPr="00800BC9">
                <w:rPr>
                  <w:rFonts w:ascii="Times New Roman" w:hAnsi="Times New Roman"/>
                  <w:color w:val="0000FF"/>
                  <w:u w:val="single"/>
                  <w:lang w:val="ru-RU"/>
                </w:rPr>
                <w:t>04</w:t>
              </w:r>
            </w:hyperlink>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lastRenderedPageBreak/>
              <w:t>92</w:t>
            </w:r>
          </w:p>
        </w:tc>
        <w:tc>
          <w:tcPr>
            <w:tcW w:w="369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Описание помещения (интерьера). Сбор материала</w:t>
            </w:r>
          </w:p>
        </w:tc>
        <w:tc>
          <w:tcPr>
            <w:tcW w:w="973"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26416</w:t>
              </w:r>
              <w:r>
                <w:rPr>
                  <w:rFonts w:ascii="Times New Roman" w:hAnsi="Times New Roman"/>
                  <w:color w:val="0000FF"/>
                  <w:u w:val="single"/>
                </w:rPr>
                <w:t>e</w:t>
              </w:r>
            </w:hyperlink>
          </w:p>
        </w:tc>
      </w:tr>
      <w:tr w:rsidR="00261D2E"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93</w:t>
            </w:r>
          </w:p>
        </w:tc>
        <w:tc>
          <w:tcPr>
            <w:tcW w:w="369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Практикум. Описание помещение (интерьера)</w:t>
            </w:r>
          </w:p>
        </w:tc>
        <w:tc>
          <w:tcPr>
            <w:tcW w:w="97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142" w:type="dxa"/>
            <w:tcMar>
              <w:top w:w="50" w:type="dxa"/>
              <w:left w:w="100" w:type="dxa"/>
            </w:tcMar>
            <w:vAlign w:val="center"/>
          </w:tcPr>
          <w:p w:rsidR="00261D2E" w:rsidRDefault="00261D2E" w:rsidP="00261D2E">
            <w:pPr>
              <w:spacing w:after="0"/>
              <w:ind w:left="135"/>
            </w:pPr>
          </w:p>
        </w:tc>
      </w:tr>
      <w:tr w:rsidR="00261D2E"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94</w:t>
            </w:r>
          </w:p>
        </w:tc>
        <w:tc>
          <w:tcPr>
            <w:tcW w:w="369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Повторение темы "Имя существительное"</w:t>
            </w:r>
          </w:p>
        </w:tc>
        <w:tc>
          <w:tcPr>
            <w:tcW w:w="97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95</w:t>
            </w:r>
          </w:p>
        </w:tc>
        <w:tc>
          <w:tcPr>
            <w:tcW w:w="369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Контрольная работа по теме "Имя существительное"</w:t>
            </w:r>
          </w:p>
        </w:tc>
        <w:tc>
          <w:tcPr>
            <w:tcW w:w="973"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w:t>
              </w:r>
              <w:r>
                <w:rPr>
                  <w:rFonts w:ascii="Times New Roman" w:hAnsi="Times New Roman"/>
                  <w:color w:val="0000FF"/>
                  <w:u w:val="single"/>
                </w:rPr>
                <w:t>bb</w:t>
              </w:r>
              <w:r w:rsidRPr="00800BC9">
                <w:rPr>
                  <w:rFonts w:ascii="Times New Roman" w:hAnsi="Times New Roman"/>
                  <w:color w:val="0000FF"/>
                  <w:u w:val="single"/>
                  <w:lang w:val="ru-RU"/>
                </w:rPr>
                <w:t>80</w:t>
              </w:r>
            </w:hyperlink>
          </w:p>
        </w:tc>
      </w:tr>
      <w:tr w:rsidR="00261D2E"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96</w:t>
            </w:r>
          </w:p>
        </w:tc>
        <w:tc>
          <w:tcPr>
            <w:tcW w:w="369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Работа над ошибками, анализ работы</w:t>
            </w:r>
          </w:p>
        </w:tc>
        <w:tc>
          <w:tcPr>
            <w:tcW w:w="973"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97</w:t>
            </w:r>
          </w:p>
        </w:tc>
        <w:tc>
          <w:tcPr>
            <w:tcW w:w="369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Имя прилагательное как часть речи (повторение изученного в 5 классе)</w:t>
            </w:r>
          </w:p>
        </w:tc>
        <w:tc>
          <w:tcPr>
            <w:tcW w:w="973"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w:t>
              </w:r>
              <w:r>
                <w:rPr>
                  <w:rFonts w:ascii="Times New Roman" w:hAnsi="Times New Roman"/>
                  <w:color w:val="0000FF"/>
                  <w:u w:val="single"/>
                </w:rPr>
                <w:t>bf</w:t>
              </w:r>
              <w:r w:rsidRPr="00800BC9">
                <w:rPr>
                  <w:rFonts w:ascii="Times New Roman" w:hAnsi="Times New Roman"/>
                  <w:color w:val="0000FF"/>
                  <w:u w:val="single"/>
                  <w:lang w:val="ru-RU"/>
                </w:rPr>
                <w:t>2</w:t>
              </w:r>
              <w:r>
                <w:rPr>
                  <w:rFonts w:ascii="Times New Roman" w:hAnsi="Times New Roman"/>
                  <w:color w:val="0000FF"/>
                  <w:u w:val="single"/>
                </w:rPr>
                <w:t>c</w:t>
              </w:r>
            </w:hyperlink>
          </w:p>
        </w:tc>
      </w:tr>
      <w:tr w:rsidR="00261D2E"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98</w:t>
            </w:r>
          </w:p>
        </w:tc>
        <w:tc>
          <w:tcPr>
            <w:tcW w:w="369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Имя прилагательное как часть речи</w:t>
            </w:r>
          </w:p>
        </w:tc>
        <w:tc>
          <w:tcPr>
            <w:tcW w:w="973"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Default="00261D2E" w:rsidP="00261D2E">
            <w:pPr>
              <w:spacing w:after="0"/>
              <w:ind w:left="135"/>
            </w:pPr>
          </w:p>
        </w:tc>
      </w:tr>
      <w:tr w:rsidR="00261D2E"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99</w:t>
            </w:r>
          </w:p>
        </w:tc>
        <w:tc>
          <w:tcPr>
            <w:tcW w:w="369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Разряды имён прилагательных по значению</w:t>
            </w:r>
          </w:p>
        </w:tc>
        <w:tc>
          <w:tcPr>
            <w:tcW w:w="973"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100</w:t>
            </w:r>
          </w:p>
        </w:tc>
        <w:tc>
          <w:tcPr>
            <w:tcW w:w="3696"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Разряды имён прилагательных по значению. </w:t>
            </w:r>
            <w:r>
              <w:rPr>
                <w:rFonts w:ascii="Times New Roman" w:hAnsi="Times New Roman"/>
                <w:color w:val="000000"/>
                <w:sz w:val="24"/>
              </w:rPr>
              <w:t>Качественные прилагательные</w:t>
            </w:r>
          </w:p>
        </w:tc>
        <w:tc>
          <w:tcPr>
            <w:tcW w:w="97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w:t>
              </w:r>
              <w:r>
                <w:rPr>
                  <w:rFonts w:ascii="Times New Roman" w:hAnsi="Times New Roman"/>
                  <w:color w:val="0000FF"/>
                  <w:u w:val="single"/>
                </w:rPr>
                <w:t>c</w:t>
              </w:r>
              <w:r w:rsidRPr="00800BC9">
                <w:rPr>
                  <w:rFonts w:ascii="Times New Roman" w:hAnsi="Times New Roman"/>
                  <w:color w:val="0000FF"/>
                  <w:u w:val="single"/>
                  <w:lang w:val="ru-RU"/>
                </w:rPr>
                <w:t>0</w:t>
              </w:r>
              <w:r>
                <w:rPr>
                  <w:rFonts w:ascii="Times New Roman" w:hAnsi="Times New Roman"/>
                  <w:color w:val="0000FF"/>
                  <w:u w:val="single"/>
                </w:rPr>
                <w:t>b</w:t>
              </w:r>
              <w:r w:rsidRPr="00800BC9">
                <w:rPr>
                  <w:rFonts w:ascii="Times New Roman" w:hAnsi="Times New Roman"/>
                  <w:color w:val="0000FF"/>
                  <w:u w:val="single"/>
                  <w:lang w:val="ru-RU"/>
                </w:rPr>
                <w:t>2</w:t>
              </w:r>
            </w:hyperlink>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101</w:t>
            </w:r>
          </w:p>
        </w:tc>
        <w:tc>
          <w:tcPr>
            <w:tcW w:w="3696"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Разряды имён прилагательных по значению. </w:t>
            </w:r>
            <w:r>
              <w:rPr>
                <w:rFonts w:ascii="Times New Roman" w:hAnsi="Times New Roman"/>
                <w:color w:val="000000"/>
                <w:sz w:val="24"/>
              </w:rPr>
              <w:t>Относительные прилагательные</w:t>
            </w:r>
          </w:p>
        </w:tc>
        <w:tc>
          <w:tcPr>
            <w:tcW w:w="97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w:t>
              </w:r>
              <w:r>
                <w:rPr>
                  <w:rFonts w:ascii="Times New Roman" w:hAnsi="Times New Roman"/>
                  <w:color w:val="0000FF"/>
                  <w:u w:val="single"/>
                </w:rPr>
                <w:t>c</w:t>
              </w:r>
              <w:r w:rsidRPr="00800BC9">
                <w:rPr>
                  <w:rFonts w:ascii="Times New Roman" w:hAnsi="Times New Roman"/>
                  <w:color w:val="0000FF"/>
                  <w:u w:val="single"/>
                  <w:lang w:val="ru-RU"/>
                </w:rPr>
                <w:t>2</w:t>
              </w:r>
              <w:r>
                <w:rPr>
                  <w:rFonts w:ascii="Times New Roman" w:hAnsi="Times New Roman"/>
                  <w:color w:val="0000FF"/>
                  <w:u w:val="single"/>
                </w:rPr>
                <w:t>e</w:t>
              </w:r>
              <w:r w:rsidRPr="00800BC9">
                <w:rPr>
                  <w:rFonts w:ascii="Times New Roman" w:hAnsi="Times New Roman"/>
                  <w:color w:val="0000FF"/>
                  <w:u w:val="single"/>
                  <w:lang w:val="ru-RU"/>
                </w:rPr>
                <w:t>2</w:t>
              </w:r>
            </w:hyperlink>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102</w:t>
            </w:r>
          </w:p>
        </w:tc>
        <w:tc>
          <w:tcPr>
            <w:tcW w:w="3696"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Разряды имён прилагательных по значению. </w:t>
            </w:r>
            <w:r>
              <w:rPr>
                <w:rFonts w:ascii="Times New Roman" w:hAnsi="Times New Roman"/>
                <w:color w:val="000000"/>
                <w:sz w:val="24"/>
              </w:rPr>
              <w:t>Притяжательные прилагательные</w:t>
            </w:r>
          </w:p>
        </w:tc>
        <w:tc>
          <w:tcPr>
            <w:tcW w:w="97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w:t>
              </w:r>
              <w:r>
                <w:rPr>
                  <w:rFonts w:ascii="Times New Roman" w:hAnsi="Times New Roman"/>
                  <w:color w:val="0000FF"/>
                  <w:u w:val="single"/>
                </w:rPr>
                <w:t>c</w:t>
              </w:r>
              <w:r w:rsidRPr="00800BC9">
                <w:rPr>
                  <w:rFonts w:ascii="Times New Roman" w:hAnsi="Times New Roman"/>
                  <w:color w:val="0000FF"/>
                  <w:u w:val="single"/>
                  <w:lang w:val="ru-RU"/>
                </w:rPr>
                <w:t>4</w:t>
              </w:r>
              <w:r>
                <w:rPr>
                  <w:rFonts w:ascii="Times New Roman" w:hAnsi="Times New Roman"/>
                  <w:color w:val="0000FF"/>
                  <w:u w:val="single"/>
                </w:rPr>
                <w:t>ea</w:t>
              </w:r>
            </w:hyperlink>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103</w:t>
            </w:r>
          </w:p>
        </w:tc>
        <w:tc>
          <w:tcPr>
            <w:tcW w:w="369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Степени сравнения качественных имен прилагательных. Сравнительная степень сравнения качественных имен прилагательных</w:t>
            </w:r>
          </w:p>
        </w:tc>
        <w:tc>
          <w:tcPr>
            <w:tcW w:w="973"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w:t>
              </w:r>
              <w:r>
                <w:rPr>
                  <w:rFonts w:ascii="Times New Roman" w:hAnsi="Times New Roman"/>
                  <w:color w:val="0000FF"/>
                  <w:u w:val="single"/>
                </w:rPr>
                <w:t>c</w:t>
              </w:r>
              <w:r w:rsidRPr="00800BC9">
                <w:rPr>
                  <w:rFonts w:ascii="Times New Roman" w:hAnsi="Times New Roman"/>
                  <w:color w:val="0000FF"/>
                  <w:u w:val="single"/>
                  <w:lang w:val="ru-RU"/>
                </w:rPr>
                <w:t>68</w:t>
              </w:r>
              <w:r>
                <w:rPr>
                  <w:rFonts w:ascii="Times New Roman" w:hAnsi="Times New Roman"/>
                  <w:color w:val="0000FF"/>
                  <w:u w:val="single"/>
                </w:rPr>
                <w:t>e</w:t>
              </w:r>
            </w:hyperlink>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104</w:t>
            </w:r>
          </w:p>
        </w:tc>
        <w:tc>
          <w:tcPr>
            <w:tcW w:w="369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Превосходная степень сравнения качественных имен прилагательных</w:t>
            </w:r>
          </w:p>
        </w:tc>
        <w:tc>
          <w:tcPr>
            <w:tcW w:w="973"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w:t>
              </w:r>
              <w:r>
                <w:rPr>
                  <w:rFonts w:ascii="Times New Roman" w:hAnsi="Times New Roman"/>
                  <w:color w:val="0000FF"/>
                  <w:u w:val="single"/>
                </w:rPr>
                <w:t>c</w:t>
              </w:r>
              <w:r w:rsidRPr="00800BC9">
                <w:rPr>
                  <w:rFonts w:ascii="Times New Roman" w:hAnsi="Times New Roman"/>
                  <w:color w:val="0000FF"/>
                  <w:u w:val="single"/>
                  <w:lang w:val="ru-RU"/>
                </w:rPr>
                <w:t>83</w:t>
              </w:r>
              <w:r>
                <w:rPr>
                  <w:rFonts w:ascii="Times New Roman" w:hAnsi="Times New Roman"/>
                  <w:color w:val="0000FF"/>
                  <w:u w:val="single"/>
                </w:rPr>
                <w:t>c</w:t>
              </w:r>
            </w:hyperlink>
          </w:p>
        </w:tc>
      </w:tr>
      <w:tr w:rsidR="00261D2E"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105</w:t>
            </w:r>
          </w:p>
        </w:tc>
        <w:tc>
          <w:tcPr>
            <w:tcW w:w="369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Сжатое изложение. Смысловой анализ текста</w:t>
            </w:r>
          </w:p>
        </w:tc>
        <w:tc>
          <w:tcPr>
            <w:tcW w:w="973"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142" w:type="dxa"/>
            <w:tcMar>
              <w:top w:w="50" w:type="dxa"/>
              <w:left w:w="100" w:type="dxa"/>
            </w:tcMar>
            <w:vAlign w:val="center"/>
          </w:tcPr>
          <w:p w:rsidR="00261D2E" w:rsidRDefault="00261D2E" w:rsidP="00261D2E">
            <w:pPr>
              <w:spacing w:after="0"/>
              <w:ind w:left="135"/>
            </w:pPr>
          </w:p>
        </w:tc>
      </w:tr>
      <w:tr w:rsidR="00261D2E"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lastRenderedPageBreak/>
              <w:t>106</w:t>
            </w:r>
          </w:p>
        </w:tc>
        <w:tc>
          <w:tcPr>
            <w:tcW w:w="369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Изложение сжатое</w:t>
            </w:r>
          </w:p>
        </w:tc>
        <w:tc>
          <w:tcPr>
            <w:tcW w:w="97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107</w:t>
            </w:r>
          </w:p>
        </w:tc>
        <w:tc>
          <w:tcPr>
            <w:tcW w:w="369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Морфологический анализ имен прилагательных</w:t>
            </w:r>
          </w:p>
        </w:tc>
        <w:tc>
          <w:tcPr>
            <w:tcW w:w="97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w:t>
              </w:r>
              <w:r>
                <w:rPr>
                  <w:rFonts w:ascii="Times New Roman" w:hAnsi="Times New Roman"/>
                  <w:color w:val="0000FF"/>
                  <w:u w:val="single"/>
                </w:rPr>
                <w:t>cb</w:t>
              </w:r>
              <w:r w:rsidRPr="00800BC9">
                <w:rPr>
                  <w:rFonts w:ascii="Times New Roman" w:hAnsi="Times New Roman"/>
                  <w:color w:val="0000FF"/>
                  <w:u w:val="single"/>
                  <w:lang w:val="ru-RU"/>
                </w:rPr>
                <w:t>7</w:t>
              </w:r>
              <w:r>
                <w:rPr>
                  <w:rFonts w:ascii="Times New Roman" w:hAnsi="Times New Roman"/>
                  <w:color w:val="0000FF"/>
                  <w:u w:val="single"/>
                </w:rPr>
                <w:t>a</w:t>
              </w:r>
            </w:hyperlink>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108</w:t>
            </w:r>
          </w:p>
        </w:tc>
        <w:tc>
          <w:tcPr>
            <w:tcW w:w="369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Правописание н и нн в именах прилагательных</w:t>
            </w:r>
          </w:p>
        </w:tc>
        <w:tc>
          <w:tcPr>
            <w:tcW w:w="973"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w:t>
              </w:r>
              <w:r>
                <w:rPr>
                  <w:rFonts w:ascii="Times New Roman" w:hAnsi="Times New Roman"/>
                  <w:color w:val="0000FF"/>
                  <w:u w:val="single"/>
                </w:rPr>
                <w:t>cce</w:t>
              </w:r>
              <w:r w:rsidRPr="00800BC9">
                <w:rPr>
                  <w:rFonts w:ascii="Times New Roman" w:hAnsi="Times New Roman"/>
                  <w:color w:val="0000FF"/>
                  <w:u w:val="single"/>
                  <w:lang w:val="ru-RU"/>
                </w:rPr>
                <w:t>2</w:t>
              </w:r>
            </w:hyperlink>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109</w:t>
            </w:r>
          </w:p>
        </w:tc>
        <w:tc>
          <w:tcPr>
            <w:tcW w:w="3696"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Правописание н и нн в именах прилагательных (закрепление). </w:t>
            </w:r>
            <w:r>
              <w:rPr>
                <w:rFonts w:ascii="Times New Roman" w:hAnsi="Times New Roman"/>
                <w:color w:val="000000"/>
                <w:sz w:val="24"/>
              </w:rPr>
              <w:t>Практикум</w:t>
            </w:r>
          </w:p>
        </w:tc>
        <w:tc>
          <w:tcPr>
            <w:tcW w:w="97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w:t>
              </w:r>
              <w:r>
                <w:rPr>
                  <w:rFonts w:ascii="Times New Roman" w:hAnsi="Times New Roman"/>
                  <w:color w:val="0000FF"/>
                  <w:u w:val="single"/>
                </w:rPr>
                <w:t>ce</w:t>
              </w:r>
              <w:r w:rsidRPr="00800BC9">
                <w:rPr>
                  <w:rFonts w:ascii="Times New Roman" w:hAnsi="Times New Roman"/>
                  <w:color w:val="0000FF"/>
                  <w:u w:val="single"/>
                  <w:lang w:val="ru-RU"/>
                </w:rPr>
                <w:t>4</w:t>
              </w:r>
              <w:r>
                <w:rPr>
                  <w:rFonts w:ascii="Times New Roman" w:hAnsi="Times New Roman"/>
                  <w:color w:val="0000FF"/>
                  <w:u w:val="single"/>
                </w:rPr>
                <w:t>a</w:t>
              </w:r>
            </w:hyperlink>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110</w:t>
            </w:r>
          </w:p>
        </w:tc>
        <w:tc>
          <w:tcPr>
            <w:tcW w:w="369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Правописание суффиксов -к- и -ск- имен прилагательных</w:t>
            </w:r>
          </w:p>
        </w:tc>
        <w:tc>
          <w:tcPr>
            <w:tcW w:w="973"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w:t>
              </w:r>
              <w:r>
                <w:rPr>
                  <w:rFonts w:ascii="Times New Roman" w:hAnsi="Times New Roman"/>
                  <w:color w:val="0000FF"/>
                  <w:u w:val="single"/>
                </w:rPr>
                <w:t>cfbc</w:t>
              </w:r>
            </w:hyperlink>
          </w:p>
        </w:tc>
      </w:tr>
      <w:tr w:rsidR="00261D2E"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111</w:t>
            </w:r>
          </w:p>
        </w:tc>
        <w:tc>
          <w:tcPr>
            <w:tcW w:w="3696"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Правописание суффиксов -к- и -ск- имен прилагательных. </w:t>
            </w:r>
            <w:r>
              <w:rPr>
                <w:rFonts w:ascii="Times New Roman" w:hAnsi="Times New Roman"/>
                <w:color w:val="000000"/>
                <w:sz w:val="24"/>
              </w:rPr>
              <w:t>Практикум</w:t>
            </w:r>
          </w:p>
        </w:tc>
        <w:tc>
          <w:tcPr>
            <w:tcW w:w="97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112</w:t>
            </w:r>
          </w:p>
        </w:tc>
        <w:tc>
          <w:tcPr>
            <w:tcW w:w="369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Словообразование имён прилагательных. Правописание сложных имен прилагательных</w:t>
            </w:r>
          </w:p>
        </w:tc>
        <w:tc>
          <w:tcPr>
            <w:tcW w:w="973"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w:t>
              </w:r>
              <w:r>
                <w:rPr>
                  <w:rFonts w:ascii="Times New Roman" w:hAnsi="Times New Roman"/>
                  <w:color w:val="0000FF"/>
                  <w:u w:val="single"/>
                </w:rPr>
                <w:t>d</w:t>
              </w:r>
              <w:r w:rsidRPr="00800BC9">
                <w:rPr>
                  <w:rFonts w:ascii="Times New Roman" w:hAnsi="Times New Roman"/>
                  <w:color w:val="0000FF"/>
                  <w:u w:val="single"/>
                  <w:lang w:val="ru-RU"/>
                </w:rPr>
                <w:t>1</w:t>
              </w:r>
              <w:r>
                <w:rPr>
                  <w:rFonts w:ascii="Times New Roman" w:hAnsi="Times New Roman"/>
                  <w:color w:val="0000FF"/>
                  <w:u w:val="single"/>
                </w:rPr>
                <w:t>f</w:t>
              </w:r>
              <w:r w:rsidRPr="00800BC9">
                <w:rPr>
                  <w:rFonts w:ascii="Times New Roman" w:hAnsi="Times New Roman"/>
                  <w:color w:val="0000FF"/>
                  <w:u w:val="single"/>
                  <w:lang w:val="ru-RU"/>
                </w:rPr>
                <w:t>6</w:t>
              </w:r>
            </w:hyperlink>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113</w:t>
            </w:r>
          </w:p>
        </w:tc>
        <w:tc>
          <w:tcPr>
            <w:tcW w:w="3696"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Правописание сложных имен прилагательных (закрепление). </w:t>
            </w:r>
            <w:r>
              <w:rPr>
                <w:rFonts w:ascii="Times New Roman" w:hAnsi="Times New Roman"/>
                <w:color w:val="000000"/>
                <w:sz w:val="24"/>
              </w:rPr>
              <w:t>Практикум</w:t>
            </w:r>
          </w:p>
        </w:tc>
        <w:tc>
          <w:tcPr>
            <w:tcW w:w="97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w:t>
              </w:r>
              <w:r>
                <w:rPr>
                  <w:rFonts w:ascii="Times New Roman" w:hAnsi="Times New Roman"/>
                  <w:color w:val="0000FF"/>
                  <w:u w:val="single"/>
                </w:rPr>
                <w:t>d</w:t>
              </w:r>
              <w:r w:rsidRPr="00800BC9">
                <w:rPr>
                  <w:rFonts w:ascii="Times New Roman" w:hAnsi="Times New Roman"/>
                  <w:color w:val="0000FF"/>
                  <w:u w:val="single"/>
                  <w:lang w:val="ru-RU"/>
                </w:rPr>
                <w:t>336</w:t>
              </w:r>
            </w:hyperlink>
          </w:p>
        </w:tc>
      </w:tr>
      <w:tr w:rsidR="00261D2E"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114</w:t>
            </w:r>
          </w:p>
        </w:tc>
        <w:tc>
          <w:tcPr>
            <w:tcW w:w="369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Сочинение-описание внешности человека</w:t>
            </w:r>
          </w:p>
        </w:tc>
        <w:tc>
          <w:tcPr>
            <w:tcW w:w="97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115</w:t>
            </w:r>
          </w:p>
        </w:tc>
        <w:tc>
          <w:tcPr>
            <w:tcW w:w="3696"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Обобщение изученного по теме «Имя прилагательное». </w:t>
            </w:r>
            <w:r>
              <w:rPr>
                <w:rFonts w:ascii="Times New Roman" w:hAnsi="Times New Roman"/>
                <w:color w:val="000000"/>
                <w:sz w:val="24"/>
              </w:rPr>
              <w:t>Практикум</w:t>
            </w:r>
          </w:p>
        </w:tc>
        <w:tc>
          <w:tcPr>
            <w:tcW w:w="97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w:t>
              </w:r>
              <w:r>
                <w:rPr>
                  <w:rFonts w:ascii="Times New Roman" w:hAnsi="Times New Roman"/>
                  <w:color w:val="0000FF"/>
                  <w:u w:val="single"/>
                </w:rPr>
                <w:t>d</w:t>
              </w:r>
              <w:r w:rsidRPr="00800BC9">
                <w:rPr>
                  <w:rFonts w:ascii="Times New Roman" w:hAnsi="Times New Roman"/>
                  <w:color w:val="0000FF"/>
                  <w:u w:val="single"/>
                  <w:lang w:val="ru-RU"/>
                </w:rPr>
                <w:t>5</w:t>
              </w:r>
              <w:r>
                <w:rPr>
                  <w:rFonts w:ascii="Times New Roman" w:hAnsi="Times New Roman"/>
                  <w:color w:val="0000FF"/>
                  <w:u w:val="single"/>
                </w:rPr>
                <w:t>e</w:t>
              </w:r>
              <w:r w:rsidRPr="00800BC9">
                <w:rPr>
                  <w:rFonts w:ascii="Times New Roman" w:hAnsi="Times New Roman"/>
                  <w:color w:val="0000FF"/>
                  <w:u w:val="single"/>
                  <w:lang w:val="ru-RU"/>
                </w:rPr>
                <w:t>8</w:t>
              </w:r>
            </w:hyperlink>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116</w:t>
            </w:r>
          </w:p>
        </w:tc>
        <w:tc>
          <w:tcPr>
            <w:tcW w:w="369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Контрольная работа по теме "Имя прилагательное"</w:t>
            </w:r>
          </w:p>
        </w:tc>
        <w:tc>
          <w:tcPr>
            <w:tcW w:w="973"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w:t>
              </w:r>
              <w:r>
                <w:rPr>
                  <w:rFonts w:ascii="Times New Roman" w:hAnsi="Times New Roman"/>
                  <w:color w:val="0000FF"/>
                  <w:u w:val="single"/>
                </w:rPr>
                <w:t>d</w:t>
              </w:r>
              <w:r w:rsidRPr="00800BC9">
                <w:rPr>
                  <w:rFonts w:ascii="Times New Roman" w:hAnsi="Times New Roman"/>
                  <w:color w:val="0000FF"/>
                  <w:u w:val="single"/>
                  <w:lang w:val="ru-RU"/>
                </w:rPr>
                <w:t>70</w:t>
              </w:r>
              <w:r>
                <w:rPr>
                  <w:rFonts w:ascii="Times New Roman" w:hAnsi="Times New Roman"/>
                  <w:color w:val="0000FF"/>
                  <w:u w:val="single"/>
                </w:rPr>
                <w:t>a</w:t>
              </w:r>
            </w:hyperlink>
          </w:p>
        </w:tc>
      </w:tr>
      <w:tr w:rsidR="00261D2E"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117</w:t>
            </w:r>
          </w:p>
        </w:tc>
        <w:tc>
          <w:tcPr>
            <w:tcW w:w="369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Работа над ошибками, анализ работы</w:t>
            </w:r>
          </w:p>
        </w:tc>
        <w:tc>
          <w:tcPr>
            <w:tcW w:w="973"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118</w:t>
            </w:r>
          </w:p>
        </w:tc>
        <w:tc>
          <w:tcPr>
            <w:tcW w:w="369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Имя числительное как часть речи. Общее грамматическое значение имени числительного</w:t>
            </w:r>
          </w:p>
        </w:tc>
        <w:tc>
          <w:tcPr>
            <w:tcW w:w="973"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w:t>
              </w:r>
              <w:r>
                <w:rPr>
                  <w:rFonts w:ascii="Times New Roman" w:hAnsi="Times New Roman"/>
                  <w:color w:val="0000FF"/>
                  <w:u w:val="single"/>
                </w:rPr>
                <w:t>d</w:t>
              </w:r>
              <w:r w:rsidRPr="00800BC9">
                <w:rPr>
                  <w:rFonts w:ascii="Times New Roman" w:hAnsi="Times New Roman"/>
                  <w:color w:val="0000FF"/>
                  <w:u w:val="single"/>
                  <w:lang w:val="ru-RU"/>
                </w:rPr>
                <w:t>854</w:t>
              </w:r>
            </w:hyperlink>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119</w:t>
            </w:r>
          </w:p>
        </w:tc>
        <w:tc>
          <w:tcPr>
            <w:tcW w:w="369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Синтаксические функции имен числительных</w:t>
            </w:r>
          </w:p>
        </w:tc>
        <w:tc>
          <w:tcPr>
            <w:tcW w:w="97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w:t>
              </w:r>
              <w:r>
                <w:rPr>
                  <w:rFonts w:ascii="Times New Roman" w:hAnsi="Times New Roman"/>
                  <w:color w:val="0000FF"/>
                  <w:u w:val="single"/>
                </w:rPr>
                <w:t>d</w:t>
              </w:r>
              <w:r w:rsidRPr="00800BC9">
                <w:rPr>
                  <w:rFonts w:ascii="Times New Roman" w:hAnsi="Times New Roman"/>
                  <w:color w:val="0000FF"/>
                  <w:u w:val="single"/>
                  <w:lang w:val="ru-RU"/>
                </w:rPr>
                <w:t>994</w:t>
              </w:r>
            </w:hyperlink>
          </w:p>
        </w:tc>
      </w:tr>
      <w:tr w:rsidR="00261D2E"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120</w:t>
            </w:r>
          </w:p>
        </w:tc>
        <w:tc>
          <w:tcPr>
            <w:tcW w:w="369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Разряды имен числительных по строению: </w:t>
            </w:r>
            <w:r w:rsidRPr="00800BC9">
              <w:rPr>
                <w:rFonts w:ascii="Times New Roman" w:hAnsi="Times New Roman"/>
                <w:color w:val="000000"/>
                <w:sz w:val="24"/>
                <w:lang w:val="ru-RU"/>
              </w:rPr>
              <w:lastRenderedPageBreak/>
              <w:t>простые, сложные, составные</w:t>
            </w:r>
          </w:p>
        </w:tc>
        <w:tc>
          <w:tcPr>
            <w:tcW w:w="973"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Default="00261D2E" w:rsidP="00261D2E">
            <w:pPr>
              <w:spacing w:after="0"/>
              <w:ind w:left="135"/>
            </w:pPr>
          </w:p>
        </w:tc>
      </w:tr>
      <w:tr w:rsidR="00261D2E"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lastRenderedPageBreak/>
              <w:t>121</w:t>
            </w:r>
          </w:p>
        </w:tc>
        <w:tc>
          <w:tcPr>
            <w:tcW w:w="3696"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Разряды имен числительных по строению: простые, сложные, составные. </w:t>
            </w:r>
            <w:r>
              <w:rPr>
                <w:rFonts w:ascii="Times New Roman" w:hAnsi="Times New Roman"/>
                <w:color w:val="000000"/>
                <w:sz w:val="24"/>
              </w:rPr>
              <w:t>Практикум</w:t>
            </w:r>
          </w:p>
        </w:tc>
        <w:tc>
          <w:tcPr>
            <w:tcW w:w="97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122</w:t>
            </w:r>
          </w:p>
        </w:tc>
        <w:tc>
          <w:tcPr>
            <w:tcW w:w="3696"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Разряды имен числительных по значению. </w:t>
            </w:r>
            <w:r>
              <w:rPr>
                <w:rFonts w:ascii="Times New Roman" w:hAnsi="Times New Roman"/>
                <w:color w:val="000000"/>
                <w:sz w:val="24"/>
              </w:rPr>
              <w:t xml:space="preserve">Количественные числительные </w:t>
            </w:r>
          </w:p>
        </w:tc>
        <w:tc>
          <w:tcPr>
            <w:tcW w:w="97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w:t>
              </w:r>
              <w:r>
                <w:rPr>
                  <w:rFonts w:ascii="Times New Roman" w:hAnsi="Times New Roman"/>
                  <w:color w:val="0000FF"/>
                  <w:u w:val="single"/>
                </w:rPr>
                <w:t>dac</w:t>
              </w:r>
              <w:r w:rsidRPr="00800BC9">
                <w:rPr>
                  <w:rFonts w:ascii="Times New Roman" w:hAnsi="Times New Roman"/>
                  <w:color w:val="0000FF"/>
                  <w:u w:val="single"/>
                  <w:lang w:val="ru-RU"/>
                </w:rPr>
                <w:t>0</w:t>
              </w:r>
            </w:hyperlink>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123</w:t>
            </w:r>
          </w:p>
        </w:tc>
        <w:tc>
          <w:tcPr>
            <w:tcW w:w="3696"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Разряды имен числительных по значению. </w:t>
            </w:r>
            <w:r>
              <w:rPr>
                <w:rFonts w:ascii="Times New Roman" w:hAnsi="Times New Roman"/>
                <w:color w:val="000000"/>
                <w:sz w:val="24"/>
              </w:rPr>
              <w:t>Порядковые числительные</w:t>
            </w:r>
          </w:p>
        </w:tc>
        <w:tc>
          <w:tcPr>
            <w:tcW w:w="97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w:t>
              </w:r>
              <w:r>
                <w:rPr>
                  <w:rFonts w:ascii="Times New Roman" w:hAnsi="Times New Roman"/>
                  <w:color w:val="0000FF"/>
                  <w:u w:val="single"/>
                </w:rPr>
                <w:t>dd</w:t>
              </w:r>
              <w:r w:rsidRPr="00800BC9">
                <w:rPr>
                  <w:rFonts w:ascii="Times New Roman" w:hAnsi="Times New Roman"/>
                  <w:color w:val="0000FF"/>
                  <w:u w:val="single"/>
                  <w:lang w:val="ru-RU"/>
                </w:rPr>
                <w:t>40</w:t>
              </w:r>
            </w:hyperlink>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124</w:t>
            </w:r>
          </w:p>
        </w:tc>
        <w:tc>
          <w:tcPr>
            <w:tcW w:w="369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Склонение количественных имен числительных</w:t>
            </w:r>
          </w:p>
        </w:tc>
        <w:tc>
          <w:tcPr>
            <w:tcW w:w="97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w:t>
              </w:r>
              <w:r>
                <w:rPr>
                  <w:rFonts w:ascii="Times New Roman" w:hAnsi="Times New Roman"/>
                  <w:color w:val="0000FF"/>
                  <w:u w:val="single"/>
                </w:rPr>
                <w:t>dfa</w:t>
              </w:r>
              <w:r w:rsidRPr="00800BC9">
                <w:rPr>
                  <w:rFonts w:ascii="Times New Roman" w:hAnsi="Times New Roman"/>
                  <w:color w:val="0000FF"/>
                  <w:u w:val="single"/>
                  <w:lang w:val="ru-RU"/>
                </w:rPr>
                <w:t>2</w:t>
              </w:r>
            </w:hyperlink>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125</w:t>
            </w:r>
          </w:p>
        </w:tc>
        <w:tc>
          <w:tcPr>
            <w:tcW w:w="369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Склонение порядковых имен числительных</w:t>
            </w:r>
          </w:p>
        </w:tc>
        <w:tc>
          <w:tcPr>
            <w:tcW w:w="97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w:t>
              </w:r>
              <w:r>
                <w:rPr>
                  <w:rFonts w:ascii="Times New Roman" w:hAnsi="Times New Roman"/>
                  <w:color w:val="0000FF"/>
                  <w:u w:val="single"/>
                </w:rPr>
                <w:t>e</w:t>
              </w:r>
              <w:r w:rsidRPr="00800BC9">
                <w:rPr>
                  <w:rFonts w:ascii="Times New Roman" w:hAnsi="Times New Roman"/>
                  <w:color w:val="0000FF"/>
                  <w:u w:val="single"/>
                  <w:lang w:val="ru-RU"/>
                </w:rPr>
                <w:t>0</w:t>
              </w:r>
              <w:r>
                <w:rPr>
                  <w:rFonts w:ascii="Times New Roman" w:hAnsi="Times New Roman"/>
                  <w:color w:val="0000FF"/>
                  <w:u w:val="single"/>
                </w:rPr>
                <w:t>ce</w:t>
              </w:r>
            </w:hyperlink>
          </w:p>
        </w:tc>
      </w:tr>
      <w:tr w:rsidR="00261D2E"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126</w:t>
            </w:r>
          </w:p>
        </w:tc>
        <w:tc>
          <w:tcPr>
            <w:tcW w:w="369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Склонение числительных. Практикум</w:t>
            </w:r>
          </w:p>
        </w:tc>
        <w:tc>
          <w:tcPr>
            <w:tcW w:w="97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127</w:t>
            </w:r>
          </w:p>
        </w:tc>
        <w:tc>
          <w:tcPr>
            <w:tcW w:w="369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Разряды количественных числительных (целые, дробные, собирательные)</w:t>
            </w:r>
          </w:p>
        </w:tc>
        <w:tc>
          <w:tcPr>
            <w:tcW w:w="973"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w:t>
              </w:r>
              <w:r>
                <w:rPr>
                  <w:rFonts w:ascii="Times New Roman" w:hAnsi="Times New Roman"/>
                  <w:color w:val="0000FF"/>
                  <w:u w:val="single"/>
                </w:rPr>
                <w:t>e</w:t>
              </w:r>
              <w:r w:rsidRPr="00800BC9">
                <w:rPr>
                  <w:rFonts w:ascii="Times New Roman" w:hAnsi="Times New Roman"/>
                  <w:color w:val="0000FF"/>
                  <w:u w:val="single"/>
                  <w:lang w:val="ru-RU"/>
                </w:rPr>
                <w:t>25</w:t>
              </w:r>
              <w:r>
                <w:rPr>
                  <w:rFonts w:ascii="Times New Roman" w:hAnsi="Times New Roman"/>
                  <w:color w:val="0000FF"/>
                  <w:u w:val="single"/>
                </w:rPr>
                <w:t>e</w:t>
              </w:r>
            </w:hyperlink>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128</w:t>
            </w:r>
          </w:p>
        </w:tc>
        <w:tc>
          <w:tcPr>
            <w:tcW w:w="369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Дробные числительные, их склонение, правописание</w:t>
            </w:r>
          </w:p>
        </w:tc>
        <w:tc>
          <w:tcPr>
            <w:tcW w:w="973"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w:t>
              </w:r>
              <w:r>
                <w:rPr>
                  <w:rFonts w:ascii="Times New Roman" w:hAnsi="Times New Roman"/>
                  <w:color w:val="0000FF"/>
                  <w:u w:val="single"/>
                </w:rPr>
                <w:t>e</w:t>
              </w:r>
              <w:r w:rsidRPr="00800BC9">
                <w:rPr>
                  <w:rFonts w:ascii="Times New Roman" w:hAnsi="Times New Roman"/>
                  <w:color w:val="0000FF"/>
                  <w:u w:val="single"/>
                  <w:lang w:val="ru-RU"/>
                </w:rPr>
                <w:t>4</w:t>
              </w:r>
              <w:r>
                <w:rPr>
                  <w:rFonts w:ascii="Times New Roman" w:hAnsi="Times New Roman"/>
                  <w:color w:val="0000FF"/>
                  <w:u w:val="single"/>
                </w:rPr>
                <w:t>c</w:t>
              </w:r>
              <w:r w:rsidRPr="00800BC9">
                <w:rPr>
                  <w:rFonts w:ascii="Times New Roman" w:hAnsi="Times New Roman"/>
                  <w:color w:val="0000FF"/>
                  <w:u w:val="single"/>
                  <w:lang w:val="ru-RU"/>
                </w:rPr>
                <w:t>0</w:t>
              </w:r>
            </w:hyperlink>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129</w:t>
            </w:r>
          </w:p>
        </w:tc>
        <w:tc>
          <w:tcPr>
            <w:tcW w:w="369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Собирательные числительные, их склонение</w:t>
            </w:r>
          </w:p>
        </w:tc>
        <w:tc>
          <w:tcPr>
            <w:tcW w:w="97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w:t>
              </w:r>
              <w:r>
                <w:rPr>
                  <w:rFonts w:ascii="Times New Roman" w:hAnsi="Times New Roman"/>
                  <w:color w:val="0000FF"/>
                  <w:u w:val="single"/>
                </w:rPr>
                <w:t>e</w:t>
              </w:r>
              <w:r w:rsidRPr="00800BC9">
                <w:rPr>
                  <w:rFonts w:ascii="Times New Roman" w:hAnsi="Times New Roman"/>
                  <w:color w:val="0000FF"/>
                  <w:u w:val="single"/>
                  <w:lang w:val="ru-RU"/>
                </w:rPr>
                <w:t>5</w:t>
              </w:r>
              <w:r>
                <w:rPr>
                  <w:rFonts w:ascii="Times New Roman" w:hAnsi="Times New Roman"/>
                  <w:color w:val="0000FF"/>
                  <w:u w:val="single"/>
                </w:rPr>
                <w:t>f</w:t>
              </w:r>
              <w:r w:rsidRPr="00800BC9">
                <w:rPr>
                  <w:rFonts w:ascii="Times New Roman" w:hAnsi="Times New Roman"/>
                  <w:color w:val="0000FF"/>
                  <w:u w:val="single"/>
                  <w:lang w:val="ru-RU"/>
                </w:rPr>
                <w:t>6</w:t>
              </w:r>
            </w:hyperlink>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130</w:t>
            </w:r>
          </w:p>
        </w:tc>
        <w:tc>
          <w:tcPr>
            <w:tcW w:w="369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Нормы употребления собирательных числительных</w:t>
            </w:r>
          </w:p>
        </w:tc>
        <w:tc>
          <w:tcPr>
            <w:tcW w:w="97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w:t>
              </w:r>
              <w:r>
                <w:rPr>
                  <w:rFonts w:ascii="Times New Roman" w:hAnsi="Times New Roman"/>
                  <w:color w:val="0000FF"/>
                  <w:u w:val="single"/>
                </w:rPr>
                <w:t>e</w:t>
              </w:r>
              <w:r w:rsidRPr="00800BC9">
                <w:rPr>
                  <w:rFonts w:ascii="Times New Roman" w:hAnsi="Times New Roman"/>
                  <w:color w:val="0000FF"/>
                  <w:u w:val="single"/>
                  <w:lang w:val="ru-RU"/>
                </w:rPr>
                <w:t>7</w:t>
              </w:r>
              <w:r>
                <w:rPr>
                  <w:rFonts w:ascii="Times New Roman" w:hAnsi="Times New Roman"/>
                  <w:color w:val="0000FF"/>
                  <w:u w:val="single"/>
                </w:rPr>
                <w:t>ea</w:t>
              </w:r>
            </w:hyperlink>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131</w:t>
            </w:r>
          </w:p>
        </w:tc>
        <w:tc>
          <w:tcPr>
            <w:tcW w:w="369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Нормы словообразования имен числительных</w:t>
            </w:r>
          </w:p>
        </w:tc>
        <w:tc>
          <w:tcPr>
            <w:tcW w:w="97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w:t>
              </w:r>
              <w:r>
                <w:rPr>
                  <w:rFonts w:ascii="Times New Roman" w:hAnsi="Times New Roman"/>
                  <w:color w:val="0000FF"/>
                  <w:u w:val="single"/>
                </w:rPr>
                <w:t>ea</w:t>
              </w:r>
              <w:r w:rsidRPr="00800BC9">
                <w:rPr>
                  <w:rFonts w:ascii="Times New Roman" w:hAnsi="Times New Roman"/>
                  <w:color w:val="0000FF"/>
                  <w:u w:val="single"/>
                  <w:lang w:val="ru-RU"/>
                </w:rPr>
                <w:t>7</w:t>
              </w:r>
              <w:r>
                <w:rPr>
                  <w:rFonts w:ascii="Times New Roman" w:hAnsi="Times New Roman"/>
                  <w:color w:val="0000FF"/>
                  <w:u w:val="single"/>
                </w:rPr>
                <w:t>e</w:t>
              </w:r>
            </w:hyperlink>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132</w:t>
            </w:r>
          </w:p>
        </w:tc>
        <w:tc>
          <w:tcPr>
            <w:tcW w:w="369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Синтаксическая роль имён числительных</w:t>
            </w:r>
          </w:p>
        </w:tc>
        <w:tc>
          <w:tcPr>
            <w:tcW w:w="97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w:t>
              </w:r>
              <w:r>
                <w:rPr>
                  <w:rFonts w:ascii="Times New Roman" w:hAnsi="Times New Roman"/>
                  <w:color w:val="0000FF"/>
                  <w:u w:val="single"/>
                </w:rPr>
                <w:t>ebbe</w:t>
              </w:r>
            </w:hyperlink>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133</w:t>
            </w:r>
          </w:p>
        </w:tc>
        <w:tc>
          <w:tcPr>
            <w:tcW w:w="369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Синтаксическая роль имён числительных. Практикум</w:t>
            </w:r>
          </w:p>
        </w:tc>
        <w:tc>
          <w:tcPr>
            <w:tcW w:w="973"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w:t>
              </w:r>
              <w:r>
                <w:rPr>
                  <w:rFonts w:ascii="Times New Roman" w:hAnsi="Times New Roman"/>
                  <w:color w:val="0000FF"/>
                  <w:u w:val="single"/>
                </w:rPr>
                <w:t>edda</w:t>
              </w:r>
            </w:hyperlink>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134</w:t>
            </w:r>
          </w:p>
        </w:tc>
        <w:tc>
          <w:tcPr>
            <w:tcW w:w="369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Морфологический анализ имен числительных</w:t>
            </w:r>
          </w:p>
        </w:tc>
        <w:tc>
          <w:tcPr>
            <w:tcW w:w="97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w:t>
              </w:r>
              <w:r>
                <w:rPr>
                  <w:rFonts w:ascii="Times New Roman" w:hAnsi="Times New Roman"/>
                  <w:color w:val="0000FF"/>
                  <w:u w:val="single"/>
                </w:rPr>
                <w:t>f</w:t>
              </w:r>
              <w:r w:rsidRPr="00800BC9">
                <w:rPr>
                  <w:rFonts w:ascii="Times New Roman" w:hAnsi="Times New Roman"/>
                  <w:color w:val="0000FF"/>
                  <w:u w:val="single"/>
                  <w:lang w:val="ru-RU"/>
                </w:rPr>
                <w:t>03</w:t>
              </w:r>
              <w:r>
                <w:rPr>
                  <w:rFonts w:ascii="Times New Roman" w:hAnsi="Times New Roman"/>
                  <w:color w:val="0000FF"/>
                  <w:u w:val="single"/>
                </w:rPr>
                <w:t>c</w:t>
              </w:r>
            </w:hyperlink>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lastRenderedPageBreak/>
              <w:t>135</w:t>
            </w:r>
          </w:p>
        </w:tc>
        <w:tc>
          <w:tcPr>
            <w:tcW w:w="369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Орфографический анализ имен числительных</w:t>
            </w:r>
          </w:p>
        </w:tc>
        <w:tc>
          <w:tcPr>
            <w:tcW w:w="97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w:t>
              </w:r>
              <w:r>
                <w:rPr>
                  <w:rFonts w:ascii="Times New Roman" w:hAnsi="Times New Roman"/>
                  <w:color w:val="0000FF"/>
                  <w:u w:val="single"/>
                </w:rPr>
                <w:t>f</w:t>
              </w:r>
              <w:r w:rsidRPr="00800BC9">
                <w:rPr>
                  <w:rFonts w:ascii="Times New Roman" w:hAnsi="Times New Roman"/>
                  <w:color w:val="0000FF"/>
                  <w:u w:val="single"/>
                  <w:lang w:val="ru-RU"/>
                </w:rPr>
                <w:t>65</w:t>
              </w:r>
              <w:r>
                <w:rPr>
                  <w:rFonts w:ascii="Times New Roman" w:hAnsi="Times New Roman"/>
                  <w:color w:val="0000FF"/>
                  <w:u w:val="single"/>
                </w:rPr>
                <w:t>e</w:t>
              </w:r>
            </w:hyperlink>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136</w:t>
            </w:r>
          </w:p>
        </w:tc>
        <w:tc>
          <w:tcPr>
            <w:tcW w:w="3696"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Обобщение изученного по теме «Имя числительное». </w:t>
            </w:r>
            <w:r>
              <w:rPr>
                <w:rFonts w:ascii="Times New Roman" w:hAnsi="Times New Roman"/>
                <w:color w:val="000000"/>
                <w:sz w:val="24"/>
              </w:rPr>
              <w:t>Практикум</w:t>
            </w:r>
          </w:p>
        </w:tc>
        <w:tc>
          <w:tcPr>
            <w:tcW w:w="97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w:t>
              </w:r>
              <w:r>
                <w:rPr>
                  <w:rFonts w:ascii="Times New Roman" w:hAnsi="Times New Roman"/>
                  <w:color w:val="0000FF"/>
                  <w:u w:val="single"/>
                </w:rPr>
                <w:t>f</w:t>
              </w:r>
              <w:r w:rsidRPr="00800BC9">
                <w:rPr>
                  <w:rFonts w:ascii="Times New Roman" w:hAnsi="Times New Roman"/>
                  <w:color w:val="0000FF"/>
                  <w:u w:val="single"/>
                  <w:lang w:val="ru-RU"/>
                </w:rPr>
                <w:t>780</w:t>
              </w:r>
            </w:hyperlink>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137</w:t>
            </w:r>
          </w:p>
        </w:tc>
        <w:tc>
          <w:tcPr>
            <w:tcW w:w="369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Проверочная работа по теме «Имя числительное» </w:t>
            </w:r>
          </w:p>
        </w:tc>
        <w:tc>
          <w:tcPr>
            <w:tcW w:w="973"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w:t>
              </w:r>
              <w:r>
                <w:rPr>
                  <w:rFonts w:ascii="Times New Roman" w:hAnsi="Times New Roman"/>
                  <w:color w:val="0000FF"/>
                  <w:u w:val="single"/>
                </w:rPr>
                <w:t>f</w:t>
              </w:r>
              <w:r w:rsidRPr="00800BC9">
                <w:rPr>
                  <w:rFonts w:ascii="Times New Roman" w:hAnsi="Times New Roman"/>
                  <w:color w:val="0000FF"/>
                  <w:u w:val="single"/>
                  <w:lang w:val="ru-RU"/>
                </w:rPr>
                <w:t>91</w:t>
              </w:r>
              <w:r>
                <w:rPr>
                  <w:rFonts w:ascii="Times New Roman" w:hAnsi="Times New Roman"/>
                  <w:color w:val="0000FF"/>
                  <w:u w:val="single"/>
                </w:rPr>
                <w:t>a</w:t>
              </w:r>
            </w:hyperlink>
          </w:p>
        </w:tc>
      </w:tr>
      <w:tr w:rsidR="00261D2E"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138</w:t>
            </w:r>
          </w:p>
        </w:tc>
        <w:tc>
          <w:tcPr>
            <w:tcW w:w="369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Контрольная работа по теме "Имя числительное"</w:t>
            </w:r>
          </w:p>
        </w:tc>
        <w:tc>
          <w:tcPr>
            <w:tcW w:w="973"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Default="00261D2E" w:rsidP="00261D2E">
            <w:pPr>
              <w:spacing w:after="0"/>
              <w:ind w:left="135"/>
            </w:pPr>
          </w:p>
        </w:tc>
      </w:tr>
      <w:tr w:rsidR="00261D2E"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139</w:t>
            </w:r>
          </w:p>
        </w:tc>
        <w:tc>
          <w:tcPr>
            <w:tcW w:w="369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Работа над ошибками, анализ работы</w:t>
            </w:r>
          </w:p>
        </w:tc>
        <w:tc>
          <w:tcPr>
            <w:tcW w:w="973"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140</w:t>
            </w:r>
          </w:p>
        </w:tc>
        <w:tc>
          <w:tcPr>
            <w:tcW w:w="369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Местоимение как часть речи</w:t>
            </w:r>
          </w:p>
        </w:tc>
        <w:tc>
          <w:tcPr>
            <w:tcW w:w="97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w:t>
              </w:r>
              <w:r>
                <w:rPr>
                  <w:rFonts w:ascii="Times New Roman" w:hAnsi="Times New Roman"/>
                  <w:color w:val="0000FF"/>
                  <w:u w:val="single"/>
                </w:rPr>
                <w:t>fa</w:t>
              </w:r>
              <w:r w:rsidRPr="00800BC9">
                <w:rPr>
                  <w:rFonts w:ascii="Times New Roman" w:hAnsi="Times New Roman"/>
                  <w:color w:val="0000FF"/>
                  <w:u w:val="single"/>
                  <w:lang w:val="ru-RU"/>
                </w:rPr>
                <w:t>46</w:t>
              </w:r>
            </w:hyperlink>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141</w:t>
            </w:r>
          </w:p>
        </w:tc>
        <w:tc>
          <w:tcPr>
            <w:tcW w:w="369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Разряды местоимений</w:t>
            </w:r>
          </w:p>
        </w:tc>
        <w:tc>
          <w:tcPr>
            <w:tcW w:w="97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w:t>
              </w:r>
              <w:r>
                <w:rPr>
                  <w:rFonts w:ascii="Times New Roman" w:hAnsi="Times New Roman"/>
                  <w:color w:val="0000FF"/>
                  <w:u w:val="single"/>
                </w:rPr>
                <w:t>fc</w:t>
              </w:r>
              <w:r w:rsidRPr="00800BC9">
                <w:rPr>
                  <w:rFonts w:ascii="Times New Roman" w:hAnsi="Times New Roman"/>
                  <w:color w:val="0000FF"/>
                  <w:u w:val="single"/>
                  <w:lang w:val="ru-RU"/>
                </w:rPr>
                <w:t>94</w:t>
              </w:r>
            </w:hyperlink>
          </w:p>
        </w:tc>
      </w:tr>
      <w:tr w:rsidR="00261D2E"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142</w:t>
            </w:r>
          </w:p>
        </w:tc>
        <w:tc>
          <w:tcPr>
            <w:tcW w:w="369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Личные местоимения</w:t>
            </w:r>
          </w:p>
        </w:tc>
        <w:tc>
          <w:tcPr>
            <w:tcW w:w="97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Default="00261D2E" w:rsidP="00261D2E">
            <w:pPr>
              <w:spacing w:after="0"/>
              <w:ind w:left="135"/>
            </w:pPr>
          </w:p>
        </w:tc>
      </w:tr>
      <w:tr w:rsidR="00261D2E"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143</w:t>
            </w:r>
          </w:p>
        </w:tc>
        <w:tc>
          <w:tcPr>
            <w:tcW w:w="369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Сжатое изложение. Смысловой анализ</w:t>
            </w:r>
          </w:p>
        </w:tc>
        <w:tc>
          <w:tcPr>
            <w:tcW w:w="97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142" w:type="dxa"/>
            <w:tcMar>
              <w:top w:w="50" w:type="dxa"/>
              <w:left w:w="100" w:type="dxa"/>
            </w:tcMar>
            <w:vAlign w:val="center"/>
          </w:tcPr>
          <w:p w:rsidR="00261D2E" w:rsidRDefault="00261D2E" w:rsidP="00261D2E">
            <w:pPr>
              <w:spacing w:after="0"/>
              <w:ind w:left="135"/>
            </w:pPr>
          </w:p>
        </w:tc>
      </w:tr>
      <w:tr w:rsidR="00261D2E"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144</w:t>
            </w:r>
          </w:p>
        </w:tc>
        <w:tc>
          <w:tcPr>
            <w:tcW w:w="369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Сжатое изложение (обучающее)</w:t>
            </w:r>
          </w:p>
        </w:tc>
        <w:tc>
          <w:tcPr>
            <w:tcW w:w="97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142"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145</w:t>
            </w:r>
          </w:p>
        </w:tc>
        <w:tc>
          <w:tcPr>
            <w:tcW w:w="369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Возвратное местоимение себя</w:t>
            </w:r>
          </w:p>
        </w:tc>
        <w:tc>
          <w:tcPr>
            <w:tcW w:w="97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w:t>
              </w:r>
              <w:r>
                <w:rPr>
                  <w:rFonts w:ascii="Times New Roman" w:hAnsi="Times New Roman"/>
                  <w:color w:val="0000FF"/>
                  <w:u w:val="single"/>
                </w:rPr>
                <w:t>ff</w:t>
              </w:r>
              <w:r w:rsidRPr="00800BC9">
                <w:rPr>
                  <w:rFonts w:ascii="Times New Roman" w:hAnsi="Times New Roman"/>
                  <w:color w:val="0000FF"/>
                  <w:u w:val="single"/>
                  <w:lang w:val="ru-RU"/>
                </w:rPr>
                <w:t>46</w:t>
              </w:r>
            </w:hyperlink>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146</w:t>
            </w:r>
          </w:p>
        </w:tc>
        <w:tc>
          <w:tcPr>
            <w:tcW w:w="369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Притяжательные местоимения</w:t>
            </w:r>
          </w:p>
        </w:tc>
        <w:tc>
          <w:tcPr>
            <w:tcW w:w="97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270072</w:t>
              </w:r>
            </w:hyperlink>
          </w:p>
        </w:tc>
      </w:tr>
      <w:tr w:rsidR="00261D2E"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147</w:t>
            </w:r>
          </w:p>
        </w:tc>
        <w:tc>
          <w:tcPr>
            <w:tcW w:w="369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Сочинение. Сбор материала</w:t>
            </w:r>
          </w:p>
        </w:tc>
        <w:tc>
          <w:tcPr>
            <w:tcW w:w="97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142" w:type="dxa"/>
            <w:tcMar>
              <w:top w:w="50" w:type="dxa"/>
              <w:left w:w="100" w:type="dxa"/>
            </w:tcMar>
            <w:vAlign w:val="center"/>
          </w:tcPr>
          <w:p w:rsidR="00261D2E" w:rsidRDefault="00261D2E" w:rsidP="00261D2E">
            <w:pPr>
              <w:spacing w:after="0"/>
              <w:ind w:left="135"/>
            </w:pPr>
          </w:p>
        </w:tc>
      </w:tr>
      <w:tr w:rsidR="00261D2E"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148</w:t>
            </w:r>
          </w:p>
        </w:tc>
        <w:tc>
          <w:tcPr>
            <w:tcW w:w="369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Сочинение-описание картины Е. В. Сыромятниковой «Первые зрители»</w:t>
            </w:r>
          </w:p>
        </w:tc>
        <w:tc>
          <w:tcPr>
            <w:tcW w:w="973"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149</w:t>
            </w:r>
          </w:p>
        </w:tc>
        <w:tc>
          <w:tcPr>
            <w:tcW w:w="369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Указательные местоимения</w:t>
            </w:r>
          </w:p>
        </w:tc>
        <w:tc>
          <w:tcPr>
            <w:tcW w:w="97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27019</w:t>
              </w:r>
              <w:r>
                <w:rPr>
                  <w:rFonts w:ascii="Times New Roman" w:hAnsi="Times New Roman"/>
                  <w:color w:val="0000FF"/>
                  <w:u w:val="single"/>
                </w:rPr>
                <w:t>e</w:t>
              </w:r>
            </w:hyperlink>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150</w:t>
            </w:r>
          </w:p>
        </w:tc>
        <w:tc>
          <w:tcPr>
            <w:tcW w:w="369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Определительные местоимения</w:t>
            </w:r>
          </w:p>
        </w:tc>
        <w:tc>
          <w:tcPr>
            <w:tcW w:w="97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27032</w:t>
              </w:r>
              <w:r>
                <w:rPr>
                  <w:rFonts w:ascii="Times New Roman" w:hAnsi="Times New Roman"/>
                  <w:color w:val="0000FF"/>
                  <w:u w:val="single"/>
                </w:rPr>
                <w:t>e</w:t>
              </w:r>
            </w:hyperlink>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151</w:t>
            </w:r>
          </w:p>
        </w:tc>
        <w:tc>
          <w:tcPr>
            <w:tcW w:w="369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 xml:space="preserve">Вопросительно-относительные </w:t>
            </w:r>
            <w:r>
              <w:rPr>
                <w:rFonts w:ascii="Times New Roman" w:hAnsi="Times New Roman"/>
                <w:color w:val="000000"/>
                <w:sz w:val="24"/>
              </w:rPr>
              <w:lastRenderedPageBreak/>
              <w:t>местоимения</w:t>
            </w:r>
          </w:p>
        </w:tc>
        <w:tc>
          <w:tcPr>
            <w:tcW w:w="97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lastRenderedPageBreak/>
              <w:t xml:space="preserve"> 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270464</w:t>
              </w:r>
            </w:hyperlink>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lastRenderedPageBreak/>
              <w:t>152</w:t>
            </w:r>
          </w:p>
        </w:tc>
        <w:tc>
          <w:tcPr>
            <w:tcW w:w="369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Неопределенные местоимения</w:t>
            </w:r>
          </w:p>
        </w:tc>
        <w:tc>
          <w:tcPr>
            <w:tcW w:w="97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27082</w:t>
              </w:r>
              <w:r>
                <w:rPr>
                  <w:rFonts w:ascii="Times New Roman" w:hAnsi="Times New Roman"/>
                  <w:color w:val="0000FF"/>
                  <w:u w:val="single"/>
                </w:rPr>
                <w:t>e</w:t>
              </w:r>
            </w:hyperlink>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153</w:t>
            </w:r>
          </w:p>
        </w:tc>
        <w:tc>
          <w:tcPr>
            <w:tcW w:w="369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Отрицательные местоимения</w:t>
            </w:r>
          </w:p>
        </w:tc>
        <w:tc>
          <w:tcPr>
            <w:tcW w:w="97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2709</w:t>
              </w:r>
              <w:r>
                <w:rPr>
                  <w:rFonts w:ascii="Times New Roman" w:hAnsi="Times New Roman"/>
                  <w:color w:val="0000FF"/>
                  <w:u w:val="single"/>
                </w:rPr>
                <w:t>dc</w:t>
              </w:r>
            </w:hyperlink>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154</w:t>
            </w:r>
          </w:p>
        </w:tc>
        <w:tc>
          <w:tcPr>
            <w:tcW w:w="369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Отрицательные местоимения. Устранение речевых ошибок</w:t>
            </w:r>
          </w:p>
        </w:tc>
        <w:tc>
          <w:tcPr>
            <w:tcW w:w="973"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270</w:t>
              </w:r>
              <w:r>
                <w:rPr>
                  <w:rFonts w:ascii="Times New Roman" w:hAnsi="Times New Roman"/>
                  <w:color w:val="0000FF"/>
                  <w:u w:val="single"/>
                </w:rPr>
                <w:t>b</w:t>
              </w:r>
              <w:r w:rsidRPr="00800BC9">
                <w:rPr>
                  <w:rFonts w:ascii="Times New Roman" w:hAnsi="Times New Roman"/>
                  <w:color w:val="0000FF"/>
                  <w:u w:val="single"/>
                  <w:lang w:val="ru-RU"/>
                </w:rPr>
                <w:t>44</w:t>
              </w:r>
            </w:hyperlink>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155</w:t>
            </w:r>
          </w:p>
        </w:tc>
        <w:tc>
          <w:tcPr>
            <w:tcW w:w="369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Морфологический анализ местоимений</w:t>
            </w:r>
          </w:p>
        </w:tc>
        <w:tc>
          <w:tcPr>
            <w:tcW w:w="97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270</w:t>
              </w:r>
              <w:r>
                <w:rPr>
                  <w:rFonts w:ascii="Times New Roman" w:hAnsi="Times New Roman"/>
                  <w:color w:val="0000FF"/>
                  <w:u w:val="single"/>
                </w:rPr>
                <w:t>e</w:t>
              </w:r>
              <w:r w:rsidRPr="00800BC9">
                <w:rPr>
                  <w:rFonts w:ascii="Times New Roman" w:hAnsi="Times New Roman"/>
                  <w:color w:val="0000FF"/>
                  <w:u w:val="single"/>
                  <w:lang w:val="ru-RU"/>
                </w:rPr>
                <w:t>1</w:t>
              </w:r>
              <w:r>
                <w:rPr>
                  <w:rFonts w:ascii="Times New Roman" w:hAnsi="Times New Roman"/>
                  <w:color w:val="0000FF"/>
                  <w:u w:val="single"/>
                </w:rPr>
                <w:t>e</w:t>
              </w:r>
            </w:hyperlink>
          </w:p>
        </w:tc>
      </w:tr>
      <w:tr w:rsidR="00261D2E"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156</w:t>
            </w:r>
          </w:p>
        </w:tc>
        <w:tc>
          <w:tcPr>
            <w:tcW w:w="369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Правила правописания местоимений: правописание местоимений с не и ни; слитное, раздельное и дефисное написание местоимений</w:t>
            </w:r>
          </w:p>
        </w:tc>
        <w:tc>
          <w:tcPr>
            <w:tcW w:w="973"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Default="00261D2E" w:rsidP="00261D2E">
            <w:pPr>
              <w:spacing w:after="0"/>
              <w:ind w:left="135"/>
            </w:pPr>
          </w:p>
        </w:tc>
      </w:tr>
      <w:tr w:rsidR="00261D2E"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157</w:t>
            </w:r>
          </w:p>
        </w:tc>
        <w:tc>
          <w:tcPr>
            <w:tcW w:w="3696"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Правила правописания местоимений: правописание местоимений с не и ни; слитное, раздельное и дефисное написание местоимений. </w:t>
            </w:r>
            <w:r>
              <w:rPr>
                <w:rFonts w:ascii="Times New Roman" w:hAnsi="Times New Roman"/>
                <w:color w:val="000000"/>
                <w:sz w:val="24"/>
              </w:rPr>
              <w:t>Практикум</w:t>
            </w:r>
          </w:p>
        </w:tc>
        <w:tc>
          <w:tcPr>
            <w:tcW w:w="97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Default="00261D2E" w:rsidP="00261D2E">
            <w:pPr>
              <w:spacing w:after="0"/>
              <w:ind w:left="135"/>
            </w:pPr>
          </w:p>
        </w:tc>
      </w:tr>
      <w:tr w:rsidR="00261D2E"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158</w:t>
            </w:r>
          </w:p>
        </w:tc>
        <w:tc>
          <w:tcPr>
            <w:tcW w:w="369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Повторение по теме "Местоимение"</w:t>
            </w:r>
          </w:p>
        </w:tc>
        <w:tc>
          <w:tcPr>
            <w:tcW w:w="97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159</w:t>
            </w:r>
          </w:p>
        </w:tc>
        <w:tc>
          <w:tcPr>
            <w:tcW w:w="369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Практикум по теме "Местоимение"</w:t>
            </w:r>
          </w:p>
        </w:tc>
        <w:tc>
          <w:tcPr>
            <w:tcW w:w="97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270</w:t>
              </w:r>
              <w:r>
                <w:rPr>
                  <w:rFonts w:ascii="Times New Roman" w:hAnsi="Times New Roman"/>
                  <w:color w:val="0000FF"/>
                  <w:u w:val="single"/>
                </w:rPr>
                <w:t>f</w:t>
              </w:r>
              <w:r w:rsidRPr="00800BC9">
                <w:rPr>
                  <w:rFonts w:ascii="Times New Roman" w:hAnsi="Times New Roman"/>
                  <w:color w:val="0000FF"/>
                  <w:u w:val="single"/>
                  <w:lang w:val="ru-RU"/>
                </w:rPr>
                <w:t>86</w:t>
              </w:r>
            </w:hyperlink>
          </w:p>
        </w:tc>
      </w:tr>
      <w:tr w:rsidR="00261D2E"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160</w:t>
            </w:r>
          </w:p>
        </w:tc>
        <w:tc>
          <w:tcPr>
            <w:tcW w:w="369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Работа над ошибками, анализ работы</w:t>
            </w:r>
          </w:p>
        </w:tc>
        <w:tc>
          <w:tcPr>
            <w:tcW w:w="973"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161</w:t>
            </w:r>
          </w:p>
        </w:tc>
        <w:tc>
          <w:tcPr>
            <w:tcW w:w="369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Глагол как часть речи (обобщение изученного в 5 классе)</w:t>
            </w:r>
          </w:p>
        </w:tc>
        <w:tc>
          <w:tcPr>
            <w:tcW w:w="973"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271166</w:t>
              </w:r>
            </w:hyperlink>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162</w:t>
            </w:r>
          </w:p>
        </w:tc>
        <w:tc>
          <w:tcPr>
            <w:tcW w:w="3696"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Глагол как часть речи (обобщение изученного в 5 классе). </w:t>
            </w:r>
            <w:r>
              <w:rPr>
                <w:rFonts w:ascii="Times New Roman" w:hAnsi="Times New Roman"/>
                <w:color w:val="000000"/>
                <w:sz w:val="24"/>
              </w:rPr>
              <w:t>Практикум</w:t>
            </w:r>
          </w:p>
        </w:tc>
        <w:tc>
          <w:tcPr>
            <w:tcW w:w="97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2712</w:t>
              </w:r>
              <w:r>
                <w:rPr>
                  <w:rFonts w:ascii="Times New Roman" w:hAnsi="Times New Roman"/>
                  <w:color w:val="0000FF"/>
                  <w:u w:val="single"/>
                </w:rPr>
                <w:t>ce</w:t>
              </w:r>
            </w:hyperlink>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163</w:t>
            </w:r>
          </w:p>
        </w:tc>
        <w:tc>
          <w:tcPr>
            <w:tcW w:w="369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Словообразование глаголов</w:t>
            </w:r>
          </w:p>
        </w:tc>
        <w:tc>
          <w:tcPr>
            <w:tcW w:w="97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271436</w:t>
              </w:r>
            </w:hyperlink>
          </w:p>
        </w:tc>
      </w:tr>
      <w:tr w:rsidR="00261D2E"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164</w:t>
            </w:r>
          </w:p>
        </w:tc>
        <w:tc>
          <w:tcPr>
            <w:tcW w:w="369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Сочинение. Сбор материала</w:t>
            </w:r>
          </w:p>
        </w:tc>
        <w:tc>
          <w:tcPr>
            <w:tcW w:w="97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142" w:type="dxa"/>
            <w:tcMar>
              <w:top w:w="50" w:type="dxa"/>
              <w:left w:w="100" w:type="dxa"/>
            </w:tcMar>
            <w:vAlign w:val="center"/>
          </w:tcPr>
          <w:p w:rsidR="00261D2E" w:rsidRDefault="00261D2E" w:rsidP="00261D2E">
            <w:pPr>
              <w:spacing w:after="0"/>
              <w:ind w:left="135"/>
            </w:pPr>
          </w:p>
        </w:tc>
      </w:tr>
      <w:tr w:rsidR="00261D2E"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lastRenderedPageBreak/>
              <w:t>165</w:t>
            </w:r>
          </w:p>
        </w:tc>
        <w:tc>
          <w:tcPr>
            <w:tcW w:w="369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Сочинение на морально-этическую тему (обучающее)</w:t>
            </w:r>
          </w:p>
        </w:tc>
        <w:tc>
          <w:tcPr>
            <w:tcW w:w="973"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142"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166</w:t>
            </w:r>
          </w:p>
        </w:tc>
        <w:tc>
          <w:tcPr>
            <w:tcW w:w="369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Переходные и непереходные глаголы</w:t>
            </w:r>
          </w:p>
        </w:tc>
        <w:tc>
          <w:tcPr>
            <w:tcW w:w="97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2715</w:t>
              </w:r>
              <w:r>
                <w:rPr>
                  <w:rFonts w:ascii="Times New Roman" w:hAnsi="Times New Roman"/>
                  <w:color w:val="0000FF"/>
                  <w:u w:val="single"/>
                </w:rPr>
                <w:t>a</w:t>
              </w:r>
              <w:r w:rsidRPr="00800BC9">
                <w:rPr>
                  <w:rFonts w:ascii="Times New Roman" w:hAnsi="Times New Roman"/>
                  <w:color w:val="0000FF"/>
                  <w:u w:val="single"/>
                  <w:lang w:val="ru-RU"/>
                </w:rPr>
                <w:t>8</w:t>
              </w:r>
            </w:hyperlink>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167</w:t>
            </w:r>
          </w:p>
        </w:tc>
        <w:tc>
          <w:tcPr>
            <w:tcW w:w="369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Переходные и непереходные глаголы. Практикум</w:t>
            </w:r>
          </w:p>
        </w:tc>
        <w:tc>
          <w:tcPr>
            <w:tcW w:w="973"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271774</w:t>
              </w:r>
            </w:hyperlink>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168</w:t>
            </w:r>
          </w:p>
        </w:tc>
        <w:tc>
          <w:tcPr>
            <w:tcW w:w="369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Разноспрягаемые глаголы</w:t>
            </w:r>
          </w:p>
        </w:tc>
        <w:tc>
          <w:tcPr>
            <w:tcW w:w="97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271</w:t>
              </w:r>
              <w:r>
                <w:rPr>
                  <w:rFonts w:ascii="Times New Roman" w:hAnsi="Times New Roman"/>
                  <w:color w:val="0000FF"/>
                  <w:u w:val="single"/>
                </w:rPr>
                <w:t>d</w:t>
              </w:r>
              <w:r w:rsidRPr="00800BC9">
                <w:rPr>
                  <w:rFonts w:ascii="Times New Roman" w:hAnsi="Times New Roman"/>
                  <w:color w:val="0000FF"/>
                  <w:u w:val="single"/>
                  <w:lang w:val="ru-RU"/>
                </w:rPr>
                <w:t>14</w:t>
              </w:r>
            </w:hyperlink>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169</w:t>
            </w:r>
          </w:p>
        </w:tc>
        <w:tc>
          <w:tcPr>
            <w:tcW w:w="369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Разноспрягаемые глаголы (закрепление). Практикум</w:t>
            </w:r>
          </w:p>
        </w:tc>
        <w:tc>
          <w:tcPr>
            <w:tcW w:w="97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271</w:t>
              </w:r>
              <w:r>
                <w:rPr>
                  <w:rFonts w:ascii="Times New Roman" w:hAnsi="Times New Roman"/>
                  <w:color w:val="0000FF"/>
                  <w:u w:val="single"/>
                </w:rPr>
                <w:t>ec</w:t>
              </w:r>
              <w:r w:rsidRPr="00800BC9">
                <w:rPr>
                  <w:rFonts w:ascii="Times New Roman" w:hAnsi="Times New Roman"/>
                  <w:color w:val="0000FF"/>
                  <w:u w:val="single"/>
                  <w:lang w:val="ru-RU"/>
                </w:rPr>
                <w:t>2</w:t>
              </w:r>
            </w:hyperlink>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170</w:t>
            </w:r>
          </w:p>
        </w:tc>
        <w:tc>
          <w:tcPr>
            <w:tcW w:w="369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Безличные глаголы. Использование личных глаголов в безличном значении</w:t>
            </w:r>
          </w:p>
        </w:tc>
        <w:tc>
          <w:tcPr>
            <w:tcW w:w="973"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272020</w:t>
              </w:r>
            </w:hyperlink>
          </w:p>
        </w:tc>
      </w:tr>
      <w:tr w:rsidR="00261D2E"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171</w:t>
            </w:r>
          </w:p>
        </w:tc>
        <w:tc>
          <w:tcPr>
            <w:tcW w:w="3696"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Безличные глаголы. Использование личных глаголов в безличном значении. </w:t>
            </w:r>
            <w:r>
              <w:rPr>
                <w:rFonts w:ascii="Times New Roman" w:hAnsi="Times New Roman"/>
                <w:color w:val="000000"/>
                <w:sz w:val="24"/>
              </w:rPr>
              <w:t>Практикум</w:t>
            </w:r>
          </w:p>
        </w:tc>
        <w:tc>
          <w:tcPr>
            <w:tcW w:w="97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172</w:t>
            </w:r>
          </w:p>
        </w:tc>
        <w:tc>
          <w:tcPr>
            <w:tcW w:w="369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Наклонение глагола. Изъявительное наклонение</w:t>
            </w:r>
          </w:p>
        </w:tc>
        <w:tc>
          <w:tcPr>
            <w:tcW w:w="97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272354</w:t>
              </w:r>
            </w:hyperlink>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173</w:t>
            </w:r>
          </w:p>
        </w:tc>
        <w:tc>
          <w:tcPr>
            <w:tcW w:w="369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Изъявительное наклонение (закрепление). Практикум</w:t>
            </w:r>
          </w:p>
        </w:tc>
        <w:tc>
          <w:tcPr>
            <w:tcW w:w="97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272548</w:t>
              </w:r>
            </w:hyperlink>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174</w:t>
            </w:r>
          </w:p>
        </w:tc>
        <w:tc>
          <w:tcPr>
            <w:tcW w:w="369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Условное наклонение глагола</w:t>
            </w:r>
          </w:p>
        </w:tc>
        <w:tc>
          <w:tcPr>
            <w:tcW w:w="97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2726</w:t>
              </w:r>
              <w:r>
                <w:rPr>
                  <w:rFonts w:ascii="Times New Roman" w:hAnsi="Times New Roman"/>
                  <w:color w:val="0000FF"/>
                  <w:u w:val="single"/>
                </w:rPr>
                <w:t>d</w:t>
              </w:r>
              <w:r w:rsidRPr="00800BC9">
                <w:rPr>
                  <w:rFonts w:ascii="Times New Roman" w:hAnsi="Times New Roman"/>
                  <w:color w:val="0000FF"/>
                  <w:u w:val="single"/>
                  <w:lang w:val="ru-RU"/>
                </w:rPr>
                <w:t>8</w:t>
              </w:r>
            </w:hyperlink>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175</w:t>
            </w:r>
          </w:p>
        </w:tc>
        <w:tc>
          <w:tcPr>
            <w:tcW w:w="369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Условное наклонение глагола (закрепление). Практикум</w:t>
            </w:r>
          </w:p>
        </w:tc>
        <w:tc>
          <w:tcPr>
            <w:tcW w:w="973"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2728</w:t>
              </w:r>
              <w:r>
                <w:rPr>
                  <w:rFonts w:ascii="Times New Roman" w:hAnsi="Times New Roman"/>
                  <w:color w:val="0000FF"/>
                  <w:u w:val="single"/>
                </w:rPr>
                <w:t>b</w:t>
              </w:r>
              <w:r w:rsidRPr="00800BC9">
                <w:rPr>
                  <w:rFonts w:ascii="Times New Roman" w:hAnsi="Times New Roman"/>
                  <w:color w:val="0000FF"/>
                  <w:u w:val="single"/>
                  <w:lang w:val="ru-RU"/>
                </w:rPr>
                <w:t>8</w:t>
              </w:r>
            </w:hyperlink>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176</w:t>
            </w:r>
          </w:p>
        </w:tc>
        <w:tc>
          <w:tcPr>
            <w:tcW w:w="369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Повелительное наклонение глагола</w:t>
            </w:r>
          </w:p>
        </w:tc>
        <w:tc>
          <w:tcPr>
            <w:tcW w:w="97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272</w:t>
              </w:r>
              <w:r>
                <w:rPr>
                  <w:rFonts w:ascii="Times New Roman" w:hAnsi="Times New Roman"/>
                  <w:color w:val="0000FF"/>
                  <w:u w:val="single"/>
                </w:rPr>
                <w:t>ba</w:t>
              </w:r>
              <w:r w:rsidRPr="00800BC9">
                <w:rPr>
                  <w:rFonts w:ascii="Times New Roman" w:hAnsi="Times New Roman"/>
                  <w:color w:val="0000FF"/>
                  <w:u w:val="single"/>
                  <w:lang w:val="ru-RU"/>
                </w:rPr>
                <w:t>6</w:t>
              </w:r>
            </w:hyperlink>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177</w:t>
            </w:r>
          </w:p>
        </w:tc>
        <w:tc>
          <w:tcPr>
            <w:tcW w:w="369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Повелительное наклонение глагола (закрепление). Практикум</w:t>
            </w:r>
          </w:p>
        </w:tc>
        <w:tc>
          <w:tcPr>
            <w:tcW w:w="973"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272</w:t>
              </w:r>
              <w:r>
                <w:rPr>
                  <w:rFonts w:ascii="Times New Roman" w:hAnsi="Times New Roman"/>
                  <w:color w:val="0000FF"/>
                  <w:u w:val="single"/>
                </w:rPr>
                <w:t>d</w:t>
              </w:r>
              <w:r w:rsidRPr="00800BC9">
                <w:rPr>
                  <w:rFonts w:ascii="Times New Roman" w:hAnsi="Times New Roman"/>
                  <w:color w:val="0000FF"/>
                  <w:u w:val="single"/>
                  <w:lang w:val="ru-RU"/>
                </w:rPr>
                <w:t>0</w:t>
              </w:r>
              <w:r>
                <w:rPr>
                  <w:rFonts w:ascii="Times New Roman" w:hAnsi="Times New Roman"/>
                  <w:color w:val="0000FF"/>
                  <w:u w:val="single"/>
                </w:rPr>
                <w:t>e</w:t>
              </w:r>
            </w:hyperlink>
          </w:p>
        </w:tc>
      </w:tr>
      <w:tr w:rsidR="00261D2E"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178</w:t>
            </w:r>
          </w:p>
        </w:tc>
        <w:tc>
          <w:tcPr>
            <w:tcW w:w="369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Употребление наклонений</w:t>
            </w:r>
          </w:p>
        </w:tc>
        <w:tc>
          <w:tcPr>
            <w:tcW w:w="97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lastRenderedPageBreak/>
              <w:t>179</w:t>
            </w:r>
          </w:p>
        </w:tc>
        <w:tc>
          <w:tcPr>
            <w:tcW w:w="369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Употребление наклонений. Практикум</w:t>
            </w:r>
          </w:p>
        </w:tc>
        <w:tc>
          <w:tcPr>
            <w:tcW w:w="97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27365</w:t>
              </w:r>
              <w:r>
                <w:rPr>
                  <w:rFonts w:ascii="Times New Roman" w:hAnsi="Times New Roman"/>
                  <w:color w:val="0000FF"/>
                  <w:u w:val="single"/>
                </w:rPr>
                <w:t>a</w:t>
              </w:r>
            </w:hyperlink>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180</w:t>
            </w:r>
          </w:p>
        </w:tc>
        <w:tc>
          <w:tcPr>
            <w:tcW w:w="369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Нормы образования форм повелительного наклонения глагола </w:t>
            </w:r>
          </w:p>
        </w:tc>
        <w:tc>
          <w:tcPr>
            <w:tcW w:w="973"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273312</w:t>
              </w:r>
            </w:hyperlink>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181</w:t>
            </w:r>
          </w:p>
        </w:tc>
        <w:tc>
          <w:tcPr>
            <w:tcW w:w="3696"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Нормы образования форм повелительного наклонения глагола (закрепление). </w:t>
            </w:r>
            <w:r>
              <w:rPr>
                <w:rFonts w:ascii="Times New Roman" w:hAnsi="Times New Roman"/>
                <w:color w:val="000000"/>
                <w:sz w:val="24"/>
              </w:rPr>
              <w:t>Практикум</w:t>
            </w:r>
          </w:p>
        </w:tc>
        <w:tc>
          <w:tcPr>
            <w:tcW w:w="97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2734</w:t>
              </w:r>
              <w:r>
                <w:rPr>
                  <w:rFonts w:ascii="Times New Roman" w:hAnsi="Times New Roman"/>
                  <w:color w:val="0000FF"/>
                  <w:u w:val="single"/>
                </w:rPr>
                <w:t>f</w:t>
              </w:r>
              <w:r w:rsidRPr="00800BC9">
                <w:rPr>
                  <w:rFonts w:ascii="Times New Roman" w:hAnsi="Times New Roman"/>
                  <w:color w:val="0000FF"/>
                  <w:u w:val="single"/>
                  <w:lang w:val="ru-RU"/>
                </w:rPr>
                <w:t>2</w:t>
              </w:r>
            </w:hyperlink>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182</w:t>
            </w:r>
          </w:p>
        </w:tc>
        <w:tc>
          <w:tcPr>
            <w:tcW w:w="369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Проверочная работа по теме «Наклонения глагола»</w:t>
            </w:r>
          </w:p>
        </w:tc>
        <w:tc>
          <w:tcPr>
            <w:tcW w:w="973"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272</w:t>
              </w:r>
              <w:r>
                <w:rPr>
                  <w:rFonts w:ascii="Times New Roman" w:hAnsi="Times New Roman"/>
                  <w:color w:val="0000FF"/>
                  <w:u w:val="single"/>
                </w:rPr>
                <w:t>ec</w:t>
              </w:r>
              <w:r w:rsidRPr="00800BC9">
                <w:rPr>
                  <w:rFonts w:ascii="Times New Roman" w:hAnsi="Times New Roman"/>
                  <w:color w:val="0000FF"/>
                  <w:u w:val="single"/>
                  <w:lang w:val="ru-RU"/>
                </w:rPr>
                <w:t>6</w:t>
              </w:r>
            </w:hyperlink>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183</w:t>
            </w:r>
          </w:p>
        </w:tc>
        <w:tc>
          <w:tcPr>
            <w:tcW w:w="369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Видо-временная соотнесенность глагольных форм в тексте</w:t>
            </w:r>
          </w:p>
        </w:tc>
        <w:tc>
          <w:tcPr>
            <w:tcW w:w="973"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273</w:t>
              </w:r>
              <w:r>
                <w:rPr>
                  <w:rFonts w:ascii="Times New Roman" w:hAnsi="Times New Roman"/>
                  <w:color w:val="0000FF"/>
                  <w:u w:val="single"/>
                </w:rPr>
                <w:t>f</w:t>
              </w:r>
              <w:r w:rsidRPr="00800BC9">
                <w:rPr>
                  <w:rFonts w:ascii="Times New Roman" w:hAnsi="Times New Roman"/>
                  <w:color w:val="0000FF"/>
                  <w:u w:val="single"/>
                  <w:lang w:val="ru-RU"/>
                </w:rPr>
                <w:t>6</w:t>
              </w:r>
              <w:r>
                <w:rPr>
                  <w:rFonts w:ascii="Times New Roman" w:hAnsi="Times New Roman"/>
                  <w:color w:val="0000FF"/>
                  <w:u w:val="single"/>
                </w:rPr>
                <w:t>a</w:t>
              </w:r>
            </w:hyperlink>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184</w:t>
            </w:r>
          </w:p>
        </w:tc>
        <w:tc>
          <w:tcPr>
            <w:tcW w:w="3696"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Видо-временная соотнесенность глагольных форм в тексте. </w:t>
            </w:r>
            <w:r>
              <w:rPr>
                <w:rFonts w:ascii="Times New Roman" w:hAnsi="Times New Roman"/>
                <w:color w:val="000000"/>
                <w:sz w:val="24"/>
              </w:rPr>
              <w:t>Практикум</w:t>
            </w:r>
          </w:p>
        </w:tc>
        <w:tc>
          <w:tcPr>
            <w:tcW w:w="97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2740</w:t>
              </w:r>
              <w:r>
                <w:rPr>
                  <w:rFonts w:ascii="Times New Roman" w:hAnsi="Times New Roman"/>
                  <w:color w:val="0000FF"/>
                  <w:u w:val="single"/>
                </w:rPr>
                <w:t>c</w:t>
              </w:r>
              <w:r w:rsidRPr="00800BC9">
                <w:rPr>
                  <w:rFonts w:ascii="Times New Roman" w:hAnsi="Times New Roman"/>
                  <w:color w:val="0000FF"/>
                  <w:u w:val="single"/>
                  <w:lang w:val="ru-RU"/>
                </w:rPr>
                <w:t>8</w:t>
              </w:r>
            </w:hyperlink>
          </w:p>
        </w:tc>
      </w:tr>
      <w:tr w:rsidR="00261D2E"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185</w:t>
            </w:r>
          </w:p>
        </w:tc>
        <w:tc>
          <w:tcPr>
            <w:tcW w:w="369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Изложение. Смысловой анализ текста</w:t>
            </w:r>
          </w:p>
        </w:tc>
        <w:tc>
          <w:tcPr>
            <w:tcW w:w="97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142" w:type="dxa"/>
            <w:tcMar>
              <w:top w:w="50" w:type="dxa"/>
              <w:left w:w="100" w:type="dxa"/>
            </w:tcMar>
            <w:vAlign w:val="center"/>
          </w:tcPr>
          <w:p w:rsidR="00261D2E" w:rsidRDefault="00261D2E" w:rsidP="00261D2E">
            <w:pPr>
              <w:spacing w:after="0"/>
              <w:ind w:left="135"/>
            </w:pPr>
          </w:p>
        </w:tc>
      </w:tr>
      <w:tr w:rsidR="00261D2E"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186</w:t>
            </w:r>
          </w:p>
        </w:tc>
        <w:tc>
          <w:tcPr>
            <w:tcW w:w="369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Изложение (обучающее)</w:t>
            </w:r>
          </w:p>
        </w:tc>
        <w:tc>
          <w:tcPr>
            <w:tcW w:w="97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142"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187</w:t>
            </w:r>
          </w:p>
        </w:tc>
        <w:tc>
          <w:tcPr>
            <w:tcW w:w="369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Морфологический анализ глагола</w:t>
            </w:r>
          </w:p>
        </w:tc>
        <w:tc>
          <w:tcPr>
            <w:tcW w:w="97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27423</w:t>
              </w:r>
              <w:r>
                <w:rPr>
                  <w:rFonts w:ascii="Times New Roman" w:hAnsi="Times New Roman"/>
                  <w:color w:val="0000FF"/>
                  <w:u w:val="single"/>
                </w:rPr>
                <w:t>a</w:t>
              </w:r>
            </w:hyperlink>
          </w:p>
        </w:tc>
      </w:tr>
      <w:tr w:rsidR="00261D2E"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188</w:t>
            </w:r>
          </w:p>
        </w:tc>
        <w:tc>
          <w:tcPr>
            <w:tcW w:w="369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Морфологический анализ глагола (закрепление). Практикум</w:t>
            </w:r>
          </w:p>
        </w:tc>
        <w:tc>
          <w:tcPr>
            <w:tcW w:w="973"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189</w:t>
            </w:r>
          </w:p>
        </w:tc>
        <w:tc>
          <w:tcPr>
            <w:tcW w:w="369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Описание действий. Сбор материала</w:t>
            </w:r>
          </w:p>
        </w:tc>
        <w:tc>
          <w:tcPr>
            <w:tcW w:w="97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264</w:t>
              </w:r>
              <w:r>
                <w:rPr>
                  <w:rFonts w:ascii="Times New Roman" w:hAnsi="Times New Roman"/>
                  <w:color w:val="0000FF"/>
                  <w:u w:val="single"/>
                </w:rPr>
                <w:t>a</w:t>
              </w:r>
              <w:r w:rsidRPr="00800BC9">
                <w:rPr>
                  <w:rFonts w:ascii="Times New Roman" w:hAnsi="Times New Roman"/>
                  <w:color w:val="0000FF"/>
                  <w:u w:val="single"/>
                  <w:lang w:val="ru-RU"/>
                </w:rPr>
                <w:t>56</w:t>
              </w:r>
            </w:hyperlink>
          </w:p>
        </w:tc>
      </w:tr>
      <w:tr w:rsidR="00261D2E"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190</w:t>
            </w:r>
          </w:p>
        </w:tc>
        <w:tc>
          <w:tcPr>
            <w:tcW w:w="369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Сочинение-описание действий</w:t>
            </w:r>
          </w:p>
        </w:tc>
        <w:tc>
          <w:tcPr>
            <w:tcW w:w="97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191</w:t>
            </w:r>
          </w:p>
        </w:tc>
        <w:tc>
          <w:tcPr>
            <w:tcW w:w="369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Правила правописания глаголов с изученными орфограммами</w:t>
            </w:r>
          </w:p>
        </w:tc>
        <w:tc>
          <w:tcPr>
            <w:tcW w:w="973"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2748</w:t>
              </w:r>
              <w:r>
                <w:rPr>
                  <w:rFonts w:ascii="Times New Roman" w:hAnsi="Times New Roman"/>
                  <w:color w:val="0000FF"/>
                  <w:u w:val="single"/>
                </w:rPr>
                <w:t>b</w:t>
              </w:r>
              <w:r w:rsidRPr="00800BC9">
                <w:rPr>
                  <w:rFonts w:ascii="Times New Roman" w:hAnsi="Times New Roman"/>
                  <w:color w:val="0000FF"/>
                  <w:u w:val="single"/>
                  <w:lang w:val="ru-RU"/>
                </w:rPr>
                <w:t>6</w:t>
              </w:r>
            </w:hyperlink>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192</w:t>
            </w:r>
          </w:p>
        </w:tc>
        <w:tc>
          <w:tcPr>
            <w:tcW w:w="369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Правила правописания глаголов с изученными орфограммами (обобщение изученного в 6 классе)</w:t>
            </w:r>
          </w:p>
        </w:tc>
        <w:tc>
          <w:tcPr>
            <w:tcW w:w="973"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274</w:t>
              </w:r>
              <w:r>
                <w:rPr>
                  <w:rFonts w:ascii="Times New Roman" w:hAnsi="Times New Roman"/>
                  <w:color w:val="0000FF"/>
                  <w:u w:val="single"/>
                </w:rPr>
                <w:t>a</w:t>
              </w:r>
              <w:r w:rsidRPr="00800BC9">
                <w:rPr>
                  <w:rFonts w:ascii="Times New Roman" w:hAnsi="Times New Roman"/>
                  <w:color w:val="0000FF"/>
                  <w:u w:val="single"/>
                  <w:lang w:val="ru-RU"/>
                </w:rPr>
                <w:t>5</w:t>
              </w:r>
              <w:r>
                <w:rPr>
                  <w:rFonts w:ascii="Times New Roman" w:hAnsi="Times New Roman"/>
                  <w:color w:val="0000FF"/>
                  <w:u w:val="single"/>
                </w:rPr>
                <w:t>a</w:t>
              </w:r>
            </w:hyperlink>
          </w:p>
        </w:tc>
      </w:tr>
      <w:tr w:rsidR="00261D2E"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193</w:t>
            </w:r>
          </w:p>
        </w:tc>
        <w:tc>
          <w:tcPr>
            <w:tcW w:w="3696"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Правила правописания глаголов с </w:t>
            </w:r>
            <w:r w:rsidRPr="00800BC9">
              <w:rPr>
                <w:rFonts w:ascii="Times New Roman" w:hAnsi="Times New Roman"/>
                <w:color w:val="000000"/>
                <w:sz w:val="24"/>
                <w:lang w:val="ru-RU"/>
              </w:rPr>
              <w:lastRenderedPageBreak/>
              <w:t xml:space="preserve">изученными орфограммами (обобщение изученного в 6 классе). </w:t>
            </w:r>
            <w:r>
              <w:rPr>
                <w:rFonts w:ascii="Times New Roman" w:hAnsi="Times New Roman"/>
                <w:color w:val="000000"/>
                <w:sz w:val="24"/>
              </w:rPr>
              <w:t>Практикум</w:t>
            </w:r>
          </w:p>
        </w:tc>
        <w:tc>
          <w:tcPr>
            <w:tcW w:w="97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lastRenderedPageBreak/>
              <w:t xml:space="preserve"> 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Default="00261D2E" w:rsidP="00261D2E">
            <w:pPr>
              <w:spacing w:after="0"/>
              <w:ind w:left="135"/>
            </w:pPr>
          </w:p>
        </w:tc>
      </w:tr>
      <w:tr w:rsidR="00261D2E"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lastRenderedPageBreak/>
              <w:t>194</w:t>
            </w:r>
          </w:p>
        </w:tc>
        <w:tc>
          <w:tcPr>
            <w:tcW w:w="3696"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Орфографический анализ глагола. Практикум</w:t>
            </w:r>
          </w:p>
        </w:tc>
        <w:tc>
          <w:tcPr>
            <w:tcW w:w="97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Default="00261D2E" w:rsidP="00261D2E">
            <w:pPr>
              <w:spacing w:after="0"/>
              <w:ind w:left="135"/>
            </w:pPr>
          </w:p>
        </w:tc>
      </w:tr>
      <w:tr w:rsidR="00261D2E"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195</w:t>
            </w:r>
          </w:p>
        </w:tc>
        <w:tc>
          <w:tcPr>
            <w:tcW w:w="369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Контрольная работа по теме "Глагол"</w:t>
            </w:r>
          </w:p>
        </w:tc>
        <w:tc>
          <w:tcPr>
            <w:tcW w:w="973"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Default="00261D2E" w:rsidP="00261D2E">
            <w:pPr>
              <w:spacing w:after="0"/>
              <w:ind w:left="135"/>
            </w:pPr>
          </w:p>
        </w:tc>
      </w:tr>
      <w:tr w:rsidR="00261D2E"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196</w:t>
            </w:r>
          </w:p>
        </w:tc>
        <w:tc>
          <w:tcPr>
            <w:tcW w:w="369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Работа над ошибками, анализ работы</w:t>
            </w:r>
          </w:p>
        </w:tc>
        <w:tc>
          <w:tcPr>
            <w:tcW w:w="973"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197</w:t>
            </w:r>
          </w:p>
        </w:tc>
        <w:tc>
          <w:tcPr>
            <w:tcW w:w="369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Повторение. Лексикология. Фразеология (повторение изученного в 6 классе)</w:t>
            </w:r>
          </w:p>
        </w:tc>
        <w:tc>
          <w:tcPr>
            <w:tcW w:w="973"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2753</w:t>
              </w:r>
              <w:r>
                <w:rPr>
                  <w:rFonts w:ascii="Times New Roman" w:hAnsi="Times New Roman"/>
                  <w:color w:val="0000FF"/>
                  <w:u w:val="single"/>
                </w:rPr>
                <w:t>d</w:t>
              </w:r>
              <w:r w:rsidRPr="00800BC9">
                <w:rPr>
                  <w:rFonts w:ascii="Times New Roman" w:hAnsi="Times New Roman"/>
                  <w:color w:val="0000FF"/>
                  <w:u w:val="single"/>
                  <w:lang w:val="ru-RU"/>
                </w:rPr>
                <w:t>8</w:t>
              </w:r>
            </w:hyperlink>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198</w:t>
            </w:r>
          </w:p>
        </w:tc>
        <w:tc>
          <w:tcPr>
            <w:tcW w:w="369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Повторение. Морфемика. Словообразование. Орфография (повторение изученного в 6 классе)</w:t>
            </w:r>
          </w:p>
        </w:tc>
        <w:tc>
          <w:tcPr>
            <w:tcW w:w="973"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275086</w:t>
              </w:r>
            </w:hyperlink>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199</w:t>
            </w:r>
          </w:p>
        </w:tc>
        <w:tc>
          <w:tcPr>
            <w:tcW w:w="369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Повторение. Морфология (повторение изученного в 6 классе)</w:t>
            </w:r>
          </w:p>
        </w:tc>
        <w:tc>
          <w:tcPr>
            <w:tcW w:w="973"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27525</w:t>
              </w:r>
              <w:r>
                <w:rPr>
                  <w:rFonts w:ascii="Times New Roman" w:hAnsi="Times New Roman"/>
                  <w:color w:val="0000FF"/>
                  <w:u w:val="single"/>
                </w:rPr>
                <w:t>c</w:t>
              </w:r>
            </w:hyperlink>
          </w:p>
        </w:tc>
      </w:tr>
      <w:tr w:rsidR="00261D2E"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200</w:t>
            </w:r>
          </w:p>
        </w:tc>
        <w:tc>
          <w:tcPr>
            <w:tcW w:w="369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Повторение. Орфография. Правописание имен существительных, имен прилагательных (повторение изученного в 6 классе)</w:t>
            </w:r>
          </w:p>
        </w:tc>
        <w:tc>
          <w:tcPr>
            <w:tcW w:w="973"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201</w:t>
            </w:r>
          </w:p>
        </w:tc>
        <w:tc>
          <w:tcPr>
            <w:tcW w:w="369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Повторение. Орфография. Правописание имен числительных, местоимений, глаголов (повторение изученного в 6 классе)</w:t>
            </w:r>
          </w:p>
        </w:tc>
        <w:tc>
          <w:tcPr>
            <w:tcW w:w="973"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275540</w:t>
              </w:r>
            </w:hyperlink>
          </w:p>
        </w:tc>
      </w:tr>
      <w:tr w:rsidR="00261D2E"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202</w:t>
            </w:r>
          </w:p>
        </w:tc>
        <w:tc>
          <w:tcPr>
            <w:tcW w:w="369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Повторение. Текст. Анализ текста (повторение изученного в 6 классе)</w:t>
            </w:r>
          </w:p>
        </w:tc>
        <w:tc>
          <w:tcPr>
            <w:tcW w:w="973"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203</w:t>
            </w:r>
          </w:p>
        </w:tc>
        <w:tc>
          <w:tcPr>
            <w:tcW w:w="369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Итоговая контрольная работа за курс 6 класса</w:t>
            </w:r>
          </w:p>
        </w:tc>
        <w:tc>
          <w:tcPr>
            <w:tcW w:w="973"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2758</w:t>
              </w:r>
              <w:r>
                <w:rPr>
                  <w:rFonts w:ascii="Times New Roman" w:hAnsi="Times New Roman"/>
                  <w:color w:val="0000FF"/>
                  <w:u w:val="single"/>
                </w:rPr>
                <w:t>c</w:t>
              </w:r>
              <w:r w:rsidRPr="00800BC9">
                <w:rPr>
                  <w:rFonts w:ascii="Times New Roman" w:hAnsi="Times New Roman"/>
                  <w:color w:val="0000FF"/>
                  <w:u w:val="single"/>
                  <w:lang w:val="ru-RU"/>
                </w:rPr>
                <w:t>4</w:t>
              </w:r>
            </w:hyperlink>
          </w:p>
        </w:tc>
      </w:tr>
      <w:tr w:rsidR="00261D2E" w:rsidTr="00261D2E">
        <w:trPr>
          <w:trHeight w:val="144"/>
          <w:tblCellSpacing w:w="20" w:type="nil"/>
        </w:trPr>
        <w:tc>
          <w:tcPr>
            <w:tcW w:w="542" w:type="dxa"/>
            <w:tcMar>
              <w:top w:w="50" w:type="dxa"/>
              <w:left w:w="100" w:type="dxa"/>
            </w:tcMar>
            <w:vAlign w:val="center"/>
          </w:tcPr>
          <w:p w:rsidR="00261D2E" w:rsidRDefault="00261D2E" w:rsidP="00261D2E">
            <w:pPr>
              <w:spacing w:after="0"/>
            </w:pPr>
            <w:r>
              <w:rPr>
                <w:rFonts w:ascii="Times New Roman" w:hAnsi="Times New Roman"/>
                <w:color w:val="000000"/>
                <w:sz w:val="24"/>
              </w:rPr>
              <w:t>204</w:t>
            </w:r>
          </w:p>
        </w:tc>
        <w:tc>
          <w:tcPr>
            <w:tcW w:w="3696"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Повторение. Анализ итоговой контрольной работы</w:t>
            </w:r>
          </w:p>
        </w:tc>
        <w:tc>
          <w:tcPr>
            <w:tcW w:w="973"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61D2E" w:rsidRDefault="00261D2E" w:rsidP="00261D2E">
            <w:pPr>
              <w:spacing w:after="0"/>
              <w:ind w:left="135"/>
              <w:jc w:val="center"/>
            </w:pPr>
          </w:p>
        </w:tc>
        <w:tc>
          <w:tcPr>
            <w:tcW w:w="1782" w:type="dxa"/>
            <w:tcMar>
              <w:top w:w="50" w:type="dxa"/>
              <w:left w:w="100" w:type="dxa"/>
            </w:tcMar>
            <w:vAlign w:val="center"/>
          </w:tcPr>
          <w:p w:rsidR="00261D2E" w:rsidRDefault="00261D2E" w:rsidP="00261D2E">
            <w:pPr>
              <w:spacing w:after="0"/>
              <w:ind w:left="135"/>
              <w:jc w:val="center"/>
            </w:pPr>
          </w:p>
        </w:tc>
        <w:tc>
          <w:tcPr>
            <w:tcW w:w="2142" w:type="dxa"/>
            <w:tcMar>
              <w:top w:w="50" w:type="dxa"/>
              <w:left w:w="100" w:type="dxa"/>
            </w:tcMar>
            <w:vAlign w:val="center"/>
          </w:tcPr>
          <w:p w:rsidR="00261D2E" w:rsidRDefault="00261D2E" w:rsidP="00261D2E">
            <w:pPr>
              <w:spacing w:after="0"/>
              <w:ind w:left="135"/>
            </w:pPr>
          </w:p>
        </w:tc>
      </w:tr>
      <w:tr w:rsidR="00261D2E" w:rsidTr="00261D2E">
        <w:trPr>
          <w:trHeight w:val="144"/>
          <w:tblCellSpacing w:w="20" w:type="nil"/>
        </w:trPr>
        <w:tc>
          <w:tcPr>
            <w:tcW w:w="0" w:type="auto"/>
            <w:gridSpan w:val="2"/>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lastRenderedPageBreak/>
              <w:t>ОБЩЕЕ КОЛИЧЕСТВО ЧАСОВ ПО ПРОГРАММЕ</w:t>
            </w:r>
          </w:p>
        </w:tc>
        <w:tc>
          <w:tcPr>
            <w:tcW w:w="1529"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204 </w:t>
            </w:r>
          </w:p>
        </w:tc>
        <w:tc>
          <w:tcPr>
            <w:tcW w:w="1694"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14 </w:t>
            </w:r>
          </w:p>
        </w:tc>
        <w:tc>
          <w:tcPr>
            <w:tcW w:w="1782"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44 </w:t>
            </w:r>
          </w:p>
        </w:tc>
        <w:tc>
          <w:tcPr>
            <w:tcW w:w="0" w:type="auto"/>
            <w:tcMar>
              <w:top w:w="50" w:type="dxa"/>
              <w:left w:w="100" w:type="dxa"/>
            </w:tcMar>
            <w:vAlign w:val="center"/>
          </w:tcPr>
          <w:p w:rsidR="00261D2E" w:rsidRDefault="00261D2E" w:rsidP="00261D2E"/>
        </w:tc>
      </w:tr>
    </w:tbl>
    <w:p w:rsidR="00261D2E" w:rsidRDefault="00261D2E" w:rsidP="00261D2E">
      <w:pPr>
        <w:sectPr w:rsidR="00261D2E">
          <w:pgSz w:w="16383" w:h="11906" w:orient="landscape"/>
          <w:pgMar w:top="1134" w:right="850" w:bottom="1134" w:left="1701" w:header="720" w:footer="720" w:gutter="0"/>
          <w:cols w:space="720"/>
        </w:sectPr>
      </w:pPr>
    </w:p>
    <w:p w:rsidR="00261D2E" w:rsidRDefault="00261D2E" w:rsidP="00261D2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33"/>
        <w:gridCol w:w="4778"/>
        <w:gridCol w:w="1565"/>
        <w:gridCol w:w="1841"/>
        <w:gridCol w:w="1910"/>
        <w:gridCol w:w="2824"/>
      </w:tblGrid>
      <w:tr w:rsidR="00261D2E" w:rsidTr="00261D2E">
        <w:trPr>
          <w:trHeight w:val="144"/>
          <w:tblCellSpacing w:w="20" w:type="nil"/>
        </w:trPr>
        <w:tc>
          <w:tcPr>
            <w:tcW w:w="553" w:type="dxa"/>
            <w:vMerge w:val="restart"/>
            <w:tcMar>
              <w:top w:w="50" w:type="dxa"/>
              <w:left w:w="100" w:type="dxa"/>
            </w:tcMar>
            <w:vAlign w:val="center"/>
          </w:tcPr>
          <w:p w:rsidR="00261D2E" w:rsidRDefault="00261D2E" w:rsidP="00261D2E">
            <w:pPr>
              <w:spacing w:after="0"/>
              <w:ind w:left="135"/>
            </w:pPr>
            <w:r>
              <w:rPr>
                <w:rFonts w:ascii="Times New Roman" w:hAnsi="Times New Roman"/>
                <w:b/>
                <w:color w:val="000000"/>
                <w:sz w:val="24"/>
              </w:rPr>
              <w:t xml:space="preserve">№ п/п </w:t>
            </w:r>
          </w:p>
          <w:p w:rsidR="00261D2E" w:rsidRDefault="00261D2E" w:rsidP="00261D2E">
            <w:pPr>
              <w:spacing w:after="0"/>
              <w:ind w:left="135"/>
            </w:pPr>
          </w:p>
        </w:tc>
        <w:tc>
          <w:tcPr>
            <w:tcW w:w="3520" w:type="dxa"/>
            <w:vMerge w:val="restart"/>
            <w:tcMar>
              <w:top w:w="50" w:type="dxa"/>
              <w:left w:w="100" w:type="dxa"/>
            </w:tcMar>
            <w:vAlign w:val="center"/>
          </w:tcPr>
          <w:p w:rsidR="00261D2E" w:rsidRDefault="00261D2E" w:rsidP="00261D2E">
            <w:pPr>
              <w:spacing w:after="0"/>
              <w:ind w:left="135"/>
            </w:pPr>
            <w:r>
              <w:rPr>
                <w:rFonts w:ascii="Times New Roman" w:hAnsi="Times New Roman"/>
                <w:b/>
                <w:color w:val="000000"/>
                <w:sz w:val="24"/>
              </w:rPr>
              <w:t xml:space="preserve">Тема урока </w:t>
            </w:r>
          </w:p>
          <w:p w:rsidR="00261D2E" w:rsidRDefault="00261D2E" w:rsidP="00261D2E">
            <w:pPr>
              <w:spacing w:after="0"/>
              <w:ind w:left="135"/>
            </w:pPr>
          </w:p>
        </w:tc>
        <w:tc>
          <w:tcPr>
            <w:tcW w:w="0" w:type="auto"/>
            <w:gridSpan w:val="3"/>
            <w:tcMar>
              <w:top w:w="50" w:type="dxa"/>
              <w:left w:w="100" w:type="dxa"/>
            </w:tcMar>
            <w:vAlign w:val="center"/>
          </w:tcPr>
          <w:p w:rsidR="00261D2E" w:rsidRDefault="00261D2E" w:rsidP="00261D2E">
            <w:pPr>
              <w:spacing w:after="0"/>
            </w:pPr>
            <w:r>
              <w:rPr>
                <w:rFonts w:ascii="Times New Roman" w:hAnsi="Times New Roman"/>
                <w:b/>
                <w:color w:val="000000"/>
                <w:sz w:val="24"/>
              </w:rPr>
              <w:t>Количество часов</w:t>
            </w:r>
          </w:p>
        </w:tc>
        <w:tc>
          <w:tcPr>
            <w:tcW w:w="2169" w:type="dxa"/>
            <w:vMerge w:val="restart"/>
            <w:tcMar>
              <w:top w:w="50" w:type="dxa"/>
              <w:left w:w="100" w:type="dxa"/>
            </w:tcMar>
            <w:vAlign w:val="center"/>
          </w:tcPr>
          <w:p w:rsidR="00261D2E" w:rsidRDefault="00261D2E" w:rsidP="00261D2E">
            <w:pPr>
              <w:spacing w:after="0"/>
              <w:ind w:left="135"/>
            </w:pPr>
            <w:r>
              <w:rPr>
                <w:rFonts w:ascii="Times New Roman" w:hAnsi="Times New Roman"/>
                <w:b/>
                <w:color w:val="000000"/>
                <w:sz w:val="24"/>
              </w:rPr>
              <w:t xml:space="preserve">Электронные цифровые образовательные ресурсы </w:t>
            </w:r>
          </w:p>
          <w:p w:rsidR="00261D2E" w:rsidRDefault="00261D2E" w:rsidP="00261D2E">
            <w:pPr>
              <w:spacing w:after="0"/>
              <w:ind w:left="135"/>
            </w:pPr>
          </w:p>
        </w:tc>
      </w:tr>
      <w:tr w:rsidR="00261D2E" w:rsidTr="00261D2E">
        <w:trPr>
          <w:trHeight w:val="144"/>
          <w:tblCellSpacing w:w="20" w:type="nil"/>
        </w:trPr>
        <w:tc>
          <w:tcPr>
            <w:tcW w:w="0" w:type="auto"/>
            <w:vMerge/>
            <w:tcBorders>
              <w:top w:val="nil"/>
            </w:tcBorders>
            <w:tcMar>
              <w:top w:w="50" w:type="dxa"/>
              <w:left w:w="100" w:type="dxa"/>
            </w:tcMar>
          </w:tcPr>
          <w:p w:rsidR="00261D2E" w:rsidRDefault="00261D2E" w:rsidP="00261D2E"/>
        </w:tc>
        <w:tc>
          <w:tcPr>
            <w:tcW w:w="0" w:type="auto"/>
            <w:vMerge/>
            <w:tcBorders>
              <w:top w:val="nil"/>
            </w:tcBorders>
            <w:tcMar>
              <w:top w:w="50" w:type="dxa"/>
              <w:left w:w="100" w:type="dxa"/>
            </w:tcMar>
          </w:tcPr>
          <w:p w:rsidR="00261D2E" w:rsidRDefault="00261D2E" w:rsidP="00261D2E"/>
        </w:tc>
        <w:tc>
          <w:tcPr>
            <w:tcW w:w="996" w:type="dxa"/>
            <w:tcMar>
              <w:top w:w="50" w:type="dxa"/>
              <w:left w:w="100" w:type="dxa"/>
            </w:tcMar>
            <w:vAlign w:val="center"/>
          </w:tcPr>
          <w:p w:rsidR="00261D2E" w:rsidRDefault="00261D2E" w:rsidP="00261D2E">
            <w:pPr>
              <w:spacing w:after="0"/>
              <w:ind w:left="135"/>
            </w:pPr>
            <w:r>
              <w:rPr>
                <w:rFonts w:ascii="Times New Roman" w:hAnsi="Times New Roman"/>
                <w:b/>
                <w:color w:val="000000"/>
                <w:sz w:val="24"/>
              </w:rPr>
              <w:t xml:space="preserve">Всего </w:t>
            </w:r>
          </w:p>
          <w:p w:rsidR="00261D2E" w:rsidRDefault="00261D2E" w:rsidP="00261D2E">
            <w:pPr>
              <w:spacing w:after="0"/>
              <w:ind w:left="135"/>
            </w:pPr>
          </w:p>
        </w:tc>
        <w:tc>
          <w:tcPr>
            <w:tcW w:w="1721" w:type="dxa"/>
            <w:tcMar>
              <w:top w:w="50" w:type="dxa"/>
              <w:left w:w="100" w:type="dxa"/>
            </w:tcMar>
            <w:vAlign w:val="center"/>
          </w:tcPr>
          <w:p w:rsidR="00261D2E" w:rsidRDefault="00261D2E" w:rsidP="00261D2E">
            <w:pPr>
              <w:spacing w:after="0"/>
              <w:ind w:left="135"/>
            </w:pPr>
            <w:r>
              <w:rPr>
                <w:rFonts w:ascii="Times New Roman" w:hAnsi="Times New Roman"/>
                <w:b/>
                <w:color w:val="000000"/>
                <w:sz w:val="24"/>
              </w:rPr>
              <w:t xml:space="preserve">Контрольные работы </w:t>
            </w:r>
          </w:p>
          <w:p w:rsidR="00261D2E" w:rsidRDefault="00261D2E" w:rsidP="00261D2E">
            <w:pPr>
              <w:spacing w:after="0"/>
              <w:ind w:left="135"/>
            </w:pPr>
          </w:p>
        </w:tc>
        <w:tc>
          <w:tcPr>
            <w:tcW w:w="1806" w:type="dxa"/>
            <w:tcMar>
              <w:top w:w="50" w:type="dxa"/>
              <w:left w:w="100" w:type="dxa"/>
            </w:tcMar>
            <w:vAlign w:val="center"/>
          </w:tcPr>
          <w:p w:rsidR="00261D2E" w:rsidRDefault="00261D2E" w:rsidP="00261D2E">
            <w:pPr>
              <w:spacing w:after="0"/>
              <w:ind w:left="135"/>
            </w:pPr>
            <w:r>
              <w:rPr>
                <w:rFonts w:ascii="Times New Roman" w:hAnsi="Times New Roman"/>
                <w:b/>
                <w:color w:val="000000"/>
                <w:sz w:val="24"/>
              </w:rPr>
              <w:t xml:space="preserve">Практические работы </w:t>
            </w:r>
          </w:p>
          <w:p w:rsidR="00261D2E" w:rsidRDefault="00261D2E" w:rsidP="00261D2E">
            <w:pPr>
              <w:spacing w:after="0"/>
              <w:ind w:left="135"/>
            </w:pPr>
          </w:p>
        </w:tc>
        <w:tc>
          <w:tcPr>
            <w:tcW w:w="0" w:type="auto"/>
            <w:vMerge/>
            <w:tcBorders>
              <w:top w:val="nil"/>
            </w:tcBorders>
            <w:tcMar>
              <w:top w:w="50" w:type="dxa"/>
              <w:left w:w="100" w:type="dxa"/>
            </w:tcMar>
          </w:tcPr>
          <w:p w:rsidR="00261D2E" w:rsidRDefault="00261D2E" w:rsidP="00261D2E"/>
        </w:tc>
      </w:tr>
      <w:tr w:rsidR="00261D2E" w:rsidRPr="004F2C50"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1</w:t>
            </w:r>
          </w:p>
        </w:tc>
        <w:tc>
          <w:tcPr>
            <w:tcW w:w="3520"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Русский язык как развивающееся явление. Взаимосвязь языка, культуры и истории народа</w:t>
            </w:r>
          </w:p>
        </w:tc>
        <w:tc>
          <w:tcPr>
            <w:tcW w:w="996"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275</w:t>
              </w:r>
              <w:r>
                <w:rPr>
                  <w:rFonts w:ascii="Times New Roman" w:hAnsi="Times New Roman"/>
                  <w:color w:val="0000FF"/>
                  <w:u w:val="single"/>
                </w:rPr>
                <w:t>a</w:t>
              </w:r>
              <w:r w:rsidRPr="00800BC9">
                <w:rPr>
                  <w:rFonts w:ascii="Times New Roman" w:hAnsi="Times New Roman"/>
                  <w:color w:val="0000FF"/>
                  <w:u w:val="single"/>
                  <w:lang w:val="ru-RU"/>
                </w:rPr>
                <w:t>2</w:t>
              </w:r>
              <w:r>
                <w:rPr>
                  <w:rFonts w:ascii="Times New Roman" w:hAnsi="Times New Roman"/>
                  <w:color w:val="0000FF"/>
                  <w:u w:val="single"/>
                </w:rPr>
                <w:t>c</w:t>
              </w:r>
            </w:hyperlink>
          </w:p>
        </w:tc>
      </w:tr>
      <w:tr w:rsidR="00261D2E" w:rsidRPr="004F2C50"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2</w:t>
            </w:r>
          </w:p>
        </w:tc>
        <w:tc>
          <w:tcPr>
            <w:tcW w:w="3520"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Повторение. Орфография. Правописание гласных в корне слова (повторение изученного в 5 - 6 классах)</w:t>
            </w:r>
          </w:p>
        </w:tc>
        <w:tc>
          <w:tcPr>
            <w:tcW w:w="996"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275</w:t>
              </w:r>
              <w:r>
                <w:rPr>
                  <w:rFonts w:ascii="Times New Roman" w:hAnsi="Times New Roman"/>
                  <w:color w:val="0000FF"/>
                  <w:u w:val="single"/>
                </w:rPr>
                <w:t>e</w:t>
              </w:r>
              <w:r w:rsidRPr="00800BC9">
                <w:rPr>
                  <w:rFonts w:ascii="Times New Roman" w:hAnsi="Times New Roman"/>
                  <w:color w:val="0000FF"/>
                  <w:u w:val="single"/>
                  <w:lang w:val="ru-RU"/>
                </w:rPr>
                <w:t>00</w:t>
              </w:r>
            </w:hyperlink>
          </w:p>
        </w:tc>
      </w:tr>
      <w:tr w:rsidR="00261D2E"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3</w:t>
            </w:r>
          </w:p>
        </w:tc>
        <w:tc>
          <w:tcPr>
            <w:tcW w:w="3520"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Повторение. Орфография. Правописание приставок в слове (повторение изученного в 5 - 6 классах)</w:t>
            </w:r>
          </w:p>
        </w:tc>
        <w:tc>
          <w:tcPr>
            <w:tcW w:w="996"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4</w:t>
            </w:r>
          </w:p>
        </w:tc>
        <w:tc>
          <w:tcPr>
            <w:tcW w:w="3520"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Повторение. Морфология. Имя существительное, имя прилагательное, имя числительное. </w:t>
            </w:r>
            <w:r>
              <w:rPr>
                <w:rFonts w:ascii="Times New Roman" w:hAnsi="Times New Roman"/>
                <w:color w:val="000000"/>
                <w:sz w:val="24"/>
              </w:rPr>
              <w:t>Правописание</w:t>
            </w:r>
          </w:p>
        </w:tc>
        <w:tc>
          <w:tcPr>
            <w:tcW w:w="99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2760</w:t>
              </w:r>
              <w:r>
                <w:rPr>
                  <w:rFonts w:ascii="Times New Roman" w:hAnsi="Times New Roman"/>
                  <w:color w:val="0000FF"/>
                  <w:u w:val="single"/>
                </w:rPr>
                <w:t>da</w:t>
              </w:r>
            </w:hyperlink>
          </w:p>
        </w:tc>
      </w:tr>
      <w:tr w:rsidR="00261D2E"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5</w:t>
            </w:r>
          </w:p>
        </w:tc>
        <w:tc>
          <w:tcPr>
            <w:tcW w:w="3520"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Повторение. Морфология. Местоимение. Глагол. Правописание</w:t>
            </w:r>
          </w:p>
        </w:tc>
        <w:tc>
          <w:tcPr>
            <w:tcW w:w="996"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Default="00261D2E" w:rsidP="00261D2E">
            <w:pPr>
              <w:spacing w:after="0"/>
              <w:ind w:left="135"/>
            </w:pPr>
          </w:p>
        </w:tc>
      </w:tr>
      <w:tr w:rsidR="00261D2E"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6</w:t>
            </w:r>
          </w:p>
        </w:tc>
        <w:tc>
          <w:tcPr>
            <w:tcW w:w="3520"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Контрольная работа / диктант с грамматическим заданием</w:t>
            </w:r>
          </w:p>
        </w:tc>
        <w:tc>
          <w:tcPr>
            <w:tcW w:w="996"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7</w:t>
            </w:r>
          </w:p>
        </w:tc>
        <w:tc>
          <w:tcPr>
            <w:tcW w:w="3520"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Монолог и его виды</w:t>
            </w:r>
          </w:p>
        </w:tc>
        <w:tc>
          <w:tcPr>
            <w:tcW w:w="99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27640</w:t>
              </w:r>
              <w:r>
                <w:rPr>
                  <w:rFonts w:ascii="Times New Roman" w:hAnsi="Times New Roman"/>
                  <w:color w:val="0000FF"/>
                  <w:u w:val="single"/>
                </w:rPr>
                <w:t>e</w:t>
              </w:r>
            </w:hyperlink>
          </w:p>
        </w:tc>
      </w:tr>
      <w:tr w:rsidR="00261D2E" w:rsidRPr="004F2C50"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8</w:t>
            </w:r>
          </w:p>
        </w:tc>
        <w:tc>
          <w:tcPr>
            <w:tcW w:w="3520"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Диалог и его виды</w:t>
            </w:r>
          </w:p>
        </w:tc>
        <w:tc>
          <w:tcPr>
            <w:tcW w:w="99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27659</w:t>
              </w:r>
              <w:r>
                <w:rPr>
                  <w:rFonts w:ascii="Times New Roman" w:hAnsi="Times New Roman"/>
                  <w:color w:val="0000FF"/>
                  <w:u w:val="single"/>
                </w:rPr>
                <w:t>e</w:t>
              </w:r>
            </w:hyperlink>
          </w:p>
        </w:tc>
      </w:tr>
      <w:tr w:rsidR="00261D2E"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9</w:t>
            </w:r>
          </w:p>
        </w:tc>
        <w:tc>
          <w:tcPr>
            <w:tcW w:w="3520"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Сочинение на лингвистическую тему</w:t>
            </w:r>
          </w:p>
        </w:tc>
        <w:tc>
          <w:tcPr>
            <w:tcW w:w="99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10</w:t>
            </w:r>
          </w:p>
        </w:tc>
        <w:tc>
          <w:tcPr>
            <w:tcW w:w="3520"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Текст как речевое произведение</w:t>
            </w:r>
          </w:p>
        </w:tc>
        <w:tc>
          <w:tcPr>
            <w:tcW w:w="99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2766</w:t>
              </w:r>
              <w:r>
                <w:rPr>
                  <w:rFonts w:ascii="Times New Roman" w:hAnsi="Times New Roman"/>
                  <w:color w:val="0000FF"/>
                  <w:u w:val="single"/>
                </w:rPr>
                <w:t>fc</w:t>
              </w:r>
            </w:hyperlink>
          </w:p>
        </w:tc>
      </w:tr>
      <w:tr w:rsidR="00261D2E"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lastRenderedPageBreak/>
              <w:t>11</w:t>
            </w:r>
          </w:p>
        </w:tc>
        <w:tc>
          <w:tcPr>
            <w:tcW w:w="3520"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Текст как речевое произведение. Виды информации в тексте</w:t>
            </w:r>
          </w:p>
        </w:tc>
        <w:tc>
          <w:tcPr>
            <w:tcW w:w="996"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12</w:t>
            </w:r>
          </w:p>
        </w:tc>
        <w:tc>
          <w:tcPr>
            <w:tcW w:w="3520"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Тезисный план текста</w:t>
            </w:r>
          </w:p>
        </w:tc>
        <w:tc>
          <w:tcPr>
            <w:tcW w:w="99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276</w:t>
              </w:r>
              <w:r>
                <w:rPr>
                  <w:rFonts w:ascii="Times New Roman" w:hAnsi="Times New Roman"/>
                  <w:color w:val="0000FF"/>
                  <w:u w:val="single"/>
                </w:rPr>
                <w:t>d</w:t>
              </w:r>
              <w:r w:rsidRPr="00800BC9">
                <w:rPr>
                  <w:rFonts w:ascii="Times New Roman" w:hAnsi="Times New Roman"/>
                  <w:color w:val="0000FF"/>
                  <w:u w:val="single"/>
                  <w:lang w:val="ru-RU"/>
                </w:rPr>
                <w:t>96</w:t>
              </w:r>
            </w:hyperlink>
          </w:p>
        </w:tc>
      </w:tr>
      <w:tr w:rsidR="00261D2E"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13</w:t>
            </w:r>
          </w:p>
        </w:tc>
        <w:tc>
          <w:tcPr>
            <w:tcW w:w="3520"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Тезисный план текста. Практикум</w:t>
            </w:r>
          </w:p>
        </w:tc>
        <w:tc>
          <w:tcPr>
            <w:tcW w:w="99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14</w:t>
            </w:r>
          </w:p>
        </w:tc>
        <w:tc>
          <w:tcPr>
            <w:tcW w:w="3520"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Рассуждение как функционально- смысловой тип речи</w:t>
            </w:r>
          </w:p>
        </w:tc>
        <w:tc>
          <w:tcPr>
            <w:tcW w:w="996"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276</w:t>
              </w:r>
              <w:r>
                <w:rPr>
                  <w:rFonts w:ascii="Times New Roman" w:hAnsi="Times New Roman"/>
                  <w:color w:val="0000FF"/>
                  <w:u w:val="single"/>
                </w:rPr>
                <w:t>a</w:t>
              </w:r>
              <w:r w:rsidRPr="00800BC9">
                <w:rPr>
                  <w:rFonts w:ascii="Times New Roman" w:hAnsi="Times New Roman"/>
                  <w:color w:val="0000FF"/>
                  <w:u w:val="single"/>
                  <w:lang w:val="ru-RU"/>
                </w:rPr>
                <w:t>4</w:t>
              </w:r>
              <w:r>
                <w:rPr>
                  <w:rFonts w:ascii="Times New Roman" w:hAnsi="Times New Roman"/>
                  <w:color w:val="0000FF"/>
                  <w:u w:val="single"/>
                </w:rPr>
                <w:t>e</w:t>
              </w:r>
            </w:hyperlink>
          </w:p>
        </w:tc>
      </w:tr>
      <w:tr w:rsidR="00261D2E" w:rsidRPr="004F2C50"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15</w:t>
            </w:r>
          </w:p>
        </w:tc>
        <w:tc>
          <w:tcPr>
            <w:tcW w:w="3520"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Рассуждение как функционально- смысловой тип речи. </w:t>
            </w:r>
            <w:r>
              <w:rPr>
                <w:rFonts w:ascii="Times New Roman" w:hAnsi="Times New Roman"/>
                <w:color w:val="000000"/>
                <w:sz w:val="24"/>
              </w:rPr>
              <w:t>Практикум</w:t>
            </w:r>
          </w:p>
        </w:tc>
        <w:tc>
          <w:tcPr>
            <w:tcW w:w="99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276</w:t>
              </w:r>
              <w:r>
                <w:rPr>
                  <w:rFonts w:ascii="Times New Roman" w:hAnsi="Times New Roman"/>
                  <w:color w:val="0000FF"/>
                  <w:u w:val="single"/>
                </w:rPr>
                <w:t>c</w:t>
              </w:r>
              <w:r w:rsidRPr="00800BC9">
                <w:rPr>
                  <w:rFonts w:ascii="Times New Roman" w:hAnsi="Times New Roman"/>
                  <w:color w:val="0000FF"/>
                  <w:u w:val="single"/>
                  <w:lang w:val="ru-RU"/>
                </w:rPr>
                <w:t>06</w:t>
              </w:r>
            </w:hyperlink>
          </w:p>
        </w:tc>
      </w:tr>
      <w:tr w:rsidR="00261D2E"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16</w:t>
            </w:r>
          </w:p>
        </w:tc>
        <w:tc>
          <w:tcPr>
            <w:tcW w:w="3520"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Основные виды текста-рассуждения</w:t>
            </w:r>
          </w:p>
        </w:tc>
        <w:tc>
          <w:tcPr>
            <w:tcW w:w="99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261D2E" w:rsidRDefault="00261D2E" w:rsidP="00261D2E">
            <w:pPr>
              <w:spacing w:after="0"/>
              <w:ind w:left="135"/>
            </w:pPr>
          </w:p>
        </w:tc>
      </w:tr>
      <w:tr w:rsidR="00261D2E"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17</w:t>
            </w:r>
          </w:p>
        </w:tc>
        <w:tc>
          <w:tcPr>
            <w:tcW w:w="3520"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Основные виды текста-рассуждения. Практикум</w:t>
            </w:r>
          </w:p>
        </w:tc>
        <w:tc>
          <w:tcPr>
            <w:tcW w:w="996"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261D2E" w:rsidRDefault="00261D2E" w:rsidP="00261D2E">
            <w:pPr>
              <w:spacing w:after="0"/>
              <w:ind w:left="135"/>
            </w:pPr>
          </w:p>
        </w:tc>
      </w:tr>
      <w:tr w:rsidR="00261D2E"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18</w:t>
            </w:r>
          </w:p>
        </w:tc>
        <w:tc>
          <w:tcPr>
            <w:tcW w:w="3520"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Сочинение-рассуждение</w:t>
            </w:r>
          </w:p>
        </w:tc>
        <w:tc>
          <w:tcPr>
            <w:tcW w:w="99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Default="00261D2E" w:rsidP="00261D2E">
            <w:pPr>
              <w:spacing w:after="0"/>
              <w:ind w:left="135"/>
            </w:pPr>
          </w:p>
        </w:tc>
      </w:tr>
      <w:tr w:rsidR="00261D2E"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19</w:t>
            </w:r>
          </w:p>
        </w:tc>
        <w:tc>
          <w:tcPr>
            <w:tcW w:w="3520"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Функциональные разновидности языка</w:t>
            </w:r>
          </w:p>
        </w:tc>
        <w:tc>
          <w:tcPr>
            <w:tcW w:w="99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20</w:t>
            </w:r>
          </w:p>
        </w:tc>
        <w:tc>
          <w:tcPr>
            <w:tcW w:w="3520"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Публицистический стиль</w:t>
            </w:r>
          </w:p>
        </w:tc>
        <w:tc>
          <w:tcPr>
            <w:tcW w:w="99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2775</w:t>
              </w:r>
              <w:r>
                <w:rPr>
                  <w:rFonts w:ascii="Times New Roman" w:hAnsi="Times New Roman"/>
                  <w:color w:val="0000FF"/>
                  <w:u w:val="single"/>
                </w:rPr>
                <w:t>f</w:t>
              </w:r>
              <w:r w:rsidRPr="00800BC9">
                <w:rPr>
                  <w:rFonts w:ascii="Times New Roman" w:hAnsi="Times New Roman"/>
                  <w:color w:val="0000FF"/>
                  <w:u w:val="single"/>
                  <w:lang w:val="ru-RU"/>
                </w:rPr>
                <w:t>2</w:t>
              </w:r>
            </w:hyperlink>
          </w:p>
        </w:tc>
      </w:tr>
      <w:tr w:rsidR="00261D2E" w:rsidRPr="004F2C50"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21</w:t>
            </w:r>
          </w:p>
        </w:tc>
        <w:tc>
          <w:tcPr>
            <w:tcW w:w="3520"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Основные жанры публицистического стиля</w:t>
            </w:r>
          </w:p>
        </w:tc>
        <w:tc>
          <w:tcPr>
            <w:tcW w:w="99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27771</w:t>
              </w:r>
              <w:r>
                <w:rPr>
                  <w:rFonts w:ascii="Times New Roman" w:hAnsi="Times New Roman"/>
                  <w:color w:val="0000FF"/>
                  <w:u w:val="single"/>
                </w:rPr>
                <w:t>e</w:t>
              </w:r>
            </w:hyperlink>
          </w:p>
        </w:tc>
      </w:tr>
      <w:tr w:rsidR="00261D2E" w:rsidRPr="004F2C50"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22</w:t>
            </w:r>
          </w:p>
        </w:tc>
        <w:tc>
          <w:tcPr>
            <w:tcW w:w="3520"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Основные жанры публицистического стиля. Практикум</w:t>
            </w:r>
          </w:p>
        </w:tc>
        <w:tc>
          <w:tcPr>
            <w:tcW w:w="996"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277976</w:t>
              </w:r>
            </w:hyperlink>
          </w:p>
        </w:tc>
      </w:tr>
      <w:tr w:rsidR="00261D2E" w:rsidRPr="004F2C50"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23</w:t>
            </w:r>
          </w:p>
        </w:tc>
        <w:tc>
          <w:tcPr>
            <w:tcW w:w="3520"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Официально-деловой стиль</w:t>
            </w:r>
          </w:p>
        </w:tc>
        <w:tc>
          <w:tcPr>
            <w:tcW w:w="99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277</w:t>
              </w:r>
              <w:r>
                <w:rPr>
                  <w:rFonts w:ascii="Times New Roman" w:hAnsi="Times New Roman"/>
                  <w:color w:val="0000FF"/>
                  <w:u w:val="single"/>
                </w:rPr>
                <w:t>bf</w:t>
              </w:r>
              <w:r w:rsidRPr="00800BC9">
                <w:rPr>
                  <w:rFonts w:ascii="Times New Roman" w:hAnsi="Times New Roman"/>
                  <w:color w:val="0000FF"/>
                  <w:u w:val="single"/>
                  <w:lang w:val="ru-RU"/>
                </w:rPr>
                <w:t>6</w:t>
              </w:r>
            </w:hyperlink>
          </w:p>
        </w:tc>
      </w:tr>
      <w:tr w:rsidR="00261D2E" w:rsidRPr="004F2C50"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24</w:t>
            </w:r>
          </w:p>
        </w:tc>
        <w:tc>
          <w:tcPr>
            <w:tcW w:w="3520"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Основные жанры делового стиля. Инструкция</w:t>
            </w:r>
          </w:p>
        </w:tc>
        <w:tc>
          <w:tcPr>
            <w:tcW w:w="996"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278042</w:t>
              </w:r>
            </w:hyperlink>
          </w:p>
        </w:tc>
      </w:tr>
      <w:tr w:rsidR="00261D2E"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25</w:t>
            </w:r>
          </w:p>
        </w:tc>
        <w:tc>
          <w:tcPr>
            <w:tcW w:w="3520"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Сочинение по личным наблюдениям на тему «Вы с ним знакомы».</w:t>
            </w:r>
          </w:p>
        </w:tc>
        <w:tc>
          <w:tcPr>
            <w:tcW w:w="996"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26</w:t>
            </w:r>
          </w:p>
        </w:tc>
        <w:tc>
          <w:tcPr>
            <w:tcW w:w="3520"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Морфология как раздел науки о языке. </w:t>
            </w:r>
            <w:r w:rsidRPr="00800BC9">
              <w:rPr>
                <w:rFonts w:ascii="Times New Roman" w:hAnsi="Times New Roman"/>
                <w:color w:val="000000"/>
                <w:sz w:val="24"/>
                <w:lang w:val="ru-RU"/>
              </w:rPr>
              <w:lastRenderedPageBreak/>
              <w:t>Система частей речи в русском языке.</w:t>
            </w:r>
          </w:p>
        </w:tc>
        <w:tc>
          <w:tcPr>
            <w:tcW w:w="996"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2781</w:t>
              </w:r>
              <w:r>
                <w:rPr>
                  <w:rFonts w:ascii="Times New Roman" w:hAnsi="Times New Roman"/>
                  <w:color w:val="0000FF"/>
                  <w:u w:val="single"/>
                </w:rPr>
                <w:t>aa</w:t>
              </w:r>
            </w:hyperlink>
          </w:p>
        </w:tc>
      </w:tr>
      <w:tr w:rsidR="00261D2E" w:rsidRPr="004F2C50"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lastRenderedPageBreak/>
              <w:t>27</w:t>
            </w:r>
          </w:p>
        </w:tc>
        <w:tc>
          <w:tcPr>
            <w:tcW w:w="3520"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Понятие о причастии. Причастие как особая форма глагола</w:t>
            </w:r>
          </w:p>
        </w:tc>
        <w:tc>
          <w:tcPr>
            <w:tcW w:w="996"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2782</w:t>
              </w:r>
              <w:r>
                <w:rPr>
                  <w:rFonts w:ascii="Times New Roman" w:hAnsi="Times New Roman"/>
                  <w:color w:val="0000FF"/>
                  <w:u w:val="single"/>
                </w:rPr>
                <w:t>d</w:t>
              </w:r>
              <w:r w:rsidRPr="00800BC9">
                <w:rPr>
                  <w:rFonts w:ascii="Times New Roman" w:hAnsi="Times New Roman"/>
                  <w:color w:val="0000FF"/>
                  <w:u w:val="single"/>
                  <w:lang w:val="ru-RU"/>
                </w:rPr>
                <w:t>6</w:t>
              </w:r>
            </w:hyperlink>
          </w:p>
        </w:tc>
      </w:tr>
      <w:tr w:rsidR="00261D2E" w:rsidRPr="004F2C50"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28</w:t>
            </w:r>
          </w:p>
        </w:tc>
        <w:tc>
          <w:tcPr>
            <w:tcW w:w="3520"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Признаки глагола и прилагательного у причастия</w:t>
            </w:r>
          </w:p>
        </w:tc>
        <w:tc>
          <w:tcPr>
            <w:tcW w:w="996"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27840</w:t>
              </w:r>
              <w:r>
                <w:rPr>
                  <w:rFonts w:ascii="Times New Roman" w:hAnsi="Times New Roman"/>
                  <w:color w:val="0000FF"/>
                  <w:u w:val="single"/>
                </w:rPr>
                <w:t>c</w:t>
              </w:r>
            </w:hyperlink>
          </w:p>
        </w:tc>
      </w:tr>
      <w:tr w:rsidR="00261D2E" w:rsidRPr="004F2C50"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29</w:t>
            </w:r>
          </w:p>
        </w:tc>
        <w:tc>
          <w:tcPr>
            <w:tcW w:w="3520"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Причастный оборот</w:t>
            </w:r>
          </w:p>
        </w:tc>
        <w:tc>
          <w:tcPr>
            <w:tcW w:w="99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27893</w:t>
              </w:r>
              <w:r>
                <w:rPr>
                  <w:rFonts w:ascii="Times New Roman" w:hAnsi="Times New Roman"/>
                  <w:color w:val="0000FF"/>
                  <w:u w:val="single"/>
                </w:rPr>
                <w:t>e</w:t>
              </w:r>
            </w:hyperlink>
          </w:p>
        </w:tc>
      </w:tr>
      <w:tr w:rsidR="00261D2E"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30</w:t>
            </w:r>
          </w:p>
        </w:tc>
        <w:tc>
          <w:tcPr>
            <w:tcW w:w="3520"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Причастный оборот. Знаки препинания в предложениях с причастным оборотом</w:t>
            </w:r>
          </w:p>
        </w:tc>
        <w:tc>
          <w:tcPr>
            <w:tcW w:w="996"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31</w:t>
            </w:r>
          </w:p>
        </w:tc>
        <w:tc>
          <w:tcPr>
            <w:tcW w:w="3520"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Действительные и страдательные причастия</w:t>
            </w:r>
          </w:p>
        </w:tc>
        <w:tc>
          <w:tcPr>
            <w:tcW w:w="99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278</w:t>
              </w:r>
              <w:r>
                <w:rPr>
                  <w:rFonts w:ascii="Times New Roman" w:hAnsi="Times New Roman"/>
                  <w:color w:val="0000FF"/>
                  <w:u w:val="single"/>
                </w:rPr>
                <w:t>b</w:t>
              </w:r>
              <w:r w:rsidRPr="00800BC9">
                <w:rPr>
                  <w:rFonts w:ascii="Times New Roman" w:hAnsi="Times New Roman"/>
                  <w:color w:val="0000FF"/>
                  <w:u w:val="single"/>
                  <w:lang w:val="ru-RU"/>
                </w:rPr>
                <w:t>96</w:t>
              </w:r>
            </w:hyperlink>
          </w:p>
        </w:tc>
      </w:tr>
      <w:tr w:rsidR="00261D2E" w:rsidRPr="004F2C50"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32</w:t>
            </w:r>
          </w:p>
        </w:tc>
        <w:tc>
          <w:tcPr>
            <w:tcW w:w="3520"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Полные и краткие формы причастий</w:t>
            </w:r>
          </w:p>
        </w:tc>
        <w:tc>
          <w:tcPr>
            <w:tcW w:w="996"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278</w:t>
              </w:r>
              <w:r>
                <w:rPr>
                  <w:rFonts w:ascii="Times New Roman" w:hAnsi="Times New Roman"/>
                  <w:color w:val="0000FF"/>
                  <w:u w:val="single"/>
                </w:rPr>
                <w:t>cc</w:t>
              </w:r>
              <w:r w:rsidRPr="00800BC9">
                <w:rPr>
                  <w:rFonts w:ascii="Times New Roman" w:hAnsi="Times New Roman"/>
                  <w:color w:val="0000FF"/>
                  <w:u w:val="single"/>
                  <w:lang w:val="ru-RU"/>
                </w:rPr>
                <w:t>2</w:t>
              </w:r>
            </w:hyperlink>
          </w:p>
        </w:tc>
      </w:tr>
      <w:tr w:rsidR="00261D2E"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33</w:t>
            </w:r>
          </w:p>
        </w:tc>
        <w:tc>
          <w:tcPr>
            <w:tcW w:w="3520"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Причастия настоящего и прошедшего времени</w:t>
            </w:r>
          </w:p>
        </w:tc>
        <w:tc>
          <w:tcPr>
            <w:tcW w:w="996"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Default="00261D2E" w:rsidP="00261D2E">
            <w:pPr>
              <w:spacing w:after="0"/>
              <w:ind w:left="135"/>
            </w:pPr>
          </w:p>
        </w:tc>
      </w:tr>
      <w:tr w:rsidR="00261D2E"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34</w:t>
            </w:r>
          </w:p>
        </w:tc>
        <w:tc>
          <w:tcPr>
            <w:tcW w:w="3520"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Образование действительных причастий настоящего и прошедшего времени</w:t>
            </w:r>
          </w:p>
        </w:tc>
        <w:tc>
          <w:tcPr>
            <w:tcW w:w="996"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35</w:t>
            </w:r>
          </w:p>
        </w:tc>
        <w:tc>
          <w:tcPr>
            <w:tcW w:w="3520"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Образование действительных причастий настоящего и прошедшего времени. </w:t>
            </w:r>
            <w:r>
              <w:rPr>
                <w:rFonts w:ascii="Times New Roman" w:hAnsi="Times New Roman"/>
                <w:color w:val="000000"/>
                <w:sz w:val="24"/>
              </w:rPr>
              <w:t>Практикум</w:t>
            </w:r>
          </w:p>
        </w:tc>
        <w:tc>
          <w:tcPr>
            <w:tcW w:w="99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278</w:t>
              </w:r>
              <w:r>
                <w:rPr>
                  <w:rFonts w:ascii="Times New Roman" w:hAnsi="Times New Roman"/>
                  <w:color w:val="0000FF"/>
                  <w:u w:val="single"/>
                </w:rPr>
                <w:t>fc</w:t>
              </w:r>
              <w:r w:rsidRPr="00800BC9">
                <w:rPr>
                  <w:rFonts w:ascii="Times New Roman" w:hAnsi="Times New Roman"/>
                  <w:color w:val="0000FF"/>
                  <w:u w:val="single"/>
                  <w:lang w:val="ru-RU"/>
                </w:rPr>
                <w:t>4</w:t>
              </w:r>
            </w:hyperlink>
          </w:p>
        </w:tc>
      </w:tr>
      <w:tr w:rsidR="00261D2E" w:rsidRPr="004F2C50"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36</w:t>
            </w:r>
          </w:p>
        </w:tc>
        <w:tc>
          <w:tcPr>
            <w:tcW w:w="3520"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Образование страдательных причастий настоящего и прошедшего времени</w:t>
            </w:r>
          </w:p>
        </w:tc>
        <w:tc>
          <w:tcPr>
            <w:tcW w:w="996"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2790</w:t>
              </w:r>
              <w:r>
                <w:rPr>
                  <w:rFonts w:ascii="Times New Roman" w:hAnsi="Times New Roman"/>
                  <w:color w:val="0000FF"/>
                  <w:u w:val="single"/>
                </w:rPr>
                <w:t>f</w:t>
              </w:r>
              <w:r w:rsidRPr="00800BC9">
                <w:rPr>
                  <w:rFonts w:ascii="Times New Roman" w:hAnsi="Times New Roman"/>
                  <w:color w:val="0000FF"/>
                  <w:u w:val="single"/>
                  <w:lang w:val="ru-RU"/>
                </w:rPr>
                <w:t>0</w:t>
              </w:r>
            </w:hyperlink>
          </w:p>
        </w:tc>
      </w:tr>
      <w:tr w:rsidR="00261D2E" w:rsidRPr="004F2C50"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37</w:t>
            </w:r>
          </w:p>
        </w:tc>
        <w:tc>
          <w:tcPr>
            <w:tcW w:w="3520"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Образование страдательных причастий настоящего и прошедшего времени. </w:t>
            </w:r>
            <w:r>
              <w:rPr>
                <w:rFonts w:ascii="Times New Roman" w:hAnsi="Times New Roman"/>
                <w:color w:val="000000"/>
                <w:sz w:val="24"/>
              </w:rPr>
              <w:t>Практикум</w:t>
            </w:r>
          </w:p>
        </w:tc>
        <w:tc>
          <w:tcPr>
            <w:tcW w:w="99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27921</w:t>
              </w:r>
              <w:r>
                <w:rPr>
                  <w:rFonts w:ascii="Times New Roman" w:hAnsi="Times New Roman"/>
                  <w:color w:val="0000FF"/>
                  <w:u w:val="single"/>
                </w:rPr>
                <w:t>c</w:t>
              </w:r>
            </w:hyperlink>
          </w:p>
        </w:tc>
      </w:tr>
      <w:tr w:rsidR="00261D2E" w:rsidRPr="004F2C50"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38</w:t>
            </w:r>
          </w:p>
        </w:tc>
        <w:tc>
          <w:tcPr>
            <w:tcW w:w="3520"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Правописание гласных перед н и нн в полных причастиях</w:t>
            </w:r>
          </w:p>
        </w:tc>
        <w:tc>
          <w:tcPr>
            <w:tcW w:w="996"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2796</w:t>
              </w:r>
              <w:r>
                <w:rPr>
                  <w:rFonts w:ascii="Times New Roman" w:hAnsi="Times New Roman"/>
                  <w:color w:val="0000FF"/>
                  <w:u w:val="single"/>
                </w:rPr>
                <w:t>b</w:t>
              </w:r>
              <w:r w:rsidRPr="00800BC9">
                <w:rPr>
                  <w:rFonts w:ascii="Times New Roman" w:hAnsi="Times New Roman"/>
                  <w:color w:val="0000FF"/>
                  <w:u w:val="single"/>
                  <w:lang w:val="ru-RU"/>
                </w:rPr>
                <w:t>8</w:t>
              </w:r>
            </w:hyperlink>
          </w:p>
        </w:tc>
      </w:tr>
      <w:tr w:rsidR="00261D2E"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39</w:t>
            </w:r>
          </w:p>
        </w:tc>
        <w:tc>
          <w:tcPr>
            <w:tcW w:w="3520"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Правописание гласных перед н и нн в </w:t>
            </w:r>
            <w:r w:rsidRPr="00800BC9">
              <w:rPr>
                <w:rFonts w:ascii="Times New Roman" w:hAnsi="Times New Roman"/>
                <w:color w:val="000000"/>
                <w:sz w:val="24"/>
                <w:lang w:val="ru-RU"/>
              </w:rPr>
              <w:lastRenderedPageBreak/>
              <w:t xml:space="preserve">полных и кратких страдательных причастиях. </w:t>
            </w:r>
            <w:r>
              <w:rPr>
                <w:rFonts w:ascii="Times New Roman" w:hAnsi="Times New Roman"/>
                <w:color w:val="000000"/>
                <w:sz w:val="24"/>
              </w:rPr>
              <w:t>Практикум</w:t>
            </w:r>
          </w:p>
        </w:tc>
        <w:tc>
          <w:tcPr>
            <w:tcW w:w="99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lastRenderedPageBreak/>
              <w:t xml:space="preserve"> 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Default="00261D2E" w:rsidP="00261D2E">
            <w:pPr>
              <w:spacing w:after="0"/>
              <w:ind w:left="135"/>
            </w:pPr>
          </w:p>
        </w:tc>
      </w:tr>
      <w:tr w:rsidR="00261D2E"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lastRenderedPageBreak/>
              <w:t>40</w:t>
            </w:r>
          </w:p>
        </w:tc>
        <w:tc>
          <w:tcPr>
            <w:tcW w:w="3520"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Правописание гласных перед н и нн в полных и кратких страдательных причастиях и отглагольных прилагательных</w:t>
            </w:r>
          </w:p>
        </w:tc>
        <w:tc>
          <w:tcPr>
            <w:tcW w:w="996"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41</w:t>
            </w:r>
          </w:p>
        </w:tc>
        <w:tc>
          <w:tcPr>
            <w:tcW w:w="3520"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Правописание н и нн в полных страдательных причастиях и отглагольных прилагательных</w:t>
            </w:r>
          </w:p>
        </w:tc>
        <w:tc>
          <w:tcPr>
            <w:tcW w:w="996"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279942</w:t>
              </w:r>
            </w:hyperlink>
          </w:p>
        </w:tc>
      </w:tr>
      <w:tr w:rsidR="00261D2E"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42</w:t>
            </w:r>
          </w:p>
        </w:tc>
        <w:tc>
          <w:tcPr>
            <w:tcW w:w="3520"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Правописание н и нн в кратких страдательных причастиях и кратких прилагательных</w:t>
            </w:r>
          </w:p>
        </w:tc>
        <w:tc>
          <w:tcPr>
            <w:tcW w:w="996"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43</w:t>
            </w:r>
          </w:p>
        </w:tc>
        <w:tc>
          <w:tcPr>
            <w:tcW w:w="3520"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Морфологический анализ причастия</w:t>
            </w:r>
          </w:p>
        </w:tc>
        <w:tc>
          <w:tcPr>
            <w:tcW w:w="99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279564</w:t>
              </w:r>
            </w:hyperlink>
          </w:p>
        </w:tc>
      </w:tr>
      <w:tr w:rsidR="00261D2E" w:rsidRPr="004F2C50"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44</w:t>
            </w:r>
          </w:p>
        </w:tc>
        <w:tc>
          <w:tcPr>
            <w:tcW w:w="3520"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Изложение</w:t>
            </w:r>
          </w:p>
        </w:tc>
        <w:tc>
          <w:tcPr>
            <w:tcW w:w="99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278</w:t>
              </w:r>
              <w:r>
                <w:rPr>
                  <w:rFonts w:ascii="Times New Roman" w:hAnsi="Times New Roman"/>
                  <w:color w:val="0000FF"/>
                  <w:u w:val="single"/>
                </w:rPr>
                <w:t>a</w:t>
              </w:r>
              <w:r w:rsidRPr="00800BC9">
                <w:rPr>
                  <w:rFonts w:ascii="Times New Roman" w:hAnsi="Times New Roman"/>
                  <w:color w:val="0000FF"/>
                  <w:u w:val="single"/>
                  <w:lang w:val="ru-RU"/>
                </w:rPr>
                <w:t>74</w:t>
              </w:r>
            </w:hyperlink>
          </w:p>
        </w:tc>
      </w:tr>
      <w:tr w:rsidR="00261D2E" w:rsidRPr="004F2C50"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45</w:t>
            </w:r>
          </w:p>
        </w:tc>
        <w:tc>
          <w:tcPr>
            <w:tcW w:w="3520"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Правописание не с причастиями</w:t>
            </w:r>
          </w:p>
        </w:tc>
        <w:tc>
          <w:tcPr>
            <w:tcW w:w="99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279</w:t>
              </w:r>
              <w:r>
                <w:rPr>
                  <w:rFonts w:ascii="Times New Roman" w:hAnsi="Times New Roman"/>
                  <w:color w:val="0000FF"/>
                  <w:u w:val="single"/>
                </w:rPr>
                <w:t>bae</w:t>
              </w:r>
            </w:hyperlink>
          </w:p>
        </w:tc>
      </w:tr>
      <w:tr w:rsidR="00261D2E" w:rsidRPr="004F2C50"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46</w:t>
            </w:r>
          </w:p>
        </w:tc>
        <w:tc>
          <w:tcPr>
            <w:tcW w:w="3520"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Буквы е и ё после шипящих в суффиксах страдательных причастий прошедшего времени</w:t>
            </w:r>
          </w:p>
        </w:tc>
        <w:tc>
          <w:tcPr>
            <w:tcW w:w="996"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279</w:t>
              </w:r>
              <w:r>
                <w:rPr>
                  <w:rFonts w:ascii="Times New Roman" w:hAnsi="Times New Roman"/>
                  <w:color w:val="0000FF"/>
                  <w:u w:val="single"/>
                </w:rPr>
                <w:t>d</w:t>
              </w:r>
              <w:r w:rsidRPr="00800BC9">
                <w:rPr>
                  <w:rFonts w:ascii="Times New Roman" w:hAnsi="Times New Roman"/>
                  <w:color w:val="0000FF"/>
                  <w:u w:val="single"/>
                  <w:lang w:val="ru-RU"/>
                </w:rPr>
                <w:t>98</w:t>
              </w:r>
            </w:hyperlink>
          </w:p>
        </w:tc>
      </w:tr>
      <w:tr w:rsidR="00261D2E" w:rsidRPr="004F2C50"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47</w:t>
            </w:r>
          </w:p>
        </w:tc>
        <w:tc>
          <w:tcPr>
            <w:tcW w:w="3520"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Повторение темы "Причастие как особая форма глагола". </w:t>
            </w:r>
            <w:r>
              <w:rPr>
                <w:rFonts w:ascii="Times New Roman" w:hAnsi="Times New Roman"/>
                <w:color w:val="000000"/>
                <w:sz w:val="24"/>
              </w:rPr>
              <w:t>Практикум</w:t>
            </w:r>
          </w:p>
        </w:tc>
        <w:tc>
          <w:tcPr>
            <w:tcW w:w="99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279</w:t>
              </w:r>
              <w:r>
                <w:rPr>
                  <w:rFonts w:ascii="Times New Roman" w:hAnsi="Times New Roman"/>
                  <w:color w:val="0000FF"/>
                  <w:u w:val="single"/>
                </w:rPr>
                <w:t>ec</w:t>
              </w:r>
              <w:r w:rsidRPr="00800BC9">
                <w:rPr>
                  <w:rFonts w:ascii="Times New Roman" w:hAnsi="Times New Roman"/>
                  <w:color w:val="0000FF"/>
                  <w:u w:val="single"/>
                  <w:lang w:val="ru-RU"/>
                </w:rPr>
                <w:t>4</w:t>
              </w:r>
            </w:hyperlink>
          </w:p>
        </w:tc>
      </w:tr>
      <w:tr w:rsidR="00261D2E" w:rsidRPr="004F2C50"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48</w:t>
            </w:r>
          </w:p>
        </w:tc>
        <w:tc>
          <w:tcPr>
            <w:tcW w:w="3520"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Диктант по теме "Причастие"</w:t>
            </w:r>
          </w:p>
        </w:tc>
        <w:tc>
          <w:tcPr>
            <w:tcW w:w="99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279</w:t>
              </w:r>
              <w:r>
                <w:rPr>
                  <w:rFonts w:ascii="Times New Roman" w:hAnsi="Times New Roman"/>
                  <w:color w:val="0000FF"/>
                  <w:u w:val="single"/>
                </w:rPr>
                <w:t>ffa</w:t>
              </w:r>
            </w:hyperlink>
          </w:p>
        </w:tc>
      </w:tr>
      <w:tr w:rsidR="00261D2E" w:rsidRPr="004F2C50"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49</w:t>
            </w:r>
          </w:p>
        </w:tc>
        <w:tc>
          <w:tcPr>
            <w:tcW w:w="3520"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Понятие о деепричастии. Деепричастие как особая форма глагола</w:t>
            </w:r>
          </w:p>
        </w:tc>
        <w:tc>
          <w:tcPr>
            <w:tcW w:w="996"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27</w:t>
              </w:r>
              <w:r>
                <w:rPr>
                  <w:rFonts w:ascii="Times New Roman" w:hAnsi="Times New Roman"/>
                  <w:color w:val="0000FF"/>
                  <w:u w:val="single"/>
                </w:rPr>
                <w:t>a</w:t>
              </w:r>
              <w:r w:rsidRPr="00800BC9">
                <w:rPr>
                  <w:rFonts w:ascii="Times New Roman" w:hAnsi="Times New Roman"/>
                  <w:color w:val="0000FF"/>
                  <w:u w:val="single"/>
                  <w:lang w:val="ru-RU"/>
                </w:rPr>
                <w:t>11</w:t>
              </w:r>
              <w:r>
                <w:rPr>
                  <w:rFonts w:ascii="Times New Roman" w:hAnsi="Times New Roman"/>
                  <w:color w:val="0000FF"/>
                  <w:u w:val="single"/>
                </w:rPr>
                <w:t>c</w:t>
              </w:r>
            </w:hyperlink>
          </w:p>
        </w:tc>
      </w:tr>
      <w:tr w:rsidR="00261D2E" w:rsidRPr="004F2C50"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50</w:t>
            </w:r>
          </w:p>
        </w:tc>
        <w:tc>
          <w:tcPr>
            <w:tcW w:w="3520"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Понятие о деепричастии. Признаки </w:t>
            </w:r>
            <w:r w:rsidRPr="00800BC9">
              <w:rPr>
                <w:rFonts w:ascii="Times New Roman" w:hAnsi="Times New Roman"/>
                <w:color w:val="000000"/>
                <w:sz w:val="24"/>
                <w:lang w:val="ru-RU"/>
              </w:rPr>
              <w:lastRenderedPageBreak/>
              <w:t>глагола и наречия в деепричастии</w:t>
            </w:r>
          </w:p>
        </w:tc>
        <w:tc>
          <w:tcPr>
            <w:tcW w:w="996"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27</w:t>
              </w:r>
              <w:r>
                <w:rPr>
                  <w:rFonts w:ascii="Times New Roman" w:hAnsi="Times New Roman"/>
                  <w:color w:val="0000FF"/>
                  <w:u w:val="single"/>
                </w:rPr>
                <w:t>a</w:t>
              </w:r>
              <w:r w:rsidRPr="00800BC9">
                <w:rPr>
                  <w:rFonts w:ascii="Times New Roman" w:hAnsi="Times New Roman"/>
                  <w:color w:val="0000FF"/>
                  <w:u w:val="single"/>
                  <w:lang w:val="ru-RU"/>
                </w:rPr>
                <w:t>356</w:t>
              </w:r>
            </w:hyperlink>
          </w:p>
        </w:tc>
      </w:tr>
      <w:tr w:rsidR="00261D2E" w:rsidRPr="004F2C50"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lastRenderedPageBreak/>
              <w:t>51</w:t>
            </w:r>
          </w:p>
        </w:tc>
        <w:tc>
          <w:tcPr>
            <w:tcW w:w="3520"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Деепричастный оборот</w:t>
            </w:r>
          </w:p>
        </w:tc>
        <w:tc>
          <w:tcPr>
            <w:tcW w:w="99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27</w:t>
              </w:r>
              <w:r>
                <w:rPr>
                  <w:rFonts w:ascii="Times New Roman" w:hAnsi="Times New Roman"/>
                  <w:color w:val="0000FF"/>
                  <w:u w:val="single"/>
                </w:rPr>
                <w:t>a</w:t>
              </w:r>
              <w:r w:rsidRPr="00800BC9">
                <w:rPr>
                  <w:rFonts w:ascii="Times New Roman" w:hAnsi="Times New Roman"/>
                  <w:color w:val="0000FF"/>
                  <w:u w:val="single"/>
                  <w:lang w:val="ru-RU"/>
                </w:rPr>
                <w:t>7</w:t>
              </w:r>
              <w:r>
                <w:rPr>
                  <w:rFonts w:ascii="Times New Roman" w:hAnsi="Times New Roman"/>
                  <w:color w:val="0000FF"/>
                  <w:u w:val="single"/>
                </w:rPr>
                <w:t>ca</w:t>
              </w:r>
            </w:hyperlink>
          </w:p>
        </w:tc>
      </w:tr>
      <w:tr w:rsidR="00261D2E" w:rsidRPr="004F2C50"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52</w:t>
            </w:r>
          </w:p>
        </w:tc>
        <w:tc>
          <w:tcPr>
            <w:tcW w:w="3520"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Деепричастный оборот. Знаки препинания в предложениях с деепричастным оборотом</w:t>
            </w:r>
          </w:p>
        </w:tc>
        <w:tc>
          <w:tcPr>
            <w:tcW w:w="996"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27</w:t>
              </w:r>
              <w:r>
                <w:rPr>
                  <w:rFonts w:ascii="Times New Roman" w:hAnsi="Times New Roman"/>
                  <w:color w:val="0000FF"/>
                  <w:u w:val="single"/>
                </w:rPr>
                <w:t>a</w:t>
              </w:r>
              <w:r w:rsidRPr="00800BC9">
                <w:rPr>
                  <w:rFonts w:ascii="Times New Roman" w:hAnsi="Times New Roman"/>
                  <w:color w:val="0000FF"/>
                  <w:u w:val="single"/>
                  <w:lang w:val="ru-RU"/>
                </w:rPr>
                <w:t>694</w:t>
              </w:r>
            </w:hyperlink>
          </w:p>
        </w:tc>
      </w:tr>
      <w:tr w:rsidR="00261D2E" w:rsidRPr="004F2C50"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53</w:t>
            </w:r>
          </w:p>
        </w:tc>
        <w:tc>
          <w:tcPr>
            <w:tcW w:w="3520"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Правописание не с деепричастиями</w:t>
            </w:r>
          </w:p>
        </w:tc>
        <w:tc>
          <w:tcPr>
            <w:tcW w:w="99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27</w:t>
              </w:r>
              <w:r>
                <w:rPr>
                  <w:rFonts w:ascii="Times New Roman" w:hAnsi="Times New Roman"/>
                  <w:color w:val="0000FF"/>
                  <w:u w:val="single"/>
                </w:rPr>
                <w:t>b</w:t>
              </w:r>
              <w:r w:rsidRPr="00800BC9">
                <w:rPr>
                  <w:rFonts w:ascii="Times New Roman" w:hAnsi="Times New Roman"/>
                  <w:color w:val="0000FF"/>
                  <w:u w:val="single"/>
                  <w:lang w:val="ru-RU"/>
                </w:rPr>
                <w:t>03</w:t>
              </w:r>
              <w:r>
                <w:rPr>
                  <w:rFonts w:ascii="Times New Roman" w:hAnsi="Times New Roman"/>
                  <w:color w:val="0000FF"/>
                  <w:u w:val="single"/>
                </w:rPr>
                <w:t>a</w:t>
              </w:r>
            </w:hyperlink>
          </w:p>
        </w:tc>
      </w:tr>
      <w:tr w:rsidR="00261D2E"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54</w:t>
            </w:r>
          </w:p>
        </w:tc>
        <w:tc>
          <w:tcPr>
            <w:tcW w:w="3520"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Правописание не с деепричастиями. Практикум</w:t>
            </w:r>
          </w:p>
        </w:tc>
        <w:tc>
          <w:tcPr>
            <w:tcW w:w="996"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Default="00261D2E" w:rsidP="00261D2E">
            <w:pPr>
              <w:spacing w:after="0"/>
              <w:ind w:left="135"/>
            </w:pPr>
          </w:p>
        </w:tc>
      </w:tr>
      <w:tr w:rsidR="00261D2E"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55</w:t>
            </w:r>
          </w:p>
        </w:tc>
        <w:tc>
          <w:tcPr>
            <w:tcW w:w="3520"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Деепричастия совершенного и несовершенного вида</w:t>
            </w:r>
          </w:p>
        </w:tc>
        <w:tc>
          <w:tcPr>
            <w:tcW w:w="996"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Default="00261D2E" w:rsidP="00261D2E">
            <w:pPr>
              <w:spacing w:after="0"/>
              <w:ind w:left="135"/>
            </w:pPr>
          </w:p>
        </w:tc>
      </w:tr>
      <w:tr w:rsidR="00261D2E"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56</w:t>
            </w:r>
          </w:p>
        </w:tc>
        <w:tc>
          <w:tcPr>
            <w:tcW w:w="3520"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Деепричастия совершенного и несовершенного вида. </w:t>
            </w:r>
            <w:r>
              <w:rPr>
                <w:rFonts w:ascii="Times New Roman" w:hAnsi="Times New Roman"/>
                <w:color w:val="000000"/>
                <w:sz w:val="24"/>
              </w:rPr>
              <w:t>Практикум</w:t>
            </w:r>
          </w:p>
        </w:tc>
        <w:tc>
          <w:tcPr>
            <w:tcW w:w="99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Default="00261D2E" w:rsidP="00261D2E">
            <w:pPr>
              <w:spacing w:after="0"/>
              <w:ind w:left="135"/>
            </w:pPr>
          </w:p>
        </w:tc>
      </w:tr>
      <w:tr w:rsidR="00261D2E"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57</w:t>
            </w:r>
          </w:p>
        </w:tc>
        <w:tc>
          <w:tcPr>
            <w:tcW w:w="3520"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Деепричастия совершенного и несовершенного вида в тексте. </w:t>
            </w:r>
            <w:r>
              <w:rPr>
                <w:rFonts w:ascii="Times New Roman" w:hAnsi="Times New Roman"/>
                <w:color w:val="000000"/>
                <w:sz w:val="24"/>
              </w:rPr>
              <w:t>Подготовка к сочинению</w:t>
            </w:r>
          </w:p>
        </w:tc>
        <w:tc>
          <w:tcPr>
            <w:tcW w:w="99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Default="00261D2E" w:rsidP="00261D2E">
            <w:pPr>
              <w:spacing w:after="0"/>
              <w:ind w:left="135"/>
            </w:pPr>
          </w:p>
        </w:tc>
      </w:tr>
      <w:tr w:rsidR="00261D2E"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58</w:t>
            </w:r>
          </w:p>
        </w:tc>
        <w:tc>
          <w:tcPr>
            <w:tcW w:w="3520"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Сочинение-описание картины С. Григорьева «Вратарь».</w:t>
            </w:r>
          </w:p>
        </w:tc>
        <w:tc>
          <w:tcPr>
            <w:tcW w:w="996"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59</w:t>
            </w:r>
          </w:p>
        </w:tc>
        <w:tc>
          <w:tcPr>
            <w:tcW w:w="3520"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Морфологический анализ деепричастия</w:t>
            </w:r>
          </w:p>
        </w:tc>
        <w:tc>
          <w:tcPr>
            <w:tcW w:w="99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27</w:t>
              </w:r>
              <w:r>
                <w:rPr>
                  <w:rFonts w:ascii="Times New Roman" w:hAnsi="Times New Roman"/>
                  <w:color w:val="0000FF"/>
                  <w:u w:val="single"/>
                </w:rPr>
                <w:t>aec</w:t>
              </w:r>
              <w:r w:rsidRPr="00800BC9">
                <w:rPr>
                  <w:rFonts w:ascii="Times New Roman" w:hAnsi="Times New Roman"/>
                  <w:color w:val="0000FF"/>
                  <w:u w:val="single"/>
                  <w:lang w:val="ru-RU"/>
                </w:rPr>
                <w:t>8</w:t>
              </w:r>
            </w:hyperlink>
          </w:p>
        </w:tc>
      </w:tr>
      <w:tr w:rsidR="00261D2E"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60</w:t>
            </w:r>
          </w:p>
        </w:tc>
        <w:tc>
          <w:tcPr>
            <w:tcW w:w="3520"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Морфологический анализ деепричастия. Практикум</w:t>
            </w:r>
          </w:p>
        </w:tc>
        <w:tc>
          <w:tcPr>
            <w:tcW w:w="99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61</w:t>
            </w:r>
          </w:p>
        </w:tc>
        <w:tc>
          <w:tcPr>
            <w:tcW w:w="3520"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Синтаксический и пунктуационный анализ предложений с деепричастным оборотом. </w:t>
            </w:r>
            <w:r>
              <w:rPr>
                <w:rFonts w:ascii="Times New Roman" w:hAnsi="Times New Roman"/>
                <w:color w:val="000000"/>
                <w:sz w:val="24"/>
              </w:rPr>
              <w:t>Практикум</w:t>
            </w:r>
          </w:p>
        </w:tc>
        <w:tc>
          <w:tcPr>
            <w:tcW w:w="99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27</w:t>
              </w:r>
              <w:r>
                <w:rPr>
                  <w:rFonts w:ascii="Times New Roman" w:hAnsi="Times New Roman"/>
                  <w:color w:val="0000FF"/>
                  <w:u w:val="single"/>
                </w:rPr>
                <w:t>abf</w:t>
              </w:r>
              <w:r w:rsidRPr="00800BC9">
                <w:rPr>
                  <w:rFonts w:ascii="Times New Roman" w:hAnsi="Times New Roman"/>
                  <w:color w:val="0000FF"/>
                  <w:u w:val="single"/>
                  <w:lang w:val="ru-RU"/>
                </w:rPr>
                <w:t>8</w:t>
              </w:r>
            </w:hyperlink>
          </w:p>
        </w:tc>
      </w:tr>
      <w:tr w:rsidR="00261D2E" w:rsidRPr="004F2C50"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62</w:t>
            </w:r>
          </w:p>
        </w:tc>
        <w:tc>
          <w:tcPr>
            <w:tcW w:w="3520"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Повторение темы "Деепричастие как особая форма глагола". </w:t>
            </w:r>
            <w:r>
              <w:rPr>
                <w:rFonts w:ascii="Times New Roman" w:hAnsi="Times New Roman"/>
                <w:color w:val="000000"/>
                <w:sz w:val="24"/>
              </w:rPr>
              <w:t xml:space="preserve">Нормы </w:t>
            </w:r>
            <w:r>
              <w:rPr>
                <w:rFonts w:ascii="Times New Roman" w:hAnsi="Times New Roman"/>
                <w:color w:val="000000"/>
                <w:sz w:val="24"/>
              </w:rPr>
              <w:lastRenderedPageBreak/>
              <w:t>употребления деепричастий</w:t>
            </w:r>
          </w:p>
        </w:tc>
        <w:tc>
          <w:tcPr>
            <w:tcW w:w="99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lastRenderedPageBreak/>
              <w:t xml:space="preserve"> 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27</w:t>
              </w:r>
              <w:r>
                <w:rPr>
                  <w:rFonts w:ascii="Times New Roman" w:hAnsi="Times New Roman"/>
                  <w:color w:val="0000FF"/>
                  <w:u w:val="single"/>
                </w:rPr>
                <w:t>b</w:t>
              </w:r>
              <w:r w:rsidRPr="00800BC9">
                <w:rPr>
                  <w:rFonts w:ascii="Times New Roman" w:hAnsi="Times New Roman"/>
                  <w:color w:val="0000FF"/>
                  <w:u w:val="single"/>
                  <w:lang w:val="ru-RU"/>
                </w:rPr>
                <w:t>792</w:t>
              </w:r>
            </w:hyperlink>
          </w:p>
        </w:tc>
      </w:tr>
      <w:tr w:rsidR="00261D2E"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lastRenderedPageBreak/>
              <w:t>63</w:t>
            </w:r>
          </w:p>
        </w:tc>
        <w:tc>
          <w:tcPr>
            <w:tcW w:w="3520"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Повторение темы "Деепричастие как особая форма глагола". </w:t>
            </w:r>
            <w:r>
              <w:rPr>
                <w:rFonts w:ascii="Times New Roman" w:hAnsi="Times New Roman"/>
                <w:color w:val="000000"/>
                <w:sz w:val="24"/>
              </w:rPr>
              <w:t>Практикум</w:t>
            </w:r>
          </w:p>
        </w:tc>
        <w:tc>
          <w:tcPr>
            <w:tcW w:w="99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Default="00261D2E" w:rsidP="00261D2E">
            <w:pPr>
              <w:spacing w:after="0"/>
              <w:ind w:left="135"/>
            </w:pPr>
          </w:p>
        </w:tc>
      </w:tr>
      <w:tr w:rsidR="00261D2E"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64</w:t>
            </w:r>
          </w:p>
        </w:tc>
        <w:tc>
          <w:tcPr>
            <w:tcW w:w="3520"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Контрольная работа по темам "Причастие" и "Деепричастие"</w:t>
            </w:r>
          </w:p>
        </w:tc>
        <w:tc>
          <w:tcPr>
            <w:tcW w:w="996"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65</w:t>
            </w:r>
          </w:p>
        </w:tc>
        <w:tc>
          <w:tcPr>
            <w:tcW w:w="3520"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Наречие как часть речи</w:t>
            </w:r>
          </w:p>
        </w:tc>
        <w:tc>
          <w:tcPr>
            <w:tcW w:w="99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27</w:t>
              </w:r>
              <w:r>
                <w:rPr>
                  <w:rFonts w:ascii="Times New Roman" w:hAnsi="Times New Roman"/>
                  <w:color w:val="0000FF"/>
                  <w:u w:val="single"/>
                </w:rPr>
                <w:t>b</w:t>
              </w:r>
              <w:r w:rsidRPr="00800BC9">
                <w:rPr>
                  <w:rFonts w:ascii="Times New Roman" w:hAnsi="Times New Roman"/>
                  <w:color w:val="0000FF"/>
                  <w:u w:val="single"/>
                  <w:lang w:val="ru-RU"/>
                </w:rPr>
                <w:t>8</w:t>
              </w:r>
              <w:r>
                <w:rPr>
                  <w:rFonts w:ascii="Times New Roman" w:hAnsi="Times New Roman"/>
                  <w:color w:val="0000FF"/>
                  <w:u w:val="single"/>
                </w:rPr>
                <w:t>f</w:t>
              </w:r>
              <w:r w:rsidRPr="00800BC9">
                <w:rPr>
                  <w:rFonts w:ascii="Times New Roman" w:hAnsi="Times New Roman"/>
                  <w:color w:val="0000FF"/>
                  <w:u w:val="single"/>
                  <w:lang w:val="ru-RU"/>
                </w:rPr>
                <w:t>0</w:t>
              </w:r>
            </w:hyperlink>
          </w:p>
        </w:tc>
      </w:tr>
      <w:tr w:rsidR="00261D2E" w:rsidRPr="004F2C50"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66</w:t>
            </w:r>
          </w:p>
        </w:tc>
        <w:tc>
          <w:tcPr>
            <w:tcW w:w="3520"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Разряды наречий по значению</w:t>
            </w:r>
          </w:p>
        </w:tc>
        <w:tc>
          <w:tcPr>
            <w:tcW w:w="99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27</w:t>
              </w:r>
              <w:r>
                <w:rPr>
                  <w:rFonts w:ascii="Times New Roman" w:hAnsi="Times New Roman"/>
                  <w:color w:val="0000FF"/>
                  <w:u w:val="single"/>
                </w:rPr>
                <w:t>ba</w:t>
              </w:r>
              <w:r w:rsidRPr="00800BC9">
                <w:rPr>
                  <w:rFonts w:ascii="Times New Roman" w:hAnsi="Times New Roman"/>
                  <w:color w:val="0000FF"/>
                  <w:u w:val="single"/>
                  <w:lang w:val="ru-RU"/>
                </w:rPr>
                <w:t>62</w:t>
              </w:r>
            </w:hyperlink>
          </w:p>
        </w:tc>
      </w:tr>
      <w:tr w:rsidR="00261D2E"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67</w:t>
            </w:r>
          </w:p>
        </w:tc>
        <w:tc>
          <w:tcPr>
            <w:tcW w:w="3520"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Разряды наречий по значению. Практикум</w:t>
            </w:r>
          </w:p>
        </w:tc>
        <w:tc>
          <w:tcPr>
            <w:tcW w:w="996"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68</w:t>
            </w:r>
          </w:p>
        </w:tc>
        <w:tc>
          <w:tcPr>
            <w:tcW w:w="3520"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Степени сравнения наречий</w:t>
            </w:r>
          </w:p>
        </w:tc>
        <w:tc>
          <w:tcPr>
            <w:tcW w:w="99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27</w:t>
              </w:r>
              <w:r>
                <w:rPr>
                  <w:rFonts w:ascii="Times New Roman" w:hAnsi="Times New Roman"/>
                  <w:color w:val="0000FF"/>
                  <w:u w:val="single"/>
                </w:rPr>
                <w:t>c</w:t>
              </w:r>
              <w:r w:rsidRPr="00800BC9">
                <w:rPr>
                  <w:rFonts w:ascii="Times New Roman" w:hAnsi="Times New Roman"/>
                  <w:color w:val="0000FF"/>
                  <w:u w:val="single"/>
                  <w:lang w:val="ru-RU"/>
                </w:rPr>
                <w:t>3</w:t>
              </w:r>
              <w:r>
                <w:rPr>
                  <w:rFonts w:ascii="Times New Roman" w:hAnsi="Times New Roman"/>
                  <w:color w:val="0000FF"/>
                  <w:u w:val="single"/>
                </w:rPr>
                <w:t>d</w:t>
              </w:r>
              <w:r w:rsidRPr="00800BC9">
                <w:rPr>
                  <w:rFonts w:ascii="Times New Roman" w:hAnsi="Times New Roman"/>
                  <w:color w:val="0000FF"/>
                  <w:u w:val="single"/>
                  <w:lang w:val="ru-RU"/>
                </w:rPr>
                <w:t>6</w:t>
              </w:r>
            </w:hyperlink>
          </w:p>
        </w:tc>
      </w:tr>
      <w:tr w:rsidR="00261D2E"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69</w:t>
            </w:r>
          </w:p>
        </w:tc>
        <w:tc>
          <w:tcPr>
            <w:tcW w:w="3520"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Степени сравнения наречий. Практикум</w:t>
            </w:r>
          </w:p>
        </w:tc>
        <w:tc>
          <w:tcPr>
            <w:tcW w:w="99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Default="00261D2E" w:rsidP="00261D2E">
            <w:pPr>
              <w:spacing w:after="0"/>
              <w:ind w:left="135"/>
            </w:pPr>
          </w:p>
        </w:tc>
      </w:tr>
      <w:tr w:rsidR="00261D2E"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70</w:t>
            </w:r>
          </w:p>
        </w:tc>
        <w:tc>
          <w:tcPr>
            <w:tcW w:w="3520"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Словообразование наречий</w:t>
            </w:r>
          </w:p>
        </w:tc>
        <w:tc>
          <w:tcPr>
            <w:tcW w:w="99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71</w:t>
            </w:r>
          </w:p>
        </w:tc>
        <w:tc>
          <w:tcPr>
            <w:tcW w:w="3520"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Морфологический анализ наречия</w:t>
            </w:r>
          </w:p>
        </w:tc>
        <w:tc>
          <w:tcPr>
            <w:tcW w:w="99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27</w:t>
              </w:r>
              <w:r>
                <w:rPr>
                  <w:rFonts w:ascii="Times New Roman" w:hAnsi="Times New Roman"/>
                  <w:color w:val="0000FF"/>
                  <w:u w:val="single"/>
                </w:rPr>
                <w:t>c</w:t>
              </w:r>
              <w:r w:rsidRPr="00800BC9">
                <w:rPr>
                  <w:rFonts w:ascii="Times New Roman" w:hAnsi="Times New Roman"/>
                  <w:color w:val="0000FF"/>
                  <w:u w:val="single"/>
                  <w:lang w:val="ru-RU"/>
                </w:rPr>
                <w:t>6</w:t>
              </w:r>
              <w:r>
                <w:rPr>
                  <w:rFonts w:ascii="Times New Roman" w:hAnsi="Times New Roman"/>
                  <w:color w:val="0000FF"/>
                  <w:u w:val="single"/>
                </w:rPr>
                <w:t>ba</w:t>
              </w:r>
            </w:hyperlink>
          </w:p>
        </w:tc>
      </w:tr>
      <w:tr w:rsidR="00261D2E" w:rsidRPr="004F2C50"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72</w:t>
            </w:r>
          </w:p>
        </w:tc>
        <w:tc>
          <w:tcPr>
            <w:tcW w:w="3520"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Слитное и раздельное написание не с наречиями на -о (-е)</w:t>
            </w:r>
          </w:p>
        </w:tc>
        <w:tc>
          <w:tcPr>
            <w:tcW w:w="996"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27</w:t>
              </w:r>
              <w:r>
                <w:rPr>
                  <w:rFonts w:ascii="Times New Roman" w:hAnsi="Times New Roman"/>
                  <w:color w:val="0000FF"/>
                  <w:u w:val="single"/>
                </w:rPr>
                <w:t>ca</w:t>
              </w:r>
              <w:r w:rsidRPr="00800BC9">
                <w:rPr>
                  <w:rFonts w:ascii="Times New Roman" w:hAnsi="Times New Roman"/>
                  <w:color w:val="0000FF"/>
                  <w:u w:val="single"/>
                  <w:lang w:val="ru-RU"/>
                </w:rPr>
                <w:t>02</w:t>
              </w:r>
            </w:hyperlink>
          </w:p>
        </w:tc>
      </w:tr>
      <w:tr w:rsidR="00261D2E"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73</w:t>
            </w:r>
          </w:p>
        </w:tc>
        <w:tc>
          <w:tcPr>
            <w:tcW w:w="3520"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Слитное и раздельное написание не с наречиями на -о (-е). </w:t>
            </w:r>
            <w:r>
              <w:rPr>
                <w:rFonts w:ascii="Times New Roman" w:hAnsi="Times New Roman"/>
                <w:color w:val="000000"/>
                <w:sz w:val="24"/>
              </w:rPr>
              <w:t>Практикум</w:t>
            </w:r>
          </w:p>
        </w:tc>
        <w:tc>
          <w:tcPr>
            <w:tcW w:w="99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74</w:t>
            </w:r>
          </w:p>
        </w:tc>
        <w:tc>
          <w:tcPr>
            <w:tcW w:w="3520"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Дефис между частями слова в наречиях</w:t>
            </w:r>
          </w:p>
        </w:tc>
        <w:tc>
          <w:tcPr>
            <w:tcW w:w="996"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27</w:t>
              </w:r>
              <w:r>
                <w:rPr>
                  <w:rFonts w:ascii="Times New Roman" w:hAnsi="Times New Roman"/>
                  <w:color w:val="0000FF"/>
                  <w:u w:val="single"/>
                </w:rPr>
                <w:t>cb</w:t>
              </w:r>
              <w:r w:rsidRPr="00800BC9">
                <w:rPr>
                  <w:rFonts w:ascii="Times New Roman" w:hAnsi="Times New Roman"/>
                  <w:color w:val="0000FF"/>
                  <w:u w:val="single"/>
                  <w:lang w:val="ru-RU"/>
                </w:rPr>
                <w:t>6</w:t>
              </w:r>
              <w:r>
                <w:rPr>
                  <w:rFonts w:ascii="Times New Roman" w:hAnsi="Times New Roman"/>
                  <w:color w:val="0000FF"/>
                  <w:u w:val="single"/>
                </w:rPr>
                <w:t>a</w:t>
              </w:r>
            </w:hyperlink>
          </w:p>
        </w:tc>
      </w:tr>
      <w:tr w:rsidR="00261D2E" w:rsidRPr="004F2C50"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75</w:t>
            </w:r>
          </w:p>
        </w:tc>
        <w:tc>
          <w:tcPr>
            <w:tcW w:w="3520"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Слитное и раздельное написание наречий, образованных от существительных и количественных числительных</w:t>
            </w:r>
          </w:p>
        </w:tc>
        <w:tc>
          <w:tcPr>
            <w:tcW w:w="996"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27</w:t>
              </w:r>
              <w:r>
                <w:rPr>
                  <w:rFonts w:ascii="Times New Roman" w:hAnsi="Times New Roman"/>
                  <w:color w:val="0000FF"/>
                  <w:u w:val="single"/>
                </w:rPr>
                <w:t>cd</w:t>
              </w:r>
              <w:r w:rsidRPr="00800BC9">
                <w:rPr>
                  <w:rFonts w:ascii="Times New Roman" w:hAnsi="Times New Roman"/>
                  <w:color w:val="0000FF"/>
                  <w:u w:val="single"/>
                  <w:lang w:val="ru-RU"/>
                </w:rPr>
                <w:t>90</w:t>
              </w:r>
            </w:hyperlink>
          </w:p>
        </w:tc>
      </w:tr>
      <w:tr w:rsidR="00261D2E"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76</w:t>
            </w:r>
          </w:p>
        </w:tc>
        <w:tc>
          <w:tcPr>
            <w:tcW w:w="3520"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Слитное и раздельное написание наречий, образованных от существительных и количественных числительных. </w:t>
            </w:r>
            <w:r>
              <w:rPr>
                <w:rFonts w:ascii="Times New Roman" w:hAnsi="Times New Roman"/>
                <w:color w:val="000000"/>
                <w:sz w:val="24"/>
              </w:rPr>
              <w:lastRenderedPageBreak/>
              <w:t>Практикум</w:t>
            </w:r>
          </w:p>
        </w:tc>
        <w:tc>
          <w:tcPr>
            <w:tcW w:w="99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lastRenderedPageBreak/>
              <w:t xml:space="preserve"> 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lastRenderedPageBreak/>
              <w:t>77</w:t>
            </w:r>
          </w:p>
        </w:tc>
        <w:tc>
          <w:tcPr>
            <w:tcW w:w="3520"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Одна и две буквы н в наречиях на -о (-е)</w:t>
            </w:r>
          </w:p>
        </w:tc>
        <w:tc>
          <w:tcPr>
            <w:tcW w:w="996"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27</w:t>
              </w:r>
              <w:r>
                <w:rPr>
                  <w:rFonts w:ascii="Times New Roman" w:hAnsi="Times New Roman"/>
                  <w:color w:val="0000FF"/>
                  <w:u w:val="single"/>
                </w:rPr>
                <w:t>d</w:t>
              </w:r>
              <w:r w:rsidRPr="00800BC9">
                <w:rPr>
                  <w:rFonts w:ascii="Times New Roman" w:hAnsi="Times New Roman"/>
                  <w:color w:val="0000FF"/>
                  <w:u w:val="single"/>
                  <w:lang w:val="ru-RU"/>
                </w:rPr>
                <w:t>088</w:t>
              </w:r>
            </w:hyperlink>
          </w:p>
        </w:tc>
      </w:tr>
      <w:tr w:rsidR="00261D2E"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78</w:t>
            </w:r>
          </w:p>
        </w:tc>
        <w:tc>
          <w:tcPr>
            <w:tcW w:w="3520"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Одна и две буквы н в наречиях на -о (-е). </w:t>
            </w:r>
            <w:r>
              <w:rPr>
                <w:rFonts w:ascii="Times New Roman" w:hAnsi="Times New Roman"/>
                <w:color w:val="000000"/>
                <w:sz w:val="24"/>
              </w:rPr>
              <w:t>Практикум</w:t>
            </w:r>
          </w:p>
        </w:tc>
        <w:tc>
          <w:tcPr>
            <w:tcW w:w="99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79</w:t>
            </w:r>
          </w:p>
        </w:tc>
        <w:tc>
          <w:tcPr>
            <w:tcW w:w="3520"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Буквы о и е после шипящих на конце наречий</w:t>
            </w:r>
          </w:p>
        </w:tc>
        <w:tc>
          <w:tcPr>
            <w:tcW w:w="996"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27</w:t>
              </w:r>
              <w:r>
                <w:rPr>
                  <w:rFonts w:ascii="Times New Roman" w:hAnsi="Times New Roman"/>
                  <w:color w:val="0000FF"/>
                  <w:u w:val="single"/>
                </w:rPr>
                <w:t>d</w:t>
              </w:r>
              <w:r w:rsidRPr="00800BC9">
                <w:rPr>
                  <w:rFonts w:ascii="Times New Roman" w:hAnsi="Times New Roman"/>
                  <w:color w:val="0000FF"/>
                  <w:u w:val="single"/>
                  <w:lang w:val="ru-RU"/>
                </w:rPr>
                <w:t>5</w:t>
              </w:r>
              <w:r>
                <w:rPr>
                  <w:rFonts w:ascii="Times New Roman" w:hAnsi="Times New Roman"/>
                  <w:color w:val="0000FF"/>
                  <w:u w:val="single"/>
                </w:rPr>
                <w:t>a</w:t>
              </w:r>
              <w:r w:rsidRPr="00800BC9">
                <w:rPr>
                  <w:rFonts w:ascii="Times New Roman" w:hAnsi="Times New Roman"/>
                  <w:color w:val="0000FF"/>
                  <w:u w:val="single"/>
                  <w:lang w:val="ru-RU"/>
                </w:rPr>
                <w:t>6</w:t>
              </w:r>
            </w:hyperlink>
          </w:p>
        </w:tc>
      </w:tr>
      <w:tr w:rsidR="00261D2E"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80</w:t>
            </w:r>
          </w:p>
        </w:tc>
        <w:tc>
          <w:tcPr>
            <w:tcW w:w="3520"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Буквы о и е после шипящих на конце наречий. </w:t>
            </w:r>
            <w:r>
              <w:rPr>
                <w:rFonts w:ascii="Times New Roman" w:hAnsi="Times New Roman"/>
                <w:color w:val="000000"/>
                <w:sz w:val="24"/>
              </w:rPr>
              <w:t>Практикум</w:t>
            </w:r>
          </w:p>
        </w:tc>
        <w:tc>
          <w:tcPr>
            <w:tcW w:w="99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81</w:t>
            </w:r>
          </w:p>
        </w:tc>
        <w:tc>
          <w:tcPr>
            <w:tcW w:w="3520"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Буквы о и а на конце наречий</w:t>
            </w:r>
          </w:p>
        </w:tc>
        <w:tc>
          <w:tcPr>
            <w:tcW w:w="996"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27</w:t>
              </w:r>
              <w:r>
                <w:rPr>
                  <w:rFonts w:ascii="Times New Roman" w:hAnsi="Times New Roman"/>
                  <w:color w:val="0000FF"/>
                  <w:u w:val="single"/>
                </w:rPr>
                <w:t>d</w:t>
              </w:r>
              <w:r w:rsidRPr="00800BC9">
                <w:rPr>
                  <w:rFonts w:ascii="Times New Roman" w:hAnsi="Times New Roman"/>
                  <w:color w:val="0000FF"/>
                  <w:u w:val="single"/>
                  <w:lang w:val="ru-RU"/>
                </w:rPr>
                <w:t>83</w:t>
              </w:r>
              <w:r>
                <w:rPr>
                  <w:rFonts w:ascii="Times New Roman" w:hAnsi="Times New Roman"/>
                  <w:color w:val="0000FF"/>
                  <w:u w:val="single"/>
                </w:rPr>
                <w:t>a</w:t>
              </w:r>
            </w:hyperlink>
          </w:p>
        </w:tc>
      </w:tr>
      <w:tr w:rsidR="00261D2E"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82</w:t>
            </w:r>
          </w:p>
        </w:tc>
        <w:tc>
          <w:tcPr>
            <w:tcW w:w="3520"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Буквы о и а на конце наречий. </w:t>
            </w:r>
            <w:r>
              <w:rPr>
                <w:rFonts w:ascii="Times New Roman" w:hAnsi="Times New Roman"/>
                <w:color w:val="000000"/>
                <w:sz w:val="24"/>
              </w:rPr>
              <w:t>Практикум</w:t>
            </w:r>
          </w:p>
        </w:tc>
        <w:tc>
          <w:tcPr>
            <w:tcW w:w="99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83</w:t>
            </w:r>
          </w:p>
        </w:tc>
        <w:tc>
          <w:tcPr>
            <w:tcW w:w="3520"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Мягкий знак после шипящих на конце наречий</w:t>
            </w:r>
          </w:p>
        </w:tc>
        <w:tc>
          <w:tcPr>
            <w:tcW w:w="996"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27</w:t>
              </w:r>
              <w:r>
                <w:rPr>
                  <w:rFonts w:ascii="Times New Roman" w:hAnsi="Times New Roman"/>
                  <w:color w:val="0000FF"/>
                  <w:u w:val="single"/>
                </w:rPr>
                <w:t>d</w:t>
              </w:r>
              <w:r w:rsidRPr="00800BC9">
                <w:rPr>
                  <w:rFonts w:ascii="Times New Roman" w:hAnsi="Times New Roman"/>
                  <w:color w:val="0000FF"/>
                  <w:u w:val="single"/>
                  <w:lang w:val="ru-RU"/>
                </w:rPr>
                <w:t>9</w:t>
              </w:r>
              <w:r>
                <w:rPr>
                  <w:rFonts w:ascii="Times New Roman" w:hAnsi="Times New Roman"/>
                  <w:color w:val="0000FF"/>
                  <w:u w:val="single"/>
                </w:rPr>
                <w:t>c</w:t>
              </w:r>
              <w:r w:rsidRPr="00800BC9">
                <w:rPr>
                  <w:rFonts w:ascii="Times New Roman" w:hAnsi="Times New Roman"/>
                  <w:color w:val="0000FF"/>
                  <w:u w:val="single"/>
                  <w:lang w:val="ru-RU"/>
                </w:rPr>
                <w:t>0</w:t>
              </w:r>
            </w:hyperlink>
          </w:p>
        </w:tc>
      </w:tr>
      <w:tr w:rsidR="00261D2E"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84</w:t>
            </w:r>
          </w:p>
        </w:tc>
        <w:tc>
          <w:tcPr>
            <w:tcW w:w="3520"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Мягкий знак после шипящих на конце наречий. </w:t>
            </w:r>
            <w:r>
              <w:rPr>
                <w:rFonts w:ascii="Times New Roman" w:hAnsi="Times New Roman"/>
                <w:color w:val="000000"/>
                <w:sz w:val="24"/>
              </w:rPr>
              <w:t>Практикум</w:t>
            </w:r>
          </w:p>
        </w:tc>
        <w:tc>
          <w:tcPr>
            <w:tcW w:w="99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85</w:t>
            </w:r>
          </w:p>
        </w:tc>
        <w:tc>
          <w:tcPr>
            <w:tcW w:w="3520"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Повторение темы «Наречие»</w:t>
            </w:r>
          </w:p>
        </w:tc>
        <w:tc>
          <w:tcPr>
            <w:tcW w:w="99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27</w:t>
              </w:r>
              <w:r>
                <w:rPr>
                  <w:rFonts w:ascii="Times New Roman" w:hAnsi="Times New Roman"/>
                  <w:color w:val="0000FF"/>
                  <w:u w:val="single"/>
                </w:rPr>
                <w:t>dc</w:t>
              </w:r>
              <w:r w:rsidRPr="00800BC9">
                <w:rPr>
                  <w:rFonts w:ascii="Times New Roman" w:hAnsi="Times New Roman"/>
                  <w:color w:val="0000FF"/>
                  <w:u w:val="single"/>
                  <w:lang w:val="ru-RU"/>
                </w:rPr>
                <w:t>36</w:t>
              </w:r>
            </w:hyperlink>
          </w:p>
        </w:tc>
      </w:tr>
      <w:tr w:rsidR="00261D2E" w:rsidRPr="004F2C50"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86</w:t>
            </w:r>
          </w:p>
        </w:tc>
        <w:tc>
          <w:tcPr>
            <w:tcW w:w="3520"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Диктант с грамматическим заданием</w:t>
            </w:r>
          </w:p>
        </w:tc>
        <w:tc>
          <w:tcPr>
            <w:tcW w:w="99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27</w:t>
              </w:r>
              <w:r>
                <w:rPr>
                  <w:rFonts w:ascii="Times New Roman" w:hAnsi="Times New Roman"/>
                  <w:color w:val="0000FF"/>
                  <w:u w:val="single"/>
                </w:rPr>
                <w:t>dd</w:t>
              </w:r>
              <w:r w:rsidRPr="00800BC9">
                <w:rPr>
                  <w:rFonts w:ascii="Times New Roman" w:hAnsi="Times New Roman"/>
                  <w:color w:val="0000FF"/>
                  <w:u w:val="single"/>
                  <w:lang w:val="ru-RU"/>
                </w:rPr>
                <w:t>9</w:t>
              </w:r>
              <w:r>
                <w:rPr>
                  <w:rFonts w:ascii="Times New Roman" w:hAnsi="Times New Roman"/>
                  <w:color w:val="0000FF"/>
                  <w:u w:val="single"/>
                </w:rPr>
                <w:t>e</w:t>
              </w:r>
            </w:hyperlink>
          </w:p>
        </w:tc>
      </w:tr>
      <w:tr w:rsidR="00261D2E" w:rsidRPr="004F2C50"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87</w:t>
            </w:r>
          </w:p>
        </w:tc>
        <w:tc>
          <w:tcPr>
            <w:tcW w:w="3520"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Слова категории состояния в системе частей речи</w:t>
            </w:r>
          </w:p>
        </w:tc>
        <w:tc>
          <w:tcPr>
            <w:tcW w:w="996"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27</w:t>
              </w:r>
              <w:r>
                <w:rPr>
                  <w:rFonts w:ascii="Times New Roman" w:hAnsi="Times New Roman"/>
                  <w:color w:val="0000FF"/>
                  <w:u w:val="single"/>
                </w:rPr>
                <w:t>df</w:t>
              </w:r>
              <w:r w:rsidRPr="00800BC9">
                <w:rPr>
                  <w:rFonts w:ascii="Times New Roman" w:hAnsi="Times New Roman"/>
                  <w:color w:val="0000FF"/>
                  <w:u w:val="single"/>
                  <w:lang w:val="ru-RU"/>
                </w:rPr>
                <w:t>1</w:t>
              </w:r>
              <w:r>
                <w:rPr>
                  <w:rFonts w:ascii="Times New Roman" w:hAnsi="Times New Roman"/>
                  <w:color w:val="0000FF"/>
                  <w:u w:val="single"/>
                </w:rPr>
                <w:t>a</w:t>
              </w:r>
            </w:hyperlink>
          </w:p>
        </w:tc>
      </w:tr>
      <w:tr w:rsidR="00261D2E" w:rsidRPr="004F2C50"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88</w:t>
            </w:r>
          </w:p>
        </w:tc>
        <w:tc>
          <w:tcPr>
            <w:tcW w:w="3520"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Слова категории состояния и наречия</w:t>
            </w:r>
          </w:p>
        </w:tc>
        <w:tc>
          <w:tcPr>
            <w:tcW w:w="996"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27</w:t>
              </w:r>
              <w:r>
                <w:rPr>
                  <w:rFonts w:ascii="Times New Roman" w:hAnsi="Times New Roman"/>
                  <w:color w:val="0000FF"/>
                  <w:u w:val="single"/>
                </w:rPr>
                <w:t>e</w:t>
              </w:r>
              <w:r w:rsidRPr="00800BC9">
                <w:rPr>
                  <w:rFonts w:ascii="Times New Roman" w:hAnsi="Times New Roman"/>
                  <w:color w:val="0000FF"/>
                  <w:u w:val="single"/>
                  <w:lang w:val="ru-RU"/>
                </w:rPr>
                <w:t>262</w:t>
              </w:r>
            </w:hyperlink>
          </w:p>
        </w:tc>
      </w:tr>
      <w:tr w:rsidR="00261D2E" w:rsidRPr="004F2C50"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89</w:t>
            </w:r>
          </w:p>
        </w:tc>
        <w:tc>
          <w:tcPr>
            <w:tcW w:w="3520"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Служебные части речи в русском языке</w:t>
            </w:r>
          </w:p>
        </w:tc>
        <w:tc>
          <w:tcPr>
            <w:tcW w:w="996"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27</w:t>
              </w:r>
              <w:r>
                <w:rPr>
                  <w:rFonts w:ascii="Times New Roman" w:hAnsi="Times New Roman"/>
                  <w:color w:val="0000FF"/>
                  <w:u w:val="single"/>
                </w:rPr>
                <w:t>e</w:t>
              </w:r>
              <w:r w:rsidRPr="00800BC9">
                <w:rPr>
                  <w:rFonts w:ascii="Times New Roman" w:hAnsi="Times New Roman"/>
                  <w:color w:val="0000FF"/>
                  <w:u w:val="single"/>
                  <w:lang w:val="ru-RU"/>
                </w:rPr>
                <w:t>5</w:t>
              </w:r>
              <w:r>
                <w:rPr>
                  <w:rFonts w:ascii="Times New Roman" w:hAnsi="Times New Roman"/>
                  <w:color w:val="0000FF"/>
                  <w:u w:val="single"/>
                </w:rPr>
                <w:t>b</w:t>
              </w:r>
              <w:r w:rsidRPr="00800BC9">
                <w:rPr>
                  <w:rFonts w:ascii="Times New Roman" w:hAnsi="Times New Roman"/>
                  <w:color w:val="0000FF"/>
                  <w:u w:val="single"/>
                  <w:lang w:val="ru-RU"/>
                </w:rPr>
                <w:t>4</w:t>
              </w:r>
            </w:hyperlink>
          </w:p>
        </w:tc>
      </w:tr>
      <w:tr w:rsidR="00261D2E" w:rsidRPr="004F2C50"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90</w:t>
            </w:r>
          </w:p>
        </w:tc>
        <w:tc>
          <w:tcPr>
            <w:tcW w:w="3520"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Предлог как часть речи</w:t>
            </w:r>
          </w:p>
        </w:tc>
        <w:tc>
          <w:tcPr>
            <w:tcW w:w="99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27</w:t>
              </w:r>
              <w:r>
                <w:rPr>
                  <w:rFonts w:ascii="Times New Roman" w:hAnsi="Times New Roman"/>
                  <w:color w:val="0000FF"/>
                  <w:u w:val="single"/>
                </w:rPr>
                <w:t>e</w:t>
              </w:r>
              <w:r w:rsidRPr="00800BC9">
                <w:rPr>
                  <w:rFonts w:ascii="Times New Roman" w:hAnsi="Times New Roman"/>
                  <w:color w:val="0000FF"/>
                  <w:u w:val="single"/>
                  <w:lang w:val="ru-RU"/>
                </w:rPr>
                <w:t>866</w:t>
              </w:r>
            </w:hyperlink>
          </w:p>
        </w:tc>
      </w:tr>
      <w:tr w:rsidR="00261D2E" w:rsidRPr="004F2C50"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lastRenderedPageBreak/>
              <w:t>91</w:t>
            </w:r>
          </w:p>
        </w:tc>
        <w:tc>
          <w:tcPr>
            <w:tcW w:w="3520"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Предлоги производные и непроизводные</w:t>
            </w:r>
          </w:p>
        </w:tc>
        <w:tc>
          <w:tcPr>
            <w:tcW w:w="99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27</w:t>
              </w:r>
              <w:r>
                <w:rPr>
                  <w:rFonts w:ascii="Times New Roman" w:hAnsi="Times New Roman"/>
                  <w:color w:val="0000FF"/>
                  <w:u w:val="single"/>
                </w:rPr>
                <w:t>edf</w:t>
              </w:r>
              <w:r w:rsidRPr="00800BC9">
                <w:rPr>
                  <w:rFonts w:ascii="Times New Roman" w:hAnsi="Times New Roman"/>
                  <w:color w:val="0000FF"/>
                  <w:u w:val="single"/>
                  <w:lang w:val="ru-RU"/>
                </w:rPr>
                <w:t>2</w:t>
              </w:r>
            </w:hyperlink>
          </w:p>
        </w:tc>
      </w:tr>
      <w:tr w:rsidR="00261D2E" w:rsidRPr="004F2C50"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92</w:t>
            </w:r>
          </w:p>
        </w:tc>
        <w:tc>
          <w:tcPr>
            <w:tcW w:w="3520"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Предлоги производные и непроизводные. Практикум</w:t>
            </w:r>
          </w:p>
        </w:tc>
        <w:tc>
          <w:tcPr>
            <w:tcW w:w="996"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27</w:t>
              </w:r>
              <w:r>
                <w:rPr>
                  <w:rFonts w:ascii="Times New Roman" w:hAnsi="Times New Roman"/>
                  <w:color w:val="0000FF"/>
                  <w:u w:val="single"/>
                </w:rPr>
                <w:t>ef</w:t>
              </w:r>
              <w:r w:rsidRPr="00800BC9">
                <w:rPr>
                  <w:rFonts w:ascii="Times New Roman" w:hAnsi="Times New Roman"/>
                  <w:color w:val="0000FF"/>
                  <w:u w:val="single"/>
                  <w:lang w:val="ru-RU"/>
                </w:rPr>
                <w:t>3</w:t>
              </w:r>
              <w:r>
                <w:rPr>
                  <w:rFonts w:ascii="Times New Roman" w:hAnsi="Times New Roman"/>
                  <w:color w:val="0000FF"/>
                  <w:u w:val="single"/>
                </w:rPr>
                <w:t>c</w:t>
              </w:r>
            </w:hyperlink>
          </w:p>
        </w:tc>
      </w:tr>
      <w:tr w:rsidR="00261D2E" w:rsidRPr="004F2C50"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93</w:t>
            </w:r>
          </w:p>
        </w:tc>
        <w:tc>
          <w:tcPr>
            <w:tcW w:w="3520"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Предлоги простые и составные</w:t>
            </w:r>
          </w:p>
        </w:tc>
        <w:tc>
          <w:tcPr>
            <w:tcW w:w="99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27</w:t>
              </w:r>
              <w:r>
                <w:rPr>
                  <w:rFonts w:ascii="Times New Roman" w:hAnsi="Times New Roman"/>
                  <w:color w:val="0000FF"/>
                  <w:u w:val="single"/>
                </w:rPr>
                <w:t>eb</w:t>
              </w:r>
              <w:r w:rsidRPr="00800BC9">
                <w:rPr>
                  <w:rFonts w:ascii="Times New Roman" w:hAnsi="Times New Roman"/>
                  <w:color w:val="0000FF"/>
                  <w:u w:val="single"/>
                  <w:lang w:val="ru-RU"/>
                </w:rPr>
                <w:t>0</w:t>
              </w:r>
              <w:r>
                <w:rPr>
                  <w:rFonts w:ascii="Times New Roman" w:hAnsi="Times New Roman"/>
                  <w:color w:val="0000FF"/>
                  <w:u w:val="single"/>
                </w:rPr>
                <w:t>e</w:t>
              </w:r>
            </w:hyperlink>
          </w:p>
        </w:tc>
      </w:tr>
      <w:tr w:rsidR="00261D2E"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94</w:t>
            </w:r>
          </w:p>
        </w:tc>
        <w:tc>
          <w:tcPr>
            <w:tcW w:w="3520"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Предлоги простые и составные. Практикум</w:t>
            </w:r>
          </w:p>
        </w:tc>
        <w:tc>
          <w:tcPr>
            <w:tcW w:w="996"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95</w:t>
            </w:r>
          </w:p>
        </w:tc>
        <w:tc>
          <w:tcPr>
            <w:tcW w:w="3520"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Правописание предлогов</w:t>
            </w:r>
          </w:p>
        </w:tc>
        <w:tc>
          <w:tcPr>
            <w:tcW w:w="99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27</w:t>
              </w:r>
              <w:r>
                <w:rPr>
                  <w:rFonts w:ascii="Times New Roman" w:hAnsi="Times New Roman"/>
                  <w:color w:val="0000FF"/>
                  <w:u w:val="single"/>
                </w:rPr>
                <w:t>ec</w:t>
              </w:r>
              <w:r w:rsidRPr="00800BC9">
                <w:rPr>
                  <w:rFonts w:ascii="Times New Roman" w:hAnsi="Times New Roman"/>
                  <w:color w:val="0000FF"/>
                  <w:u w:val="single"/>
                  <w:lang w:val="ru-RU"/>
                </w:rPr>
                <w:t>44</w:t>
              </w:r>
            </w:hyperlink>
          </w:p>
        </w:tc>
      </w:tr>
      <w:tr w:rsidR="00261D2E" w:rsidRPr="004F2C50"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96</w:t>
            </w:r>
          </w:p>
        </w:tc>
        <w:tc>
          <w:tcPr>
            <w:tcW w:w="3520"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Правописание предлогов. Практикум</w:t>
            </w:r>
          </w:p>
        </w:tc>
        <w:tc>
          <w:tcPr>
            <w:tcW w:w="99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27</w:t>
              </w:r>
              <w:r>
                <w:rPr>
                  <w:rFonts w:ascii="Times New Roman" w:hAnsi="Times New Roman"/>
                  <w:color w:val="0000FF"/>
                  <w:u w:val="single"/>
                </w:rPr>
                <w:t>f</w:t>
              </w:r>
              <w:r w:rsidRPr="00800BC9">
                <w:rPr>
                  <w:rFonts w:ascii="Times New Roman" w:hAnsi="Times New Roman"/>
                  <w:color w:val="0000FF"/>
                  <w:u w:val="single"/>
                  <w:lang w:val="ru-RU"/>
                </w:rPr>
                <w:t>19</w:t>
              </w:r>
              <w:r>
                <w:rPr>
                  <w:rFonts w:ascii="Times New Roman" w:hAnsi="Times New Roman"/>
                  <w:color w:val="0000FF"/>
                  <w:u w:val="single"/>
                </w:rPr>
                <w:t>e</w:t>
              </w:r>
            </w:hyperlink>
          </w:p>
        </w:tc>
      </w:tr>
      <w:tr w:rsidR="00261D2E" w:rsidRPr="004F2C50"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97</w:t>
            </w:r>
          </w:p>
        </w:tc>
        <w:tc>
          <w:tcPr>
            <w:tcW w:w="3520"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Употребление предлогов в речи</w:t>
            </w:r>
          </w:p>
        </w:tc>
        <w:tc>
          <w:tcPr>
            <w:tcW w:w="99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27</w:t>
              </w:r>
              <w:r>
                <w:rPr>
                  <w:rFonts w:ascii="Times New Roman" w:hAnsi="Times New Roman"/>
                  <w:color w:val="0000FF"/>
                  <w:u w:val="single"/>
                </w:rPr>
                <w:t>f</w:t>
              </w:r>
              <w:r w:rsidRPr="00800BC9">
                <w:rPr>
                  <w:rFonts w:ascii="Times New Roman" w:hAnsi="Times New Roman"/>
                  <w:color w:val="0000FF"/>
                  <w:u w:val="single"/>
                  <w:lang w:val="ru-RU"/>
                </w:rPr>
                <w:t>450</w:t>
              </w:r>
            </w:hyperlink>
          </w:p>
        </w:tc>
      </w:tr>
      <w:tr w:rsidR="00261D2E"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98</w:t>
            </w:r>
          </w:p>
        </w:tc>
        <w:tc>
          <w:tcPr>
            <w:tcW w:w="3520"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Употребление предлогов в речи. Практикум</w:t>
            </w:r>
          </w:p>
        </w:tc>
        <w:tc>
          <w:tcPr>
            <w:tcW w:w="996"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99</w:t>
            </w:r>
          </w:p>
        </w:tc>
        <w:tc>
          <w:tcPr>
            <w:tcW w:w="3520"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Морфологический анализ предлога</w:t>
            </w:r>
          </w:p>
        </w:tc>
        <w:tc>
          <w:tcPr>
            <w:tcW w:w="99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27</w:t>
              </w:r>
              <w:r>
                <w:rPr>
                  <w:rFonts w:ascii="Times New Roman" w:hAnsi="Times New Roman"/>
                  <w:color w:val="0000FF"/>
                  <w:u w:val="single"/>
                </w:rPr>
                <w:t>f</w:t>
              </w:r>
              <w:r w:rsidRPr="00800BC9">
                <w:rPr>
                  <w:rFonts w:ascii="Times New Roman" w:hAnsi="Times New Roman"/>
                  <w:color w:val="0000FF"/>
                  <w:u w:val="single"/>
                  <w:lang w:val="ru-RU"/>
                </w:rPr>
                <w:t>586</w:t>
              </w:r>
            </w:hyperlink>
          </w:p>
        </w:tc>
      </w:tr>
      <w:tr w:rsidR="00261D2E" w:rsidRPr="004F2C50"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100</w:t>
            </w:r>
          </w:p>
        </w:tc>
        <w:tc>
          <w:tcPr>
            <w:tcW w:w="3520"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Повторение темы «Предлог»</w:t>
            </w:r>
          </w:p>
        </w:tc>
        <w:tc>
          <w:tcPr>
            <w:tcW w:w="99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27</w:t>
              </w:r>
              <w:r>
                <w:rPr>
                  <w:rFonts w:ascii="Times New Roman" w:hAnsi="Times New Roman"/>
                  <w:color w:val="0000FF"/>
                  <w:u w:val="single"/>
                </w:rPr>
                <w:t>f</w:t>
              </w:r>
              <w:r w:rsidRPr="00800BC9">
                <w:rPr>
                  <w:rFonts w:ascii="Times New Roman" w:hAnsi="Times New Roman"/>
                  <w:color w:val="0000FF"/>
                  <w:u w:val="single"/>
                  <w:lang w:val="ru-RU"/>
                </w:rPr>
                <w:t>6</w:t>
              </w:r>
              <w:r>
                <w:rPr>
                  <w:rFonts w:ascii="Times New Roman" w:hAnsi="Times New Roman"/>
                  <w:color w:val="0000FF"/>
                  <w:u w:val="single"/>
                </w:rPr>
                <w:t>b</w:t>
              </w:r>
              <w:r w:rsidRPr="00800BC9">
                <w:rPr>
                  <w:rFonts w:ascii="Times New Roman" w:hAnsi="Times New Roman"/>
                  <w:color w:val="0000FF"/>
                  <w:u w:val="single"/>
                  <w:lang w:val="ru-RU"/>
                </w:rPr>
                <w:t>2</w:t>
              </w:r>
            </w:hyperlink>
          </w:p>
        </w:tc>
      </w:tr>
      <w:tr w:rsidR="00261D2E"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101</w:t>
            </w:r>
          </w:p>
        </w:tc>
        <w:tc>
          <w:tcPr>
            <w:tcW w:w="3520"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Повторение темы «Предлог». Практикум</w:t>
            </w:r>
          </w:p>
        </w:tc>
        <w:tc>
          <w:tcPr>
            <w:tcW w:w="99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102</w:t>
            </w:r>
          </w:p>
        </w:tc>
        <w:tc>
          <w:tcPr>
            <w:tcW w:w="3520"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Союз как часть речи</w:t>
            </w:r>
          </w:p>
        </w:tc>
        <w:tc>
          <w:tcPr>
            <w:tcW w:w="99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27</w:t>
              </w:r>
              <w:r>
                <w:rPr>
                  <w:rFonts w:ascii="Times New Roman" w:hAnsi="Times New Roman"/>
                  <w:color w:val="0000FF"/>
                  <w:u w:val="single"/>
                </w:rPr>
                <w:t>f</w:t>
              </w:r>
              <w:r w:rsidRPr="00800BC9">
                <w:rPr>
                  <w:rFonts w:ascii="Times New Roman" w:hAnsi="Times New Roman"/>
                  <w:color w:val="0000FF"/>
                  <w:u w:val="single"/>
                  <w:lang w:val="ru-RU"/>
                </w:rPr>
                <w:t>978</w:t>
              </w:r>
            </w:hyperlink>
          </w:p>
        </w:tc>
      </w:tr>
      <w:tr w:rsidR="00261D2E" w:rsidRPr="004F2C50"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103</w:t>
            </w:r>
          </w:p>
        </w:tc>
        <w:tc>
          <w:tcPr>
            <w:tcW w:w="3520"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Разряды союзов</w:t>
            </w:r>
          </w:p>
        </w:tc>
        <w:tc>
          <w:tcPr>
            <w:tcW w:w="99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27</w:t>
              </w:r>
              <w:r>
                <w:rPr>
                  <w:rFonts w:ascii="Times New Roman" w:hAnsi="Times New Roman"/>
                  <w:color w:val="0000FF"/>
                  <w:u w:val="single"/>
                </w:rPr>
                <w:t>faa</w:t>
              </w:r>
              <w:r w:rsidRPr="00800BC9">
                <w:rPr>
                  <w:rFonts w:ascii="Times New Roman" w:hAnsi="Times New Roman"/>
                  <w:color w:val="0000FF"/>
                  <w:u w:val="single"/>
                  <w:lang w:val="ru-RU"/>
                </w:rPr>
                <w:t>4</w:t>
              </w:r>
            </w:hyperlink>
          </w:p>
        </w:tc>
      </w:tr>
      <w:tr w:rsidR="00261D2E" w:rsidRPr="004F2C50"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104</w:t>
            </w:r>
          </w:p>
        </w:tc>
        <w:tc>
          <w:tcPr>
            <w:tcW w:w="3520"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Разряды союзов. Практикум</w:t>
            </w:r>
          </w:p>
        </w:tc>
        <w:tc>
          <w:tcPr>
            <w:tcW w:w="99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27</w:t>
              </w:r>
              <w:r>
                <w:rPr>
                  <w:rFonts w:ascii="Times New Roman" w:hAnsi="Times New Roman"/>
                  <w:color w:val="0000FF"/>
                  <w:u w:val="single"/>
                </w:rPr>
                <w:t>fbd</w:t>
              </w:r>
              <w:r w:rsidRPr="00800BC9">
                <w:rPr>
                  <w:rFonts w:ascii="Times New Roman" w:hAnsi="Times New Roman"/>
                  <w:color w:val="0000FF"/>
                  <w:u w:val="single"/>
                  <w:lang w:val="ru-RU"/>
                </w:rPr>
                <w:t>0</w:t>
              </w:r>
            </w:hyperlink>
          </w:p>
        </w:tc>
      </w:tr>
      <w:tr w:rsidR="00261D2E" w:rsidRPr="004F2C50"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105</w:t>
            </w:r>
          </w:p>
        </w:tc>
        <w:tc>
          <w:tcPr>
            <w:tcW w:w="3520"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Сочинительные союзы</w:t>
            </w:r>
          </w:p>
        </w:tc>
        <w:tc>
          <w:tcPr>
            <w:tcW w:w="99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27</w:t>
              </w:r>
              <w:r>
                <w:rPr>
                  <w:rFonts w:ascii="Times New Roman" w:hAnsi="Times New Roman"/>
                  <w:color w:val="0000FF"/>
                  <w:u w:val="single"/>
                </w:rPr>
                <w:t>fd</w:t>
              </w:r>
              <w:r w:rsidRPr="00800BC9">
                <w:rPr>
                  <w:rFonts w:ascii="Times New Roman" w:hAnsi="Times New Roman"/>
                  <w:color w:val="0000FF"/>
                  <w:u w:val="single"/>
                  <w:lang w:val="ru-RU"/>
                </w:rPr>
                <w:t>60</w:t>
              </w:r>
            </w:hyperlink>
          </w:p>
        </w:tc>
      </w:tr>
      <w:tr w:rsidR="00261D2E" w:rsidRPr="004F2C50"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lastRenderedPageBreak/>
              <w:t>106</w:t>
            </w:r>
          </w:p>
        </w:tc>
        <w:tc>
          <w:tcPr>
            <w:tcW w:w="3520"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Подчинительные союзы</w:t>
            </w:r>
          </w:p>
        </w:tc>
        <w:tc>
          <w:tcPr>
            <w:tcW w:w="99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27</w:t>
              </w:r>
              <w:r>
                <w:rPr>
                  <w:rFonts w:ascii="Times New Roman" w:hAnsi="Times New Roman"/>
                  <w:color w:val="0000FF"/>
                  <w:u w:val="single"/>
                </w:rPr>
                <w:t>fe</w:t>
              </w:r>
              <w:r w:rsidRPr="00800BC9">
                <w:rPr>
                  <w:rFonts w:ascii="Times New Roman" w:hAnsi="Times New Roman"/>
                  <w:color w:val="0000FF"/>
                  <w:u w:val="single"/>
                  <w:lang w:val="ru-RU"/>
                </w:rPr>
                <w:t>82</w:t>
              </w:r>
            </w:hyperlink>
          </w:p>
        </w:tc>
      </w:tr>
      <w:tr w:rsidR="00261D2E" w:rsidRPr="004F2C50"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107</w:t>
            </w:r>
          </w:p>
        </w:tc>
        <w:tc>
          <w:tcPr>
            <w:tcW w:w="3520"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Правописание союзов</w:t>
            </w:r>
          </w:p>
        </w:tc>
        <w:tc>
          <w:tcPr>
            <w:tcW w:w="99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2803</w:t>
              </w:r>
              <w:r>
                <w:rPr>
                  <w:rFonts w:ascii="Times New Roman" w:hAnsi="Times New Roman"/>
                  <w:color w:val="0000FF"/>
                  <w:u w:val="single"/>
                </w:rPr>
                <w:t>b</w:t>
              </w:r>
              <w:r w:rsidRPr="00800BC9">
                <w:rPr>
                  <w:rFonts w:ascii="Times New Roman" w:hAnsi="Times New Roman"/>
                  <w:color w:val="0000FF"/>
                  <w:u w:val="single"/>
                  <w:lang w:val="ru-RU"/>
                </w:rPr>
                <w:t>4</w:t>
              </w:r>
            </w:hyperlink>
          </w:p>
        </w:tc>
      </w:tr>
      <w:tr w:rsidR="00261D2E" w:rsidRPr="004F2C50"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108</w:t>
            </w:r>
          </w:p>
        </w:tc>
        <w:tc>
          <w:tcPr>
            <w:tcW w:w="3520"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Правописание союзов. Практикум</w:t>
            </w:r>
          </w:p>
        </w:tc>
        <w:tc>
          <w:tcPr>
            <w:tcW w:w="99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2804</w:t>
              </w:r>
              <w:r>
                <w:rPr>
                  <w:rFonts w:ascii="Times New Roman" w:hAnsi="Times New Roman"/>
                  <w:color w:val="0000FF"/>
                  <w:u w:val="single"/>
                </w:rPr>
                <w:t>ea</w:t>
              </w:r>
            </w:hyperlink>
          </w:p>
        </w:tc>
      </w:tr>
      <w:tr w:rsidR="00261D2E" w:rsidRPr="004F2C50"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109</w:t>
            </w:r>
          </w:p>
        </w:tc>
        <w:tc>
          <w:tcPr>
            <w:tcW w:w="3520"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Союзы и союзные слова</w:t>
            </w:r>
          </w:p>
        </w:tc>
        <w:tc>
          <w:tcPr>
            <w:tcW w:w="99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w:t>
              </w:r>
              <w:r w:rsidRPr="00800BC9">
                <w:rPr>
                  <w:rFonts w:ascii="Times New Roman" w:hAnsi="Times New Roman"/>
                  <w:color w:val="0000FF"/>
                  <w:u w:val="single"/>
                  <w:lang w:val="ru-RU"/>
                </w:rPr>
                <w:t>94310</w:t>
              </w:r>
            </w:hyperlink>
          </w:p>
        </w:tc>
      </w:tr>
      <w:tr w:rsidR="00261D2E"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110</w:t>
            </w:r>
          </w:p>
        </w:tc>
        <w:tc>
          <w:tcPr>
            <w:tcW w:w="3520"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Союзы в простых и сложных предложениях</w:t>
            </w:r>
          </w:p>
        </w:tc>
        <w:tc>
          <w:tcPr>
            <w:tcW w:w="996"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111</w:t>
            </w:r>
          </w:p>
        </w:tc>
        <w:tc>
          <w:tcPr>
            <w:tcW w:w="3520"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Морфологический анализ союза</w:t>
            </w:r>
          </w:p>
        </w:tc>
        <w:tc>
          <w:tcPr>
            <w:tcW w:w="99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fa</w:t>
              </w:r>
              <w:r w:rsidRPr="00800BC9">
                <w:rPr>
                  <w:rFonts w:ascii="Times New Roman" w:hAnsi="Times New Roman"/>
                  <w:color w:val="0000FF"/>
                  <w:u w:val="single"/>
                  <w:lang w:val="ru-RU"/>
                </w:rPr>
                <w:t>280634</w:t>
              </w:r>
            </w:hyperlink>
          </w:p>
        </w:tc>
      </w:tr>
      <w:tr w:rsidR="00261D2E" w:rsidRPr="004F2C50"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112</w:t>
            </w:r>
          </w:p>
        </w:tc>
        <w:tc>
          <w:tcPr>
            <w:tcW w:w="3520"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Повторение темы «Союз»</w:t>
            </w:r>
          </w:p>
        </w:tc>
        <w:tc>
          <w:tcPr>
            <w:tcW w:w="99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w:t>
              </w:r>
              <w:r w:rsidRPr="00800BC9">
                <w:rPr>
                  <w:rFonts w:ascii="Times New Roman" w:hAnsi="Times New Roman"/>
                  <w:color w:val="0000FF"/>
                  <w:u w:val="single"/>
                  <w:lang w:val="ru-RU"/>
                </w:rPr>
                <w:t>948</w:t>
              </w:r>
              <w:r>
                <w:rPr>
                  <w:rFonts w:ascii="Times New Roman" w:hAnsi="Times New Roman"/>
                  <w:color w:val="0000FF"/>
                  <w:u w:val="single"/>
                </w:rPr>
                <w:t>f</w:t>
              </w:r>
              <w:r w:rsidRPr="00800BC9">
                <w:rPr>
                  <w:rFonts w:ascii="Times New Roman" w:hAnsi="Times New Roman"/>
                  <w:color w:val="0000FF"/>
                  <w:u w:val="single"/>
                  <w:lang w:val="ru-RU"/>
                </w:rPr>
                <w:t>6</w:t>
              </w:r>
            </w:hyperlink>
          </w:p>
        </w:tc>
      </w:tr>
      <w:tr w:rsidR="00261D2E"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113</w:t>
            </w:r>
          </w:p>
        </w:tc>
        <w:tc>
          <w:tcPr>
            <w:tcW w:w="3520"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Повторение темы «Союз». Практикум</w:t>
            </w:r>
          </w:p>
        </w:tc>
        <w:tc>
          <w:tcPr>
            <w:tcW w:w="99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114</w:t>
            </w:r>
          </w:p>
        </w:tc>
        <w:tc>
          <w:tcPr>
            <w:tcW w:w="3520"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Частица как часть речи</w:t>
            </w:r>
          </w:p>
        </w:tc>
        <w:tc>
          <w:tcPr>
            <w:tcW w:w="99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w:t>
              </w:r>
              <w:r w:rsidRPr="00800BC9">
                <w:rPr>
                  <w:rFonts w:ascii="Times New Roman" w:hAnsi="Times New Roman"/>
                  <w:color w:val="0000FF"/>
                  <w:u w:val="single"/>
                  <w:lang w:val="ru-RU"/>
                </w:rPr>
                <w:t>94</w:t>
              </w:r>
              <w:r>
                <w:rPr>
                  <w:rFonts w:ascii="Times New Roman" w:hAnsi="Times New Roman"/>
                  <w:color w:val="0000FF"/>
                  <w:u w:val="single"/>
                </w:rPr>
                <w:t>d</w:t>
              </w:r>
              <w:r w:rsidRPr="00800BC9">
                <w:rPr>
                  <w:rFonts w:ascii="Times New Roman" w:hAnsi="Times New Roman"/>
                  <w:color w:val="0000FF"/>
                  <w:u w:val="single"/>
                  <w:lang w:val="ru-RU"/>
                </w:rPr>
                <w:t>6</w:t>
              </w:r>
              <w:r>
                <w:rPr>
                  <w:rFonts w:ascii="Times New Roman" w:hAnsi="Times New Roman"/>
                  <w:color w:val="0000FF"/>
                  <w:u w:val="single"/>
                </w:rPr>
                <w:t>a</w:t>
              </w:r>
            </w:hyperlink>
          </w:p>
        </w:tc>
      </w:tr>
      <w:tr w:rsidR="00261D2E" w:rsidRPr="004F2C50"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115</w:t>
            </w:r>
          </w:p>
        </w:tc>
        <w:tc>
          <w:tcPr>
            <w:tcW w:w="3520"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Разряды частиц</w:t>
            </w:r>
          </w:p>
        </w:tc>
        <w:tc>
          <w:tcPr>
            <w:tcW w:w="99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w:t>
              </w:r>
              <w:r w:rsidRPr="00800BC9">
                <w:rPr>
                  <w:rFonts w:ascii="Times New Roman" w:hAnsi="Times New Roman"/>
                  <w:color w:val="0000FF"/>
                  <w:u w:val="single"/>
                  <w:lang w:val="ru-RU"/>
                </w:rPr>
                <w:t>9510</w:t>
              </w:r>
              <w:r>
                <w:rPr>
                  <w:rFonts w:ascii="Times New Roman" w:hAnsi="Times New Roman"/>
                  <w:color w:val="0000FF"/>
                  <w:u w:val="single"/>
                </w:rPr>
                <w:t>c</w:t>
              </w:r>
            </w:hyperlink>
          </w:p>
        </w:tc>
      </w:tr>
      <w:tr w:rsidR="00261D2E"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116</w:t>
            </w:r>
          </w:p>
        </w:tc>
        <w:tc>
          <w:tcPr>
            <w:tcW w:w="3520"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Разряды частиц. Практикум</w:t>
            </w:r>
          </w:p>
        </w:tc>
        <w:tc>
          <w:tcPr>
            <w:tcW w:w="99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117</w:t>
            </w:r>
          </w:p>
        </w:tc>
        <w:tc>
          <w:tcPr>
            <w:tcW w:w="3520"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Правописание частиц</w:t>
            </w:r>
          </w:p>
        </w:tc>
        <w:tc>
          <w:tcPr>
            <w:tcW w:w="99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w:t>
              </w:r>
              <w:r w:rsidRPr="00800BC9">
                <w:rPr>
                  <w:rFonts w:ascii="Times New Roman" w:hAnsi="Times New Roman"/>
                  <w:color w:val="0000FF"/>
                  <w:u w:val="single"/>
                  <w:lang w:val="ru-RU"/>
                </w:rPr>
                <w:t>95</w:t>
              </w:r>
              <w:r>
                <w:rPr>
                  <w:rFonts w:ascii="Times New Roman" w:hAnsi="Times New Roman"/>
                  <w:color w:val="0000FF"/>
                  <w:u w:val="single"/>
                </w:rPr>
                <w:t>a</w:t>
              </w:r>
              <w:r w:rsidRPr="00800BC9">
                <w:rPr>
                  <w:rFonts w:ascii="Times New Roman" w:hAnsi="Times New Roman"/>
                  <w:color w:val="0000FF"/>
                  <w:u w:val="single"/>
                  <w:lang w:val="ru-RU"/>
                </w:rPr>
                <w:t>26</w:t>
              </w:r>
            </w:hyperlink>
          </w:p>
        </w:tc>
      </w:tr>
      <w:tr w:rsidR="00261D2E" w:rsidRPr="004F2C50"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118</w:t>
            </w:r>
          </w:p>
        </w:tc>
        <w:tc>
          <w:tcPr>
            <w:tcW w:w="3520"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Правописание частицы не</w:t>
            </w:r>
          </w:p>
        </w:tc>
        <w:tc>
          <w:tcPr>
            <w:tcW w:w="99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w:t>
              </w:r>
              <w:r w:rsidRPr="00800BC9">
                <w:rPr>
                  <w:rFonts w:ascii="Times New Roman" w:hAnsi="Times New Roman"/>
                  <w:color w:val="0000FF"/>
                  <w:u w:val="single"/>
                  <w:lang w:val="ru-RU"/>
                </w:rPr>
                <w:t>95918</w:t>
              </w:r>
            </w:hyperlink>
          </w:p>
        </w:tc>
      </w:tr>
      <w:tr w:rsidR="00261D2E"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119</w:t>
            </w:r>
          </w:p>
        </w:tc>
        <w:tc>
          <w:tcPr>
            <w:tcW w:w="3520"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Правописание частицы не. Практикум</w:t>
            </w:r>
          </w:p>
        </w:tc>
        <w:tc>
          <w:tcPr>
            <w:tcW w:w="99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120</w:t>
            </w:r>
          </w:p>
        </w:tc>
        <w:tc>
          <w:tcPr>
            <w:tcW w:w="3520"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Разграничение частиц не и ни</w:t>
            </w:r>
          </w:p>
        </w:tc>
        <w:tc>
          <w:tcPr>
            <w:tcW w:w="996"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w:t>
              </w:r>
              <w:r w:rsidRPr="00800BC9">
                <w:rPr>
                  <w:rFonts w:ascii="Times New Roman" w:hAnsi="Times New Roman"/>
                  <w:color w:val="0000FF"/>
                  <w:u w:val="single"/>
                  <w:lang w:val="ru-RU"/>
                </w:rPr>
                <w:t>9562</w:t>
              </w:r>
              <w:r>
                <w:rPr>
                  <w:rFonts w:ascii="Times New Roman" w:hAnsi="Times New Roman"/>
                  <w:color w:val="0000FF"/>
                  <w:u w:val="single"/>
                </w:rPr>
                <w:t>a</w:t>
              </w:r>
            </w:hyperlink>
          </w:p>
        </w:tc>
      </w:tr>
      <w:tr w:rsidR="00261D2E"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lastRenderedPageBreak/>
              <w:t>121</w:t>
            </w:r>
          </w:p>
        </w:tc>
        <w:tc>
          <w:tcPr>
            <w:tcW w:w="3520"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Разграничение частиц не и ни. </w:t>
            </w:r>
            <w:r>
              <w:rPr>
                <w:rFonts w:ascii="Times New Roman" w:hAnsi="Times New Roman"/>
                <w:color w:val="000000"/>
                <w:sz w:val="24"/>
              </w:rPr>
              <w:t>Практикум</w:t>
            </w:r>
          </w:p>
        </w:tc>
        <w:tc>
          <w:tcPr>
            <w:tcW w:w="99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122</w:t>
            </w:r>
          </w:p>
        </w:tc>
        <w:tc>
          <w:tcPr>
            <w:tcW w:w="3520"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Морфологический анализ частицы</w:t>
            </w:r>
          </w:p>
        </w:tc>
        <w:tc>
          <w:tcPr>
            <w:tcW w:w="99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w:t>
              </w:r>
              <w:r w:rsidRPr="00800BC9">
                <w:rPr>
                  <w:rFonts w:ascii="Times New Roman" w:hAnsi="Times New Roman"/>
                  <w:color w:val="0000FF"/>
                  <w:u w:val="single"/>
                  <w:lang w:val="ru-RU"/>
                </w:rPr>
                <w:t>95</w:t>
              </w:r>
              <w:r>
                <w:rPr>
                  <w:rFonts w:ascii="Times New Roman" w:hAnsi="Times New Roman"/>
                  <w:color w:val="0000FF"/>
                  <w:u w:val="single"/>
                </w:rPr>
                <w:t>b</w:t>
              </w:r>
              <w:r w:rsidRPr="00800BC9">
                <w:rPr>
                  <w:rFonts w:ascii="Times New Roman" w:hAnsi="Times New Roman"/>
                  <w:color w:val="0000FF"/>
                  <w:u w:val="single"/>
                  <w:lang w:val="ru-RU"/>
                </w:rPr>
                <w:t>3</w:t>
              </w:r>
              <w:r>
                <w:rPr>
                  <w:rFonts w:ascii="Times New Roman" w:hAnsi="Times New Roman"/>
                  <w:color w:val="0000FF"/>
                  <w:u w:val="single"/>
                </w:rPr>
                <w:t>e</w:t>
              </w:r>
            </w:hyperlink>
          </w:p>
        </w:tc>
      </w:tr>
      <w:tr w:rsidR="00261D2E" w:rsidRPr="004F2C50"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123</w:t>
            </w:r>
          </w:p>
        </w:tc>
        <w:tc>
          <w:tcPr>
            <w:tcW w:w="3520"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Повторение темы «Частица»</w:t>
            </w:r>
          </w:p>
        </w:tc>
        <w:tc>
          <w:tcPr>
            <w:tcW w:w="99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w:t>
              </w:r>
              <w:r w:rsidRPr="00800BC9">
                <w:rPr>
                  <w:rFonts w:ascii="Times New Roman" w:hAnsi="Times New Roman"/>
                  <w:color w:val="0000FF"/>
                  <w:u w:val="single"/>
                  <w:lang w:val="ru-RU"/>
                </w:rPr>
                <w:t>95</w:t>
              </w:r>
              <w:r>
                <w:rPr>
                  <w:rFonts w:ascii="Times New Roman" w:hAnsi="Times New Roman"/>
                  <w:color w:val="0000FF"/>
                  <w:u w:val="single"/>
                </w:rPr>
                <w:t>d</w:t>
              </w:r>
              <w:r w:rsidRPr="00800BC9">
                <w:rPr>
                  <w:rFonts w:ascii="Times New Roman" w:hAnsi="Times New Roman"/>
                  <w:color w:val="0000FF"/>
                  <w:u w:val="single"/>
                  <w:lang w:val="ru-RU"/>
                </w:rPr>
                <w:t>6</w:t>
              </w:r>
              <w:r>
                <w:rPr>
                  <w:rFonts w:ascii="Times New Roman" w:hAnsi="Times New Roman"/>
                  <w:color w:val="0000FF"/>
                  <w:u w:val="single"/>
                </w:rPr>
                <w:t>e</w:t>
              </w:r>
            </w:hyperlink>
          </w:p>
        </w:tc>
      </w:tr>
      <w:tr w:rsidR="00261D2E" w:rsidRPr="004F2C50"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124</w:t>
            </w:r>
          </w:p>
        </w:tc>
        <w:tc>
          <w:tcPr>
            <w:tcW w:w="3520"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Повторение темы «Частица». Практикум</w:t>
            </w:r>
          </w:p>
        </w:tc>
        <w:tc>
          <w:tcPr>
            <w:tcW w:w="99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w:t>
              </w:r>
              <w:r w:rsidRPr="00800BC9">
                <w:rPr>
                  <w:rFonts w:ascii="Times New Roman" w:hAnsi="Times New Roman"/>
                  <w:color w:val="0000FF"/>
                  <w:u w:val="single"/>
                  <w:lang w:val="ru-RU"/>
                </w:rPr>
                <w:t>95</w:t>
              </w:r>
              <w:r>
                <w:rPr>
                  <w:rFonts w:ascii="Times New Roman" w:hAnsi="Times New Roman"/>
                  <w:color w:val="0000FF"/>
                  <w:u w:val="single"/>
                </w:rPr>
                <w:t>e</w:t>
              </w:r>
              <w:r w:rsidRPr="00800BC9">
                <w:rPr>
                  <w:rFonts w:ascii="Times New Roman" w:hAnsi="Times New Roman"/>
                  <w:color w:val="0000FF"/>
                  <w:u w:val="single"/>
                  <w:lang w:val="ru-RU"/>
                </w:rPr>
                <w:t>86</w:t>
              </w:r>
            </w:hyperlink>
          </w:p>
        </w:tc>
      </w:tr>
      <w:tr w:rsidR="00261D2E"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125</w:t>
            </w:r>
          </w:p>
        </w:tc>
        <w:tc>
          <w:tcPr>
            <w:tcW w:w="3520"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Повторение темы «Служебные части речи». </w:t>
            </w:r>
            <w:r>
              <w:rPr>
                <w:rFonts w:ascii="Times New Roman" w:hAnsi="Times New Roman"/>
                <w:color w:val="000000"/>
                <w:sz w:val="24"/>
              </w:rPr>
              <w:t>Практикум</w:t>
            </w:r>
          </w:p>
        </w:tc>
        <w:tc>
          <w:tcPr>
            <w:tcW w:w="99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126</w:t>
            </w:r>
          </w:p>
        </w:tc>
        <w:tc>
          <w:tcPr>
            <w:tcW w:w="3520"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Междометия и звукоподражательные слова в системе частей речи</w:t>
            </w:r>
          </w:p>
        </w:tc>
        <w:tc>
          <w:tcPr>
            <w:tcW w:w="996"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w:t>
              </w:r>
              <w:r w:rsidRPr="00800BC9">
                <w:rPr>
                  <w:rFonts w:ascii="Times New Roman" w:hAnsi="Times New Roman"/>
                  <w:color w:val="0000FF"/>
                  <w:u w:val="single"/>
                  <w:lang w:val="ru-RU"/>
                </w:rPr>
                <w:t>9612</w:t>
              </w:r>
              <w:r>
                <w:rPr>
                  <w:rFonts w:ascii="Times New Roman" w:hAnsi="Times New Roman"/>
                  <w:color w:val="0000FF"/>
                  <w:u w:val="single"/>
                </w:rPr>
                <w:t>e</w:t>
              </w:r>
            </w:hyperlink>
          </w:p>
        </w:tc>
      </w:tr>
      <w:tr w:rsidR="00261D2E" w:rsidRPr="004F2C50"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127</w:t>
            </w:r>
          </w:p>
        </w:tc>
        <w:tc>
          <w:tcPr>
            <w:tcW w:w="3520"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Междометия и звукоподражательные слова. Практикум</w:t>
            </w:r>
          </w:p>
        </w:tc>
        <w:tc>
          <w:tcPr>
            <w:tcW w:w="996"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w:t>
              </w:r>
              <w:r w:rsidRPr="00800BC9">
                <w:rPr>
                  <w:rFonts w:ascii="Times New Roman" w:hAnsi="Times New Roman"/>
                  <w:color w:val="0000FF"/>
                  <w:u w:val="single"/>
                  <w:lang w:val="ru-RU"/>
                </w:rPr>
                <w:t>96516</w:t>
              </w:r>
            </w:hyperlink>
          </w:p>
        </w:tc>
      </w:tr>
      <w:tr w:rsidR="00261D2E"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128</w:t>
            </w:r>
          </w:p>
        </w:tc>
        <w:tc>
          <w:tcPr>
            <w:tcW w:w="3520"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Морфологический анализ междометия</w:t>
            </w:r>
          </w:p>
        </w:tc>
        <w:tc>
          <w:tcPr>
            <w:tcW w:w="99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129</w:t>
            </w:r>
          </w:p>
        </w:tc>
        <w:tc>
          <w:tcPr>
            <w:tcW w:w="3520"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Междометия и звукоподражательные слова в разговорной и художественной речи. </w:t>
            </w:r>
            <w:r>
              <w:rPr>
                <w:rFonts w:ascii="Times New Roman" w:hAnsi="Times New Roman"/>
                <w:color w:val="000000"/>
                <w:sz w:val="24"/>
              </w:rPr>
              <w:t>Практикум</w:t>
            </w:r>
          </w:p>
        </w:tc>
        <w:tc>
          <w:tcPr>
            <w:tcW w:w="99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w:t>
              </w:r>
              <w:r w:rsidRPr="00800BC9">
                <w:rPr>
                  <w:rFonts w:ascii="Times New Roman" w:hAnsi="Times New Roman"/>
                  <w:color w:val="0000FF"/>
                  <w:u w:val="single"/>
                  <w:lang w:val="ru-RU"/>
                </w:rPr>
                <w:t>96340</w:t>
              </w:r>
            </w:hyperlink>
          </w:p>
        </w:tc>
      </w:tr>
      <w:tr w:rsidR="00261D2E" w:rsidRPr="004F2C50"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130</w:t>
            </w:r>
          </w:p>
        </w:tc>
        <w:tc>
          <w:tcPr>
            <w:tcW w:w="3520"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Омонимия слов разных частей речи</w:t>
            </w:r>
          </w:p>
        </w:tc>
        <w:tc>
          <w:tcPr>
            <w:tcW w:w="996"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w:t>
              </w:r>
              <w:r w:rsidRPr="00800BC9">
                <w:rPr>
                  <w:rFonts w:ascii="Times New Roman" w:hAnsi="Times New Roman"/>
                  <w:color w:val="0000FF"/>
                  <w:u w:val="single"/>
                  <w:lang w:val="ru-RU"/>
                </w:rPr>
                <w:t>9696</w:t>
              </w:r>
              <w:r>
                <w:rPr>
                  <w:rFonts w:ascii="Times New Roman" w:hAnsi="Times New Roman"/>
                  <w:color w:val="0000FF"/>
                  <w:u w:val="single"/>
                </w:rPr>
                <w:t>c</w:t>
              </w:r>
            </w:hyperlink>
          </w:p>
        </w:tc>
      </w:tr>
      <w:tr w:rsidR="00261D2E"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131</w:t>
            </w:r>
          </w:p>
        </w:tc>
        <w:tc>
          <w:tcPr>
            <w:tcW w:w="3520"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Омонимия слов разных частей речи. </w:t>
            </w:r>
            <w:r>
              <w:rPr>
                <w:rFonts w:ascii="Times New Roman" w:hAnsi="Times New Roman"/>
                <w:color w:val="000000"/>
                <w:sz w:val="24"/>
              </w:rPr>
              <w:t>Практикум</w:t>
            </w:r>
          </w:p>
        </w:tc>
        <w:tc>
          <w:tcPr>
            <w:tcW w:w="99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132</w:t>
            </w:r>
          </w:p>
        </w:tc>
        <w:tc>
          <w:tcPr>
            <w:tcW w:w="3520"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Контрольная итоговая работа за курс 7 класса</w:t>
            </w:r>
          </w:p>
        </w:tc>
        <w:tc>
          <w:tcPr>
            <w:tcW w:w="996"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w:t>
              </w:r>
              <w:r w:rsidRPr="00800BC9">
                <w:rPr>
                  <w:rFonts w:ascii="Times New Roman" w:hAnsi="Times New Roman"/>
                  <w:color w:val="0000FF"/>
                  <w:u w:val="single"/>
                  <w:lang w:val="ru-RU"/>
                </w:rPr>
                <w:t>97</w:t>
              </w:r>
              <w:r>
                <w:rPr>
                  <w:rFonts w:ascii="Times New Roman" w:hAnsi="Times New Roman"/>
                  <w:color w:val="0000FF"/>
                  <w:u w:val="single"/>
                </w:rPr>
                <w:t>c</w:t>
              </w:r>
              <w:r w:rsidRPr="00800BC9">
                <w:rPr>
                  <w:rFonts w:ascii="Times New Roman" w:hAnsi="Times New Roman"/>
                  <w:color w:val="0000FF"/>
                  <w:u w:val="single"/>
                  <w:lang w:val="ru-RU"/>
                </w:rPr>
                <w:t>0</w:t>
              </w:r>
              <w:r>
                <w:rPr>
                  <w:rFonts w:ascii="Times New Roman" w:hAnsi="Times New Roman"/>
                  <w:color w:val="0000FF"/>
                  <w:u w:val="single"/>
                </w:rPr>
                <w:t>e</w:t>
              </w:r>
            </w:hyperlink>
          </w:p>
        </w:tc>
      </w:tr>
      <w:tr w:rsidR="00261D2E" w:rsidRPr="004F2C50"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133</w:t>
            </w:r>
          </w:p>
        </w:tc>
        <w:tc>
          <w:tcPr>
            <w:tcW w:w="3520"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Повторение. Правописание не с причастиями, деепричастиями, наречиями</w:t>
            </w:r>
          </w:p>
        </w:tc>
        <w:tc>
          <w:tcPr>
            <w:tcW w:w="996"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w:t>
              </w:r>
              <w:r w:rsidRPr="00800BC9">
                <w:rPr>
                  <w:rFonts w:ascii="Times New Roman" w:hAnsi="Times New Roman"/>
                  <w:color w:val="0000FF"/>
                  <w:u w:val="single"/>
                  <w:lang w:val="ru-RU"/>
                </w:rPr>
                <w:t>9702</w:t>
              </w:r>
              <w:r>
                <w:rPr>
                  <w:rFonts w:ascii="Times New Roman" w:hAnsi="Times New Roman"/>
                  <w:color w:val="0000FF"/>
                  <w:u w:val="single"/>
                </w:rPr>
                <w:t>e</w:t>
              </w:r>
            </w:hyperlink>
          </w:p>
        </w:tc>
      </w:tr>
      <w:tr w:rsidR="00261D2E"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134</w:t>
            </w:r>
          </w:p>
        </w:tc>
        <w:tc>
          <w:tcPr>
            <w:tcW w:w="3520"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Повторение. Правописание н и нн в причастиях, отглагольных прилагательных, наречиях</w:t>
            </w:r>
          </w:p>
        </w:tc>
        <w:tc>
          <w:tcPr>
            <w:tcW w:w="996"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Default="00261D2E" w:rsidP="00261D2E">
            <w:pPr>
              <w:spacing w:after="0"/>
              <w:ind w:left="135"/>
            </w:pPr>
          </w:p>
        </w:tc>
      </w:tr>
      <w:tr w:rsidR="00261D2E"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lastRenderedPageBreak/>
              <w:t>135</w:t>
            </w:r>
          </w:p>
        </w:tc>
        <w:tc>
          <w:tcPr>
            <w:tcW w:w="3520"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Повторение. Слитное, раздельное, дефисное написание наречий</w:t>
            </w:r>
          </w:p>
        </w:tc>
        <w:tc>
          <w:tcPr>
            <w:tcW w:w="996"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Default="00261D2E" w:rsidP="00261D2E">
            <w:pPr>
              <w:spacing w:after="0"/>
              <w:ind w:left="135"/>
            </w:pPr>
          </w:p>
        </w:tc>
      </w:tr>
      <w:tr w:rsidR="00261D2E" w:rsidTr="00261D2E">
        <w:trPr>
          <w:trHeight w:val="144"/>
          <w:tblCellSpacing w:w="20" w:type="nil"/>
        </w:trPr>
        <w:tc>
          <w:tcPr>
            <w:tcW w:w="553" w:type="dxa"/>
            <w:tcMar>
              <w:top w:w="50" w:type="dxa"/>
              <w:left w:w="100" w:type="dxa"/>
            </w:tcMar>
            <w:vAlign w:val="center"/>
          </w:tcPr>
          <w:p w:rsidR="00261D2E" w:rsidRDefault="00261D2E" w:rsidP="00261D2E">
            <w:pPr>
              <w:spacing w:after="0"/>
            </w:pPr>
            <w:r>
              <w:rPr>
                <w:rFonts w:ascii="Times New Roman" w:hAnsi="Times New Roman"/>
                <w:color w:val="000000"/>
                <w:sz w:val="24"/>
              </w:rPr>
              <w:t>136</w:t>
            </w:r>
          </w:p>
        </w:tc>
        <w:tc>
          <w:tcPr>
            <w:tcW w:w="3520"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Повторение. Правописание служебных частей речи</w:t>
            </w:r>
          </w:p>
        </w:tc>
        <w:tc>
          <w:tcPr>
            <w:tcW w:w="996"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261D2E" w:rsidRDefault="00261D2E" w:rsidP="00261D2E">
            <w:pPr>
              <w:spacing w:after="0"/>
              <w:ind w:left="135"/>
              <w:jc w:val="center"/>
            </w:pPr>
          </w:p>
        </w:tc>
        <w:tc>
          <w:tcPr>
            <w:tcW w:w="1806" w:type="dxa"/>
            <w:tcMar>
              <w:top w:w="50" w:type="dxa"/>
              <w:left w:w="100" w:type="dxa"/>
            </w:tcMar>
            <w:vAlign w:val="center"/>
          </w:tcPr>
          <w:p w:rsidR="00261D2E" w:rsidRDefault="00261D2E" w:rsidP="00261D2E">
            <w:pPr>
              <w:spacing w:after="0"/>
              <w:ind w:left="135"/>
              <w:jc w:val="center"/>
            </w:pPr>
          </w:p>
        </w:tc>
        <w:tc>
          <w:tcPr>
            <w:tcW w:w="2169" w:type="dxa"/>
            <w:tcMar>
              <w:top w:w="50" w:type="dxa"/>
              <w:left w:w="100" w:type="dxa"/>
            </w:tcMar>
            <w:vAlign w:val="center"/>
          </w:tcPr>
          <w:p w:rsidR="00261D2E" w:rsidRDefault="00261D2E" w:rsidP="00261D2E">
            <w:pPr>
              <w:spacing w:after="0"/>
              <w:ind w:left="135"/>
            </w:pPr>
          </w:p>
        </w:tc>
      </w:tr>
      <w:tr w:rsidR="00261D2E" w:rsidTr="00261D2E">
        <w:trPr>
          <w:trHeight w:val="144"/>
          <w:tblCellSpacing w:w="20" w:type="nil"/>
        </w:trPr>
        <w:tc>
          <w:tcPr>
            <w:tcW w:w="0" w:type="auto"/>
            <w:gridSpan w:val="2"/>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ОБЩЕЕ КОЛИЧЕСТВО ЧАСОВ ПО ПРОГРАММЕ</w:t>
            </w:r>
          </w:p>
        </w:tc>
        <w:tc>
          <w:tcPr>
            <w:tcW w:w="1565"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21"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10 </w:t>
            </w:r>
          </w:p>
        </w:tc>
        <w:tc>
          <w:tcPr>
            <w:tcW w:w="180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19 </w:t>
            </w:r>
          </w:p>
        </w:tc>
        <w:tc>
          <w:tcPr>
            <w:tcW w:w="0" w:type="auto"/>
            <w:tcMar>
              <w:top w:w="50" w:type="dxa"/>
              <w:left w:w="100" w:type="dxa"/>
            </w:tcMar>
            <w:vAlign w:val="center"/>
          </w:tcPr>
          <w:p w:rsidR="00261D2E" w:rsidRDefault="00261D2E" w:rsidP="00261D2E"/>
        </w:tc>
      </w:tr>
    </w:tbl>
    <w:p w:rsidR="00261D2E" w:rsidRDefault="00261D2E" w:rsidP="00261D2E">
      <w:pPr>
        <w:sectPr w:rsidR="00261D2E">
          <w:pgSz w:w="16383" w:h="11906" w:orient="landscape"/>
          <w:pgMar w:top="1134" w:right="850" w:bottom="1134" w:left="1701" w:header="720" w:footer="720" w:gutter="0"/>
          <w:cols w:space="720"/>
        </w:sectPr>
      </w:pPr>
    </w:p>
    <w:p w:rsidR="00261D2E" w:rsidRDefault="00261D2E" w:rsidP="00261D2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6"/>
        <w:gridCol w:w="4785"/>
        <w:gridCol w:w="1558"/>
        <w:gridCol w:w="1841"/>
        <w:gridCol w:w="1910"/>
        <w:gridCol w:w="2824"/>
      </w:tblGrid>
      <w:tr w:rsidR="00261D2E" w:rsidTr="00261D2E">
        <w:trPr>
          <w:trHeight w:val="144"/>
          <w:tblCellSpacing w:w="20" w:type="nil"/>
        </w:trPr>
        <w:tc>
          <w:tcPr>
            <w:tcW w:w="552" w:type="dxa"/>
            <w:vMerge w:val="restart"/>
            <w:tcMar>
              <w:top w:w="50" w:type="dxa"/>
              <w:left w:w="100" w:type="dxa"/>
            </w:tcMar>
            <w:vAlign w:val="center"/>
          </w:tcPr>
          <w:p w:rsidR="00261D2E" w:rsidRDefault="00261D2E" w:rsidP="00261D2E">
            <w:pPr>
              <w:spacing w:after="0"/>
              <w:ind w:left="135"/>
            </w:pPr>
            <w:r>
              <w:rPr>
                <w:rFonts w:ascii="Times New Roman" w:hAnsi="Times New Roman"/>
                <w:b/>
                <w:color w:val="000000"/>
                <w:sz w:val="24"/>
              </w:rPr>
              <w:t xml:space="preserve">№ п/п </w:t>
            </w:r>
          </w:p>
          <w:p w:rsidR="00261D2E" w:rsidRDefault="00261D2E" w:rsidP="00261D2E">
            <w:pPr>
              <w:spacing w:after="0"/>
              <w:ind w:left="135"/>
            </w:pPr>
          </w:p>
        </w:tc>
        <w:tc>
          <w:tcPr>
            <w:tcW w:w="3549" w:type="dxa"/>
            <w:vMerge w:val="restart"/>
            <w:tcMar>
              <w:top w:w="50" w:type="dxa"/>
              <w:left w:w="100" w:type="dxa"/>
            </w:tcMar>
            <w:vAlign w:val="center"/>
          </w:tcPr>
          <w:p w:rsidR="00261D2E" w:rsidRDefault="00261D2E" w:rsidP="00261D2E">
            <w:pPr>
              <w:spacing w:after="0"/>
              <w:ind w:left="135"/>
            </w:pPr>
            <w:r>
              <w:rPr>
                <w:rFonts w:ascii="Times New Roman" w:hAnsi="Times New Roman"/>
                <w:b/>
                <w:color w:val="000000"/>
                <w:sz w:val="24"/>
              </w:rPr>
              <w:t xml:space="preserve">Тема урока </w:t>
            </w:r>
          </w:p>
          <w:p w:rsidR="00261D2E" w:rsidRDefault="00261D2E" w:rsidP="00261D2E">
            <w:pPr>
              <w:spacing w:after="0"/>
              <w:ind w:left="135"/>
            </w:pPr>
          </w:p>
        </w:tc>
        <w:tc>
          <w:tcPr>
            <w:tcW w:w="0" w:type="auto"/>
            <w:gridSpan w:val="3"/>
            <w:tcMar>
              <w:top w:w="50" w:type="dxa"/>
              <w:left w:w="100" w:type="dxa"/>
            </w:tcMar>
            <w:vAlign w:val="center"/>
          </w:tcPr>
          <w:p w:rsidR="00261D2E" w:rsidRDefault="00261D2E" w:rsidP="00261D2E">
            <w:pPr>
              <w:spacing w:after="0"/>
            </w:pPr>
            <w:r>
              <w:rPr>
                <w:rFonts w:ascii="Times New Roman" w:hAnsi="Times New Roman"/>
                <w:b/>
                <w:color w:val="000000"/>
                <w:sz w:val="24"/>
              </w:rPr>
              <w:t>Количество часов</w:t>
            </w:r>
          </w:p>
        </w:tc>
        <w:tc>
          <w:tcPr>
            <w:tcW w:w="2165" w:type="dxa"/>
            <w:vMerge w:val="restart"/>
            <w:tcMar>
              <w:top w:w="50" w:type="dxa"/>
              <w:left w:w="100" w:type="dxa"/>
            </w:tcMar>
            <w:vAlign w:val="center"/>
          </w:tcPr>
          <w:p w:rsidR="00261D2E" w:rsidRDefault="00261D2E" w:rsidP="00261D2E">
            <w:pPr>
              <w:spacing w:after="0"/>
              <w:ind w:left="135"/>
            </w:pPr>
            <w:r>
              <w:rPr>
                <w:rFonts w:ascii="Times New Roman" w:hAnsi="Times New Roman"/>
                <w:b/>
                <w:color w:val="000000"/>
                <w:sz w:val="24"/>
              </w:rPr>
              <w:t xml:space="preserve">Электронные цифровые образовательные ресурсы </w:t>
            </w:r>
          </w:p>
          <w:p w:rsidR="00261D2E" w:rsidRDefault="00261D2E" w:rsidP="00261D2E">
            <w:pPr>
              <w:spacing w:after="0"/>
              <w:ind w:left="135"/>
            </w:pPr>
          </w:p>
        </w:tc>
      </w:tr>
      <w:tr w:rsidR="00261D2E" w:rsidTr="00261D2E">
        <w:trPr>
          <w:trHeight w:val="144"/>
          <w:tblCellSpacing w:w="20" w:type="nil"/>
        </w:trPr>
        <w:tc>
          <w:tcPr>
            <w:tcW w:w="0" w:type="auto"/>
            <w:vMerge/>
            <w:tcBorders>
              <w:top w:val="nil"/>
            </w:tcBorders>
            <w:tcMar>
              <w:top w:w="50" w:type="dxa"/>
              <w:left w:w="100" w:type="dxa"/>
            </w:tcMar>
          </w:tcPr>
          <w:p w:rsidR="00261D2E" w:rsidRDefault="00261D2E" w:rsidP="00261D2E"/>
        </w:tc>
        <w:tc>
          <w:tcPr>
            <w:tcW w:w="0" w:type="auto"/>
            <w:vMerge/>
            <w:tcBorders>
              <w:top w:val="nil"/>
            </w:tcBorders>
            <w:tcMar>
              <w:top w:w="50" w:type="dxa"/>
              <w:left w:w="100" w:type="dxa"/>
            </w:tcMar>
          </w:tcPr>
          <w:p w:rsidR="00261D2E" w:rsidRDefault="00261D2E" w:rsidP="00261D2E"/>
        </w:tc>
        <w:tc>
          <w:tcPr>
            <w:tcW w:w="991" w:type="dxa"/>
            <w:tcMar>
              <w:top w:w="50" w:type="dxa"/>
              <w:left w:w="100" w:type="dxa"/>
            </w:tcMar>
            <w:vAlign w:val="center"/>
          </w:tcPr>
          <w:p w:rsidR="00261D2E" w:rsidRDefault="00261D2E" w:rsidP="00261D2E">
            <w:pPr>
              <w:spacing w:after="0"/>
              <w:ind w:left="135"/>
            </w:pPr>
            <w:r>
              <w:rPr>
                <w:rFonts w:ascii="Times New Roman" w:hAnsi="Times New Roman"/>
                <w:b/>
                <w:color w:val="000000"/>
                <w:sz w:val="24"/>
              </w:rPr>
              <w:t xml:space="preserve">Всего </w:t>
            </w:r>
          </w:p>
          <w:p w:rsidR="00261D2E" w:rsidRDefault="00261D2E" w:rsidP="00261D2E">
            <w:pPr>
              <w:spacing w:after="0"/>
              <w:ind w:left="135"/>
            </w:pPr>
          </w:p>
        </w:tc>
        <w:tc>
          <w:tcPr>
            <w:tcW w:w="1716" w:type="dxa"/>
            <w:tcMar>
              <w:top w:w="50" w:type="dxa"/>
              <w:left w:w="100" w:type="dxa"/>
            </w:tcMar>
            <w:vAlign w:val="center"/>
          </w:tcPr>
          <w:p w:rsidR="00261D2E" w:rsidRDefault="00261D2E" w:rsidP="00261D2E">
            <w:pPr>
              <w:spacing w:after="0"/>
              <w:ind w:left="135"/>
            </w:pPr>
            <w:r>
              <w:rPr>
                <w:rFonts w:ascii="Times New Roman" w:hAnsi="Times New Roman"/>
                <w:b/>
                <w:color w:val="000000"/>
                <w:sz w:val="24"/>
              </w:rPr>
              <w:t xml:space="preserve">Контрольные работы </w:t>
            </w:r>
          </w:p>
          <w:p w:rsidR="00261D2E" w:rsidRDefault="00261D2E" w:rsidP="00261D2E">
            <w:pPr>
              <w:spacing w:after="0"/>
              <w:ind w:left="135"/>
            </w:pPr>
          </w:p>
        </w:tc>
        <w:tc>
          <w:tcPr>
            <w:tcW w:w="1802" w:type="dxa"/>
            <w:tcMar>
              <w:top w:w="50" w:type="dxa"/>
              <w:left w:w="100" w:type="dxa"/>
            </w:tcMar>
            <w:vAlign w:val="center"/>
          </w:tcPr>
          <w:p w:rsidR="00261D2E" w:rsidRDefault="00261D2E" w:rsidP="00261D2E">
            <w:pPr>
              <w:spacing w:after="0"/>
              <w:ind w:left="135"/>
            </w:pPr>
            <w:r>
              <w:rPr>
                <w:rFonts w:ascii="Times New Roman" w:hAnsi="Times New Roman"/>
                <w:b/>
                <w:color w:val="000000"/>
                <w:sz w:val="24"/>
              </w:rPr>
              <w:t xml:space="preserve">Практические работы </w:t>
            </w:r>
          </w:p>
          <w:p w:rsidR="00261D2E" w:rsidRDefault="00261D2E" w:rsidP="00261D2E">
            <w:pPr>
              <w:spacing w:after="0"/>
              <w:ind w:left="135"/>
            </w:pPr>
          </w:p>
        </w:tc>
        <w:tc>
          <w:tcPr>
            <w:tcW w:w="0" w:type="auto"/>
            <w:vMerge/>
            <w:tcBorders>
              <w:top w:val="nil"/>
            </w:tcBorders>
            <w:tcMar>
              <w:top w:w="50" w:type="dxa"/>
              <w:left w:w="100" w:type="dxa"/>
            </w:tcMar>
          </w:tcPr>
          <w:p w:rsidR="00261D2E" w:rsidRDefault="00261D2E" w:rsidP="00261D2E"/>
        </w:tc>
      </w:tr>
      <w:tr w:rsidR="00261D2E" w:rsidRPr="004F2C50" w:rsidTr="00261D2E">
        <w:trPr>
          <w:trHeight w:val="144"/>
          <w:tblCellSpacing w:w="20" w:type="nil"/>
        </w:trPr>
        <w:tc>
          <w:tcPr>
            <w:tcW w:w="552" w:type="dxa"/>
            <w:tcMar>
              <w:top w:w="50" w:type="dxa"/>
              <w:left w:w="100" w:type="dxa"/>
            </w:tcMar>
            <w:vAlign w:val="center"/>
          </w:tcPr>
          <w:p w:rsidR="00261D2E" w:rsidRDefault="00261D2E" w:rsidP="00261D2E">
            <w:pPr>
              <w:spacing w:after="0"/>
            </w:pPr>
            <w:r>
              <w:rPr>
                <w:rFonts w:ascii="Times New Roman" w:hAnsi="Times New Roman"/>
                <w:color w:val="000000"/>
                <w:sz w:val="24"/>
              </w:rPr>
              <w:t>1</w:t>
            </w:r>
          </w:p>
        </w:tc>
        <w:tc>
          <w:tcPr>
            <w:tcW w:w="354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Русский язык в кругу других славянских языков</w:t>
            </w:r>
          </w:p>
        </w:tc>
        <w:tc>
          <w:tcPr>
            <w:tcW w:w="991"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6" w:type="dxa"/>
            <w:tcMar>
              <w:top w:w="50" w:type="dxa"/>
              <w:left w:w="100" w:type="dxa"/>
            </w:tcMar>
            <w:vAlign w:val="center"/>
          </w:tcPr>
          <w:p w:rsidR="00261D2E" w:rsidRDefault="00261D2E" w:rsidP="00261D2E">
            <w:pPr>
              <w:spacing w:after="0"/>
              <w:ind w:left="135"/>
              <w:jc w:val="center"/>
            </w:pPr>
          </w:p>
        </w:tc>
        <w:tc>
          <w:tcPr>
            <w:tcW w:w="1802" w:type="dxa"/>
            <w:tcMar>
              <w:top w:w="50" w:type="dxa"/>
              <w:left w:w="100" w:type="dxa"/>
            </w:tcMar>
            <w:vAlign w:val="center"/>
          </w:tcPr>
          <w:p w:rsidR="00261D2E" w:rsidRDefault="00261D2E" w:rsidP="00261D2E">
            <w:pPr>
              <w:spacing w:after="0"/>
              <w:ind w:left="135"/>
              <w:jc w:val="center"/>
            </w:pPr>
          </w:p>
        </w:tc>
        <w:tc>
          <w:tcPr>
            <w:tcW w:w="2165"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w:t>
              </w:r>
              <w:r w:rsidRPr="00800BC9">
                <w:rPr>
                  <w:rFonts w:ascii="Times New Roman" w:hAnsi="Times New Roman"/>
                  <w:color w:val="0000FF"/>
                  <w:u w:val="single"/>
                  <w:lang w:val="ru-RU"/>
                </w:rPr>
                <w:t>97</w:t>
              </w:r>
              <w:r>
                <w:rPr>
                  <w:rFonts w:ascii="Times New Roman" w:hAnsi="Times New Roman"/>
                  <w:color w:val="0000FF"/>
                  <w:u w:val="single"/>
                </w:rPr>
                <w:t>dee</w:t>
              </w:r>
            </w:hyperlink>
          </w:p>
        </w:tc>
      </w:tr>
      <w:tr w:rsidR="00261D2E" w:rsidRPr="004F2C50" w:rsidTr="00261D2E">
        <w:trPr>
          <w:trHeight w:val="144"/>
          <w:tblCellSpacing w:w="20" w:type="nil"/>
        </w:trPr>
        <w:tc>
          <w:tcPr>
            <w:tcW w:w="552" w:type="dxa"/>
            <w:tcMar>
              <w:top w:w="50" w:type="dxa"/>
              <w:left w:w="100" w:type="dxa"/>
            </w:tcMar>
            <w:vAlign w:val="center"/>
          </w:tcPr>
          <w:p w:rsidR="00261D2E" w:rsidRDefault="00261D2E" w:rsidP="00261D2E">
            <w:pPr>
              <w:spacing w:after="0"/>
            </w:pPr>
            <w:r>
              <w:rPr>
                <w:rFonts w:ascii="Times New Roman" w:hAnsi="Times New Roman"/>
                <w:color w:val="000000"/>
                <w:sz w:val="24"/>
              </w:rPr>
              <w:t>2</w:t>
            </w:r>
          </w:p>
        </w:tc>
        <w:tc>
          <w:tcPr>
            <w:tcW w:w="3549"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Повторение. Правописание н и нн в суффиксах прилагательных, причастий и наречий. </w:t>
            </w:r>
            <w:r>
              <w:rPr>
                <w:rFonts w:ascii="Times New Roman" w:hAnsi="Times New Roman"/>
                <w:color w:val="000000"/>
                <w:sz w:val="24"/>
              </w:rPr>
              <w:t>Практикум</w:t>
            </w:r>
          </w:p>
        </w:tc>
        <w:tc>
          <w:tcPr>
            <w:tcW w:w="991"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261D2E" w:rsidRDefault="00261D2E" w:rsidP="00261D2E">
            <w:pPr>
              <w:spacing w:after="0"/>
              <w:ind w:left="135"/>
              <w:jc w:val="center"/>
            </w:pPr>
          </w:p>
        </w:tc>
        <w:tc>
          <w:tcPr>
            <w:tcW w:w="1802" w:type="dxa"/>
            <w:tcMar>
              <w:top w:w="50" w:type="dxa"/>
              <w:left w:w="100" w:type="dxa"/>
            </w:tcMar>
            <w:vAlign w:val="center"/>
          </w:tcPr>
          <w:p w:rsidR="00261D2E" w:rsidRDefault="00261D2E" w:rsidP="00261D2E">
            <w:pPr>
              <w:spacing w:after="0"/>
              <w:ind w:left="135"/>
              <w:jc w:val="center"/>
            </w:pPr>
          </w:p>
        </w:tc>
        <w:tc>
          <w:tcPr>
            <w:tcW w:w="2165"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w:t>
              </w:r>
              <w:r w:rsidRPr="00800BC9">
                <w:rPr>
                  <w:rFonts w:ascii="Times New Roman" w:hAnsi="Times New Roman"/>
                  <w:color w:val="0000FF"/>
                  <w:u w:val="single"/>
                  <w:lang w:val="ru-RU"/>
                </w:rPr>
                <w:t>97</w:t>
              </w:r>
              <w:r>
                <w:rPr>
                  <w:rFonts w:ascii="Times New Roman" w:hAnsi="Times New Roman"/>
                  <w:color w:val="0000FF"/>
                  <w:u w:val="single"/>
                </w:rPr>
                <w:t>f</w:t>
              </w:r>
              <w:r w:rsidRPr="00800BC9">
                <w:rPr>
                  <w:rFonts w:ascii="Times New Roman" w:hAnsi="Times New Roman"/>
                  <w:color w:val="0000FF"/>
                  <w:u w:val="single"/>
                  <w:lang w:val="ru-RU"/>
                </w:rPr>
                <w:t>9</w:t>
              </w:r>
              <w:r>
                <w:rPr>
                  <w:rFonts w:ascii="Times New Roman" w:hAnsi="Times New Roman"/>
                  <w:color w:val="0000FF"/>
                  <w:u w:val="single"/>
                </w:rPr>
                <w:t>c</w:t>
              </w:r>
            </w:hyperlink>
          </w:p>
        </w:tc>
      </w:tr>
      <w:tr w:rsidR="00261D2E" w:rsidRPr="004F2C50" w:rsidTr="00261D2E">
        <w:trPr>
          <w:trHeight w:val="144"/>
          <w:tblCellSpacing w:w="20" w:type="nil"/>
        </w:trPr>
        <w:tc>
          <w:tcPr>
            <w:tcW w:w="552" w:type="dxa"/>
            <w:tcMar>
              <w:top w:w="50" w:type="dxa"/>
              <w:left w:w="100" w:type="dxa"/>
            </w:tcMar>
            <w:vAlign w:val="center"/>
          </w:tcPr>
          <w:p w:rsidR="00261D2E" w:rsidRDefault="00261D2E" w:rsidP="00261D2E">
            <w:pPr>
              <w:spacing w:after="0"/>
            </w:pPr>
            <w:r>
              <w:rPr>
                <w:rFonts w:ascii="Times New Roman" w:hAnsi="Times New Roman"/>
                <w:color w:val="000000"/>
                <w:sz w:val="24"/>
              </w:rPr>
              <w:t>3</w:t>
            </w:r>
          </w:p>
        </w:tc>
        <w:tc>
          <w:tcPr>
            <w:tcW w:w="3549"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Повторение. Слитное и раздельное написание не и ни с разными частями речи. </w:t>
            </w:r>
            <w:r>
              <w:rPr>
                <w:rFonts w:ascii="Times New Roman" w:hAnsi="Times New Roman"/>
                <w:color w:val="000000"/>
                <w:sz w:val="24"/>
              </w:rPr>
              <w:t>Практикум</w:t>
            </w:r>
          </w:p>
        </w:tc>
        <w:tc>
          <w:tcPr>
            <w:tcW w:w="991"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261D2E" w:rsidRDefault="00261D2E" w:rsidP="00261D2E">
            <w:pPr>
              <w:spacing w:after="0"/>
              <w:ind w:left="135"/>
              <w:jc w:val="center"/>
            </w:pPr>
          </w:p>
        </w:tc>
        <w:tc>
          <w:tcPr>
            <w:tcW w:w="1802" w:type="dxa"/>
            <w:tcMar>
              <w:top w:w="50" w:type="dxa"/>
              <w:left w:w="100" w:type="dxa"/>
            </w:tcMar>
            <w:vAlign w:val="center"/>
          </w:tcPr>
          <w:p w:rsidR="00261D2E" w:rsidRDefault="00261D2E" w:rsidP="00261D2E">
            <w:pPr>
              <w:spacing w:after="0"/>
              <w:ind w:left="135"/>
              <w:jc w:val="center"/>
            </w:pPr>
          </w:p>
        </w:tc>
        <w:tc>
          <w:tcPr>
            <w:tcW w:w="2165"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w:t>
              </w:r>
              <w:r w:rsidRPr="00800BC9">
                <w:rPr>
                  <w:rFonts w:ascii="Times New Roman" w:hAnsi="Times New Roman"/>
                  <w:color w:val="0000FF"/>
                  <w:u w:val="single"/>
                  <w:lang w:val="ru-RU"/>
                </w:rPr>
                <w:t>98208</w:t>
              </w:r>
            </w:hyperlink>
          </w:p>
        </w:tc>
      </w:tr>
      <w:tr w:rsidR="00261D2E" w:rsidRPr="004F2C50" w:rsidTr="00261D2E">
        <w:trPr>
          <w:trHeight w:val="144"/>
          <w:tblCellSpacing w:w="20" w:type="nil"/>
        </w:trPr>
        <w:tc>
          <w:tcPr>
            <w:tcW w:w="552" w:type="dxa"/>
            <w:tcMar>
              <w:top w:w="50" w:type="dxa"/>
              <w:left w:w="100" w:type="dxa"/>
            </w:tcMar>
            <w:vAlign w:val="center"/>
          </w:tcPr>
          <w:p w:rsidR="00261D2E" w:rsidRDefault="00261D2E" w:rsidP="00261D2E">
            <w:pPr>
              <w:spacing w:after="0"/>
            </w:pPr>
            <w:r>
              <w:rPr>
                <w:rFonts w:ascii="Times New Roman" w:hAnsi="Times New Roman"/>
                <w:color w:val="000000"/>
                <w:sz w:val="24"/>
              </w:rPr>
              <w:t>4</w:t>
            </w:r>
          </w:p>
        </w:tc>
        <w:tc>
          <w:tcPr>
            <w:tcW w:w="3549"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Повторение. Правописание сложных слов разных частей речи. </w:t>
            </w:r>
            <w:r>
              <w:rPr>
                <w:rFonts w:ascii="Times New Roman" w:hAnsi="Times New Roman"/>
                <w:color w:val="000000"/>
                <w:sz w:val="24"/>
              </w:rPr>
              <w:t>Практикум</w:t>
            </w:r>
          </w:p>
        </w:tc>
        <w:tc>
          <w:tcPr>
            <w:tcW w:w="991"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261D2E" w:rsidRDefault="00261D2E" w:rsidP="00261D2E">
            <w:pPr>
              <w:spacing w:after="0"/>
              <w:ind w:left="135"/>
              <w:jc w:val="center"/>
            </w:pPr>
          </w:p>
        </w:tc>
        <w:tc>
          <w:tcPr>
            <w:tcW w:w="1802" w:type="dxa"/>
            <w:tcMar>
              <w:top w:w="50" w:type="dxa"/>
              <w:left w:w="100" w:type="dxa"/>
            </w:tcMar>
            <w:vAlign w:val="center"/>
          </w:tcPr>
          <w:p w:rsidR="00261D2E" w:rsidRDefault="00261D2E" w:rsidP="00261D2E">
            <w:pPr>
              <w:spacing w:after="0"/>
              <w:ind w:left="135"/>
              <w:jc w:val="center"/>
            </w:pPr>
          </w:p>
        </w:tc>
        <w:tc>
          <w:tcPr>
            <w:tcW w:w="2165"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w:t>
              </w:r>
              <w:r w:rsidRPr="00800BC9">
                <w:rPr>
                  <w:rFonts w:ascii="Times New Roman" w:hAnsi="Times New Roman"/>
                  <w:color w:val="0000FF"/>
                  <w:u w:val="single"/>
                  <w:lang w:val="ru-RU"/>
                </w:rPr>
                <w:t>98492</w:t>
              </w:r>
            </w:hyperlink>
          </w:p>
        </w:tc>
      </w:tr>
      <w:tr w:rsidR="00261D2E" w:rsidRPr="004F2C50" w:rsidTr="00261D2E">
        <w:trPr>
          <w:trHeight w:val="144"/>
          <w:tblCellSpacing w:w="20" w:type="nil"/>
        </w:trPr>
        <w:tc>
          <w:tcPr>
            <w:tcW w:w="552" w:type="dxa"/>
            <w:tcMar>
              <w:top w:w="50" w:type="dxa"/>
              <w:left w:w="100" w:type="dxa"/>
            </w:tcMar>
            <w:vAlign w:val="center"/>
          </w:tcPr>
          <w:p w:rsidR="00261D2E" w:rsidRDefault="00261D2E" w:rsidP="00261D2E">
            <w:pPr>
              <w:spacing w:after="0"/>
            </w:pPr>
            <w:r>
              <w:rPr>
                <w:rFonts w:ascii="Times New Roman" w:hAnsi="Times New Roman"/>
                <w:color w:val="000000"/>
                <w:sz w:val="24"/>
              </w:rPr>
              <w:t>5</w:t>
            </w:r>
          </w:p>
        </w:tc>
        <w:tc>
          <w:tcPr>
            <w:tcW w:w="3549"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Повторение. Слитное, дефисное и раздельное написание наречий, производных предлогов, союзов и частиц. </w:t>
            </w:r>
            <w:r>
              <w:rPr>
                <w:rFonts w:ascii="Times New Roman" w:hAnsi="Times New Roman"/>
                <w:color w:val="000000"/>
                <w:sz w:val="24"/>
              </w:rPr>
              <w:t>Практикум</w:t>
            </w:r>
          </w:p>
        </w:tc>
        <w:tc>
          <w:tcPr>
            <w:tcW w:w="991"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261D2E" w:rsidRDefault="00261D2E" w:rsidP="00261D2E">
            <w:pPr>
              <w:spacing w:after="0"/>
              <w:ind w:left="135"/>
              <w:jc w:val="center"/>
            </w:pPr>
          </w:p>
        </w:tc>
        <w:tc>
          <w:tcPr>
            <w:tcW w:w="1802" w:type="dxa"/>
            <w:tcMar>
              <w:top w:w="50" w:type="dxa"/>
              <w:left w:w="100" w:type="dxa"/>
            </w:tcMar>
            <w:vAlign w:val="center"/>
          </w:tcPr>
          <w:p w:rsidR="00261D2E" w:rsidRDefault="00261D2E" w:rsidP="00261D2E">
            <w:pPr>
              <w:spacing w:after="0"/>
              <w:ind w:left="135"/>
              <w:jc w:val="center"/>
            </w:pPr>
          </w:p>
        </w:tc>
        <w:tc>
          <w:tcPr>
            <w:tcW w:w="2165"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w:t>
              </w:r>
              <w:r w:rsidRPr="00800BC9">
                <w:rPr>
                  <w:rFonts w:ascii="Times New Roman" w:hAnsi="Times New Roman"/>
                  <w:color w:val="0000FF"/>
                  <w:u w:val="single"/>
                  <w:lang w:val="ru-RU"/>
                </w:rPr>
                <w:t>98686</w:t>
              </w:r>
            </w:hyperlink>
          </w:p>
        </w:tc>
      </w:tr>
      <w:tr w:rsidR="00261D2E" w:rsidTr="00261D2E">
        <w:trPr>
          <w:trHeight w:val="144"/>
          <w:tblCellSpacing w:w="20" w:type="nil"/>
        </w:trPr>
        <w:tc>
          <w:tcPr>
            <w:tcW w:w="552" w:type="dxa"/>
            <w:tcMar>
              <w:top w:w="50" w:type="dxa"/>
              <w:left w:w="100" w:type="dxa"/>
            </w:tcMar>
            <w:vAlign w:val="center"/>
          </w:tcPr>
          <w:p w:rsidR="00261D2E" w:rsidRDefault="00261D2E" w:rsidP="00261D2E">
            <w:pPr>
              <w:spacing w:after="0"/>
            </w:pPr>
            <w:r>
              <w:rPr>
                <w:rFonts w:ascii="Times New Roman" w:hAnsi="Times New Roman"/>
                <w:color w:val="000000"/>
                <w:sz w:val="24"/>
              </w:rPr>
              <w:t>6</w:t>
            </w:r>
          </w:p>
        </w:tc>
        <w:tc>
          <w:tcPr>
            <w:tcW w:w="354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Контрольная работа по теме "Повторение изученного в 5-7 классах"</w:t>
            </w:r>
          </w:p>
        </w:tc>
        <w:tc>
          <w:tcPr>
            <w:tcW w:w="991"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802" w:type="dxa"/>
            <w:tcMar>
              <w:top w:w="50" w:type="dxa"/>
              <w:left w:w="100" w:type="dxa"/>
            </w:tcMar>
            <w:vAlign w:val="center"/>
          </w:tcPr>
          <w:p w:rsidR="00261D2E" w:rsidRDefault="00261D2E" w:rsidP="00261D2E">
            <w:pPr>
              <w:spacing w:after="0"/>
              <w:ind w:left="135"/>
              <w:jc w:val="center"/>
            </w:pPr>
          </w:p>
        </w:tc>
        <w:tc>
          <w:tcPr>
            <w:tcW w:w="2165"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52" w:type="dxa"/>
            <w:tcMar>
              <w:top w:w="50" w:type="dxa"/>
              <w:left w:w="100" w:type="dxa"/>
            </w:tcMar>
            <w:vAlign w:val="center"/>
          </w:tcPr>
          <w:p w:rsidR="00261D2E" w:rsidRDefault="00261D2E" w:rsidP="00261D2E">
            <w:pPr>
              <w:spacing w:after="0"/>
            </w:pPr>
            <w:r>
              <w:rPr>
                <w:rFonts w:ascii="Times New Roman" w:hAnsi="Times New Roman"/>
                <w:color w:val="000000"/>
                <w:sz w:val="24"/>
              </w:rPr>
              <w:t>7</w:t>
            </w:r>
          </w:p>
        </w:tc>
        <w:tc>
          <w:tcPr>
            <w:tcW w:w="354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Что такое культура речи. Монолог-повествование</w:t>
            </w:r>
          </w:p>
        </w:tc>
        <w:tc>
          <w:tcPr>
            <w:tcW w:w="991"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6" w:type="dxa"/>
            <w:tcMar>
              <w:top w:w="50" w:type="dxa"/>
              <w:left w:w="100" w:type="dxa"/>
            </w:tcMar>
            <w:vAlign w:val="center"/>
          </w:tcPr>
          <w:p w:rsidR="00261D2E" w:rsidRDefault="00261D2E" w:rsidP="00261D2E">
            <w:pPr>
              <w:spacing w:after="0"/>
              <w:ind w:left="135"/>
              <w:jc w:val="center"/>
            </w:pPr>
          </w:p>
        </w:tc>
        <w:tc>
          <w:tcPr>
            <w:tcW w:w="1802"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165"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w:t>
              </w:r>
              <w:r w:rsidRPr="00800BC9">
                <w:rPr>
                  <w:rFonts w:ascii="Times New Roman" w:hAnsi="Times New Roman"/>
                  <w:color w:val="0000FF"/>
                  <w:u w:val="single"/>
                  <w:lang w:val="ru-RU"/>
                </w:rPr>
                <w:t>9882</w:t>
              </w:r>
              <w:r>
                <w:rPr>
                  <w:rFonts w:ascii="Times New Roman" w:hAnsi="Times New Roman"/>
                  <w:color w:val="0000FF"/>
                  <w:u w:val="single"/>
                </w:rPr>
                <w:t>a</w:t>
              </w:r>
            </w:hyperlink>
          </w:p>
        </w:tc>
      </w:tr>
      <w:tr w:rsidR="00261D2E" w:rsidRPr="004F2C50" w:rsidTr="00261D2E">
        <w:trPr>
          <w:trHeight w:val="144"/>
          <w:tblCellSpacing w:w="20" w:type="nil"/>
        </w:trPr>
        <w:tc>
          <w:tcPr>
            <w:tcW w:w="552" w:type="dxa"/>
            <w:tcMar>
              <w:top w:w="50" w:type="dxa"/>
              <w:left w:w="100" w:type="dxa"/>
            </w:tcMar>
            <w:vAlign w:val="center"/>
          </w:tcPr>
          <w:p w:rsidR="00261D2E" w:rsidRDefault="00261D2E" w:rsidP="00261D2E">
            <w:pPr>
              <w:spacing w:after="0"/>
            </w:pPr>
            <w:r>
              <w:rPr>
                <w:rFonts w:ascii="Times New Roman" w:hAnsi="Times New Roman"/>
                <w:color w:val="000000"/>
                <w:sz w:val="24"/>
              </w:rPr>
              <w:t>8</w:t>
            </w:r>
          </w:p>
        </w:tc>
        <w:tc>
          <w:tcPr>
            <w:tcW w:w="3549"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Монолог-рассуждение</w:t>
            </w:r>
          </w:p>
        </w:tc>
        <w:tc>
          <w:tcPr>
            <w:tcW w:w="991"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261D2E" w:rsidRDefault="00261D2E" w:rsidP="00261D2E">
            <w:pPr>
              <w:spacing w:after="0"/>
              <w:ind w:left="135"/>
              <w:jc w:val="center"/>
            </w:pPr>
          </w:p>
        </w:tc>
        <w:tc>
          <w:tcPr>
            <w:tcW w:w="1802"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165"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w:t>
              </w:r>
              <w:r w:rsidRPr="00800BC9">
                <w:rPr>
                  <w:rFonts w:ascii="Times New Roman" w:hAnsi="Times New Roman"/>
                  <w:color w:val="0000FF"/>
                  <w:u w:val="single"/>
                  <w:lang w:val="ru-RU"/>
                </w:rPr>
                <w:t>98</w:t>
              </w:r>
              <w:r>
                <w:rPr>
                  <w:rFonts w:ascii="Times New Roman" w:hAnsi="Times New Roman"/>
                  <w:color w:val="0000FF"/>
                  <w:u w:val="single"/>
                </w:rPr>
                <w:t>c</w:t>
              </w:r>
              <w:r w:rsidRPr="00800BC9">
                <w:rPr>
                  <w:rFonts w:ascii="Times New Roman" w:hAnsi="Times New Roman"/>
                  <w:color w:val="0000FF"/>
                  <w:u w:val="single"/>
                  <w:lang w:val="ru-RU"/>
                </w:rPr>
                <w:t>3</w:t>
              </w:r>
              <w:r>
                <w:rPr>
                  <w:rFonts w:ascii="Times New Roman" w:hAnsi="Times New Roman"/>
                  <w:color w:val="0000FF"/>
                  <w:u w:val="single"/>
                </w:rPr>
                <w:t>a</w:t>
              </w:r>
            </w:hyperlink>
          </w:p>
        </w:tc>
      </w:tr>
      <w:tr w:rsidR="00261D2E" w:rsidRPr="004F2C50" w:rsidTr="00261D2E">
        <w:trPr>
          <w:trHeight w:val="144"/>
          <w:tblCellSpacing w:w="20" w:type="nil"/>
        </w:trPr>
        <w:tc>
          <w:tcPr>
            <w:tcW w:w="552" w:type="dxa"/>
            <w:tcMar>
              <w:top w:w="50" w:type="dxa"/>
              <w:left w:w="100" w:type="dxa"/>
            </w:tcMar>
            <w:vAlign w:val="center"/>
          </w:tcPr>
          <w:p w:rsidR="00261D2E" w:rsidRDefault="00261D2E" w:rsidP="00261D2E">
            <w:pPr>
              <w:spacing w:after="0"/>
            </w:pPr>
            <w:r>
              <w:rPr>
                <w:rFonts w:ascii="Times New Roman" w:hAnsi="Times New Roman"/>
                <w:color w:val="000000"/>
                <w:sz w:val="24"/>
              </w:rPr>
              <w:t>9</w:t>
            </w:r>
          </w:p>
        </w:tc>
        <w:tc>
          <w:tcPr>
            <w:tcW w:w="3549"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Монолог и диалог</w:t>
            </w:r>
          </w:p>
        </w:tc>
        <w:tc>
          <w:tcPr>
            <w:tcW w:w="991"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261D2E" w:rsidRDefault="00261D2E" w:rsidP="00261D2E">
            <w:pPr>
              <w:spacing w:after="0"/>
              <w:ind w:left="135"/>
              <w:jc w:val="center"/>
            </w:pPr>
          </w:p>
        </w:tc>
        <w:tc>
          <w:tcPr>
            <w:tcW w:w="1802"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165"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w:t>
              </w:r>
              <w:r w:rsidRPr="00800BC9">
                <w:rPr>
                  <w:rFonts w:ascii="Times New Roman" w:hAnsi="Times New Roman"/>
                  <w:color w:val="0000FF"/>
                  <w:u w:val="single"/>
                  <w:lang w:val="ru-RU"/>
                </w:rPr>
                <w:t>98</w:t>
              </w:r>
              <w:r>
                <w:rPr>
                  <w:rFonts w:ascii="Times New Roman" w:hAnsi="Times New Roman"/>
                  <w:color w:val="0000FF"/>
                  <w:u w:val="single"/>
                </w:rPr>
                <w:t>e</w:t>
              </w:r>
              <w:r w:rsidRPr="00800BC9">
                <w:rPr>
                  <w:rFonts w:ascii="Times New Roman" w:hAnsi="Times New Roman"/>
                  <w:color w:val="0000FF"/>
                  <w:u w:val="single"/>
                  <w:lang w:val="ru-RU"/>
                </w:rPr>
                <w:t>2</w:t>
              </w:r>
              <w:r>
                <w:rPr>
                  <w:rFonts w:ascii="Times New Roman" w:hAnsi="Times New Roman"/>
                  <w:color w:val="0000FF"/>
                  <w:u w:val="single"/>
                </w:rPr>
                <w:t>e</w:t>
              </w:r>
            </w:hyperlink>
          </w:p>
        </w:tc>
      </w:tr>
      <w:tr w:rsidR="00261D2E" w:rsidTr="00261D2E">
        <w:trPr>
          <w:trHeight w:val="144"/>
          <w:tblCellSpacing w:w="20" w:type="nil"/>
        </w:trPr>
        <w:tc>
          <w:tcPr>
            <w:tcW w:w="552" w:type="dxa"/>
            <w:tcMar>
              <w:top w:w="50" w:type="dxa"/>
              <w:left w:w="100" w:type="dxa"/>
            </w:tcMar>
            <w:vAlign w:val="center"/>
          </w:tcPr>
          <w:p w:rsidR="00261D2E" w:rsidRDefault="00261D2E" w:rsidP="00261D2E">
            <w:pPr>
              <w:spacing w:after="0"/>
            </w:pPr>
            <w:r>
              <w:rPr>
                <w:rFonts w:ascii="Times New Roman" w:hAnsi="Times New Roman"/>
                <w:color w:val="000000"/>
                <w:sz w:val="24"/>
              </w:rPr>
              <w:lastRenderedPageBreak/>
              <w:t>10</w:t>
            </w:r>
          </w:p>
        </w:tc>
        <w:tc>
          <w:tcPr>
            <w:tcW w:w="3549"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Монолог и диалог. Практикум</w:t>
            </w:r>
          </w:p>
        </w:tc>
        <w:tc>
          <w:tcPr>
            <w:tcW w:w="991"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261D2E" w:rsidRDefault="00261D2E" w:rsidP="00261D2E">
            <w:pPr>
              <w:spacing w:after="0"/>
              <w:ind w:left="135"/>
              <w:jc w:val="center"/>
            </w:pPr>
          </w:p>
        </w:tc>
        <w:tc>
          <w:tcPr>
            <w:tcW w:w="1802"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165"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52" w:type="dxa"/>
            <w:tcMar>
              <w:top w:w="50" w:type="dxa"/>
              <w:left w:w="100" w:type="dxa"/>
            </w:tcMar>
            <w:vAlign w:val="center"/>
          </w:tcPr>
          <w:p w:rsidR="00261D2E" w:rsidRDefault="00261D2E" w:rsidP="00261D2E">
            <w:pPr>
              <w:spacing w:after="0"/>
            </w:pPr>
            <w:r>
              <w:rPr>
                <w:rFonts w:ascii="Times New Roman" w:hAnsi="Times New Roman"/>
                <w:color w:val="000000"/>
                <w:sz w:val="24"/>
              </w:rPr>
              <w:t>11</w:t>
            </w:r>
          </w:p>
        </w:tc>
        <w:tc>
          <w:tcPr>
            <w:tcW w:w="354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Текст как речевое произведение. Виды информации в тексте</w:t>
            </w:r>
          </w:p>
        </w:tc>
        <w:tc>
          <w:tcPr>
            <w:tcW w:w="991"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6" w:type="dxa"/>
            <w:tcMar>
              <w:top w:w="50" w:type="dxa"/>
              <w:left w:w="100" w:type="dxa"/>
            </w:tcMar>
            <w:vAlign w:val="center"/>
          </w:tcPr>
          <w:p w:rsidR="00261D2E" w:rsidRDefault="00261D2E" w:rsidP="00261D2E">
            <w:pPr>
              <w:spacing w:after="0"/>
              <w:ind w:left="135"/>
              <w:jc w:val="center"/>
            </w:pPr>
          </w:p>
        </w:tc>
        <w:tc>
          <w:tcPr>
            <w:tcW w:w="1802"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165"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w:t>
              </w:r>
              <w:r w:rsidRPr="00800BC9">
                <w:rPr>
                  <w:rFonts w:ascii="Times New Roman" w:hAnsi="Times New Roman"/>
                  <w:color w:val="0000FF"/>
                  <w:u w:val="single"/>
                  <w:lang w:val="ru-RU"/>
                </w:rPr>
                <w:t>99270</w:t>
              </w:r>
            </w:hyperlink>
          </w:p>
        </w:tc>
      </w:tr>
      <w:tr w:rsidR="00261D2E" w:rsidTr="00261D2E">
        <w:trPr>
          <w:trHeight w:val="144"/>
          <w:tblCellSpacing w:w="20" w:type="nil"/>
        </w:trPr>
        <w:tc>
          <w:tcPr>
            <w:tcW w:w="552" w:type="dxa"/>
            <w:tcMar>
              <w:top w:w="50" w:type="dxa"/>
              <w:left w:w="100" w:type="dxa"/>
            </w:tcMar>
            <w:vAlign w:val="center"/>
          </w:tcPr>
          <w:p w:rsidR="00261D2E" w:rsidRDefault="00261D2E" w:rsidP="00261D2E">
            <w:pPr>
              <w:spacing w:after="0"/>
            </w:pPr>
            <w:r>
              <w:rPr>
                <w:rFonts w:ascii="Times New Roman" w:hAnsi="Times New Roman"/>
                <w:color w:val="000000"/>
                <w:sz w:val="24"/>
              </w:rPr>
              <w:t>12</w:t>
            </w:r>
          </w:p>
        </w:tc>
        <w:tc>
          <w:tcPr>
            <w:tcW w:w="354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Средства и способы связи предложений в тексте</w:t>
            </w:r>
          </w:p>
        </w:tc>
        <w:tc>
          <w:tcPr>
            <w:tcW w:w="991"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6" w:type="dxa"/>
            <w:tcMar>
              <w:top w:w="50" w:type="dxa"/>
              <w:left w:w="100" w:type="dxa"/>
            </w:tcMar>
            <w:vAlign w:val="center"/>
          </w:tcPr>
          <w:p w:rsidR="00261D2E" w:rsidRDefault="00261D2E" w:rsidP="00261D2E">
            <w:pPr>
              <w:spacing w:after="0"/>
              <w:ind w:left="135"/>
              <w:jc w:val="center"/>
            </w:pPr>
          </w:p>
        </w:tc>
        <w:tc>
          <w:tcPr>
            <w:tcW w:w="1802"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165" w:type="dxa"/>
            <w:tcMar>
              <w:top w:w="50" w:type="dxa"/>
              <w:left w:w="100" w:type="dxa"/>
            </w:tcMar>
            <w:vAlign w:val="center"/>
          </w:tcPr>
          <w:p w:rsidR="00261D2E" w:rsidRDefault="00261D2E" w:rsidP="00261D2E">
            <w:pPr>
              <w:spacing w:after="0"/>
              <w:ind w:left="135"/>
            </w:pPr>
          </w:p>
        </w:tc>
      </w:tr>
      <w:tr w:rsidR="00261D2E" w:rsidTr="00261D2E">
        <w:trPr>
          <w:trHeight w:val="144"/>
          <w:tblCellSpacing w:w="20" w:type="nil"/>
        </w:trPr>
        <w:tc>
          <w:tcPr>
            <w:tcW w:w="552" w:type="dxa"/>
            <w:tcMar>
              <w:top w:w="50" w:type="dxa"/>
              <w:left w:w="100" w:type="dxa"/>
            </w:tcMar>
            <w:vAlign w:val="center"/>
          </w:tcPr>
          <w:p w:rsidR="00261D2E" w:rsidRDefault="00261D2E" w:rsidP="00261D2E">
            <w:pPr>
              <w:spacing w:after="0"/>
            </w:pPr>
            <w:r>
              <w:rPr>
                <w:rFonts w:ascii="Times New Roman" w:hAnsi="Times New Roman"/>
                <w:color w:val="000000"/>
                <w:sz w:val="24"/>
              </w:rPr>
              <w:t>13</w:t>
            </w:r>
          </w:p>
        </w:tc>
        <w:tc>
          <w:tcPr>
            <w:tcW w:w="3549"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Средства и способы связи предложений в тексте. </w:t>
            </w:r>
            <w:r>
              <w:rPr>
                <w:rFonts w:ascii="Times New Roman" w:hAnsi="Times New Roman"/>
                <w:color w:val="000000"/>
                <w:sz w:val="24"/>
              </w:rPr>
              <w:t>Практикум</w:t>
            </w:r>
          </w:p>
        </w:tc>
        <w:tc>
          <w:tcPr>
            <w:tcW w:w="991"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261D2E" w:rsidRDefault="00261D2E" w:rsidP="00261D2E">
            <w:pPr>
              <w:spacing w:after="0"/>
              <w:ind w:left="135"/>
              <w:jc w:val="center"/>
            </w:pPr>
          </w:p>
        </w:tc>
        <w:tc>
          <w:tcPr>
            <w:tcW w:w="1802"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165" w:type="dxa"/>
            <w:tcMar>
              <w:top w:w="50" w:type="dxa"/>
              <w:left w:w="100" w:type="dxa"/>
            </w:tcMar>
            <w:vAlign w:val="center"/>
          </w:tcPr>
          <w:p w:rsidR="00261D2E" w:rsidRDefault="00261D2E" w:rsidP="00261D2E">
            <w:pPr>
              <w:spacing w:after="0"/>
              <w:ind w:left="135"/>
            </w:pPr>
          </w:p>
        </w:tc>
      </w:tr>
      <w:tr w:rsidR="00261D2E" w:rsidTr="00261D2E">
        <w:trPr>
          <w:trHeight w:val="144"/>
          <w:tblCellSpacing w:w="20" w:type="nil"/>
        </w:trPr>
        <w:tc>
          <w:tcPr>
            <w:tcW w:w="552" w:type="dxa"/>
            <w:tcMar>
              <w:top w:w="50" w:type="dxa"/>
              <w:left w:w="100" w:type="dxa"/>
            </w:tcMar>
            <w:vAlign w:val="center"/>
          </w:tcPr>
          <w:p w:rsidR="00261D2E" w:rsidRDefault="00261D2E" w:rsidP="00261D2E">
            <w:pPr>
              <w:spacing w:after="0"/>
            </w:pPr>
            <w:r>
              <w:rPr>
                <w:rFonts w:ascii="Times New Roman" w:hAnsi="Times New Roman"/>
                <w:color w:val="000000"/>
                <w:sz w:val="24"/>
              </w:rPr>
              <w:t>14</w:t>
            </w:r>
          </w:p>
        </w:tc>
        <w:tc>
          <w:tcPr>
            <w:tcW w:w="3549"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Сочинение-рассуждение. Виды аргументации</w:t>
            </w:r>
          </w:p>
        </w:tc>
        <w:tc>
          <w:tcPr>
            <w:tcW w:w="991"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261D2E" w:rsidRDefault="00261D2E" w:rsidP="00261D2E">
            <w:pPr>
              <w:spacing w:after="0"/>
              <w:ind w:left="135"/>
              <w:jc w:val="center"/>
            </w:pPr>
          </w:p>
        </w:tc>
        <w:tc>
          <w:tcPr>
            <w:tcW w:w="1802"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165" w:type="dxa"/>
            <w:tcMar>
              <w:top w:w="50" w:type="dxa"/>
              <w:left w:w="100" w:type="dxa"/>
            </w:tcMar>
            <w:vAlign w:val="center"/>
          </w:tcPr>
          <w:p w:rsidR="00261D2E" w:rsidRDefault="00261D2E" w:rsidP="00261D2E">
            <w:pPr>
              <w:spacing w:after="0"/>
              <w:ind w:left="135"/>
            </w:pPr>
          </w:p>
        </w:tc>
      </w:tr>
      <w:tr w:rsidR="00261D2E" w:rsidTr="00261D2E">
        <w:trPr>
          <w:trHeight w:val="144"/>
          <w:tblCellSpacing w:w="20" w:type="nil"/>
        </w:trPr>
        <w:tc>
          <w:tcPr>
            <w:tcW w:w="552" w:type="dxa"/>
            <w:tcMar>
              <w:top w:w="50" w:type="dxa"/>
              <w:left w:w="100" w:type="dxa"/>
            </w:tcMar>
            <w:vAlign w:val="center"/>
          </w:tcPr>
          <w:p w:rsidR="00261D2E" w:rsidRDefault="00261D2E" w:rsidP="00261D2E">
            <w:pPr>
              <w:spacing w:after="0"/>
            </w:pPr>
            <w:r>
              <w:rPr>
                <w:rFonts w:ascii="Times New Roman" w:hAnsi="Times New Roman"/>
                <w:color w:val="000000"/>
                <w:sz w:val="24"/>
              </w:rPr>
              <w:t>15</w:t>
            </w:r>
          </w:p>
        </w:tc>
        <w:tc>
          <w:tcPr>
            <w:tcW w:w="3549"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Сочинение-рассуждение. Практикум</w:t>
            </w:r>
          </w:p>
        </w:tc>
        <w:tc>
          <w:tcPr>
            <w:tcW w:w="991"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261D2E" w:rsidRDefault="00261D2E" w:rsidP="00261D2E">
            <w:pPr>
              <w:spacing w:after="0"/>
              <w:ind w:left="135"/>
              <w:jc w:val="center"/>
            </w:pPr>
          </w:p>
        </w:tc>
        <w:tc>
          <w:tcPr>
            <w:tcW w:w="1802"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165" w:type="dxa"/>
            <w:tcMar>
              <w:top w:w="50" w:type="dxa"/>
              <w:left w:w="100" w:type="dxa"/>
            </w:tcMar>
            <w:vAlign w:val="center"/>
          </w:tcPr>
          <w:p w:rsidR="00261D2E" w:rsidRDefault="00261D2E" w:rsidP="00261D2E">
            <w:pPr>
              <w:spacing w:after="0"/>
              <w:ind w:left="135"/>
            </w:pPr>
          </w:p>
        </w:tc>
      </w:tr>
      <w:tr w:rsidR="00261D2E" w:rsidTr="00261D2E">
        <w:trPr>
          <w:trHeight w:val="144"/>
          <w:tblCellSpacing w:w="20" w:type="nil"/>
        </w:trPr>
        <w:tc>
          <w:tcPr>
            <w:tcW w:w="552" w:type="dxa"/>
            <w:tcMar>
              <w:top w:w="50" w:type="dxa"/>
              <w:left w:w="100" w:type="dxa"/>
            </w:tcMar>
            <w:vAlign w:val="center"/>
          </w:tcPr>
          <w:p w:rsidR="00261D2E" w:rsidRDefault="00261D2E" w:rsidP="00261D2E">
            <w:pPr>
              <w:spacing w:after="0"/>
            </w:pPr>
            <w:r>
              <w:rPr>
                <w:rFonts w:ascii="Times New Roman" w:hAnsi="Times New Roman"/>
                <w:color w:val="000000"/>
                <w:sz w:val="24"/>
              </w:rPr>
              <w:t>16</w:t>
            </w:r>
          </w:p>
        </w:tc>
        <w:tc>
          <w:tcPr>
            <w:tcW w:w="3549"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Сочинение</w:t>
            </w:r>
          </w:p>
        </w:tc>
        <w:tc>
          <w:tcPr>
            <w:tcW w:w="991"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802" w:type="dxa"/>
            <w:tcMar>
              <w:top w:w="50" w:type="dxa"/>
              <w:left w:w="100" w:type="dxa"/>
            </w:tcMar>
            <w:vAlign w:val="center"/>
          </w:tcPr>
          <w:p w:rsidR="00261D2E" w:rsidRDefault="00261D2E" w:rsidP="00261D2E">
            <w:pPr>
              <w:spacing w:after="0"/>
              <w:ind w:left="135"/>
              <w:jc w:val="center"/>
            </w:pPr>
          </w:p>
        </w:tc>
        <w:tc>
          <w:tcPr>
            <w:tcW w:w="2165"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52" w:type="dxa"/>
            <w:tcMar>
              <w:top w:w="50" w:type="dxa"/>
              <w:left w:w="100" w:type="dxa"/>
            </w:tcMar>
            <w:vAlign w:val="center"/>
          </w:tcPr>
          <w:p w:rsidR="00261D2E" w:rsidRDefault="00261D2E" w:rsidP="00261D2E">
            <w:pPr>
              <w:spacing w:after="0"/>
            </w:pPr>
            <w:r>
              <w:rPr>
                <w:rFonts w:ascii="Times New Roman" w:hAnsi="Times New Roman"/>
                <w:color w:val="000000"/>
                <w:sz w:val="24"/>
              </w:rPr>
              <w:t>17</w:t>
            </w:r>
          </w:p>
        </w:tc>
        <w:tc>
          <w:tcPr>
            <w:tcW w:w="3549"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Функциональные разновидности современного русского языка. </w:t>
            </w:r>
            <w:r>
              <w:rPr>
                <w:rFonts w:ascii="Times New Roman" w:hAnsi="Times New Roman"/>
                <w:color w:val="000000"/>
                <w:sz w:val="24"/>
              </w:rPr>
              <w:t>Научный стиль</w:t>
            </w:r>
          </w:p>
        </w:tc>
        <w:tc>
          <w:tcPr>
            <w:tcW w:w="991"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261D2E" w:rsidRDefault="00261D2E" w:rsidP="00261D2E">
            <w:pPr>
              <w:spacing w:after="0"/>
              <w:ind w:left="135"/>
              <w:jc w:val="center"/>
            </w:pPr>
          </w:p>
        </w:tc>
        <w:tc>
          <w:tcPr>
            <w:tcW w:w="1802"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165"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w:t>
              </w:r>
              <w:r w:rsidRPr="00800BC9">
                <w:rPr>
                  <w:rFonts w:ascii="Times New Roman" w:hAnsi="Times New Roman"/>
                  <w:color w:val="0000FF"/>
                  <w:u w:val="single"/>
                  <w:lang w:val="ru-RU"/>
                </w:rPr>
                <w:t>99</w:t>
              </w:r>
              <w:r>
                <w:rPr>
                  <w:rFonts w:ascii="Times New Roman" w:hAnsi="Times New Roman"/>
                  <w:color w:val="0000FF"/>
                  <w:u w:val="single"/>
                </w:rPr>
                <w:t>ad</w:t>
              </w:r>
              <w:r w:rsidRPr="00800BC9">
                <w:rPr>
                  <w:rFonts w:ascii="Times New Roman" w:hAnsi="Times New Roman"/>
                  <w:color w:val="0000FF"/>
                  <w:u w:val="single"/>
                  <w:lang w:val="ru-RU"/>
                </w:rPr>
                <w:t>6</w:t>
              </w:r>
            </w:hyperlink>
          </w:p>
        </w:tc>
      </w:tr>
      <w:tr w:rsidR="00261D2E" w:rsidRPr="004F2C50" w:rsidTr="00261D2E">
        <w:trPr>
          <w:trHeight w:val="144"/>
          <w:tblCellSpacing w:w="20" w:type="nil"/>
        </w:trPr>
        <w:tc>
          <w:tcPr>
            <w:tcW w:w="552" w:type="dxa"/>
            <w:tcMar>
              <w:top w:w="50" w:type="dxa"/>
              <w:left w:w="100" w:type="dxa"/>
            </w:tcMar>
            <w:vAlign w:val="center"/>
          </w:tcPr>
          <w:p w:rsidR="00261D2E" w:rsidRDefault="00261D2E" w:rsidP="00261D2E">
            <w:pPr>
              <w:spacing w:after="0"/>
            </w:pPr>
            <w:r>
              <w:rPr>
                <w:rFonts w:ascii="Times New Roman" w:hAnsi="Times New Roman"/>
                <w:color w:val="000000"/>
                <w:sz w:val="24"/>
              </w:rPr>
              <w:t>18</w:t>
            </w:r>
          </w:p>
        </w:tc>
        <w:tc>
          <w:tcPr>
            <w:tcW w:w="354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Основные жанры научного стиля. Информационная переработка текста</w:t>
            </w:r>
          </w:p>
        </w:tc>
        <w:tc>
          <w:tcPr>
            <w:tcW w:w="991"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6" w:type="dxa"/>
            <w:tcMar>
              <w:top w:w="50" w:type="dxa"/>
              <w:left w:w="100" w:type="dxa"/>
            </w:tcMar>
            <w:vAlign w:val="center"/>
          </w:tcPr>
          <w:p w:rsidR="00261D2E" w:rsidRDefault="00261D2E" w:rsidP="00261D2E">
            <w:pPr>
              <w:spacing w:after="0"/>
              <w:ind w:left="135"/>
              <w:jc w:val="center"/>
            </w:pPr>
          </w:p>
        </w:tc>
        <w:tc>
          <w:tcPr>
            <w:tcW w:w="1802"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165"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w:t>
              </w:r>
              <w:r w:rsidRPr="00800BC9">
                <w:rPr>
                  <w:rFonts w:ascii="Times New Roman" w:hAnsi="Times New Roman"/>
                  <w:color w:val="0000FF"/>
                  <w:u w:val="single"/>
                  <w:lang w:val="ru-RU"/>
                </w:rPr>
                <w:t>99</w:t>
              </w:r>
              <w:r>
                <w:rPr>
                  <w:rFonts w:ascii="Times New Roman" w:hAnsi="Times New Roman"/>
                  <w:color w:val="0000FF"/>
                  <w:u w:val="single"/>
                </w:rPr>
                <w:t>f</w:t>
              </w:r>
              <w:r w:rsidRPr="00800BC9">
                <w:rPr>
                  <w:rFonts w:ascii="Times New Roman" w:hAnsi="Times New Roman"/>
                  <w:color w:val="0000FF"/>
                  <w:u w:val="single"/>
                  <w:lang w:val="ru-RU"/>
                </w:rPr>
                <w:t>9</w:t>
              </w:r>
              <w:r>
                <w:rPr>
                  <w:rFonts w:ascii="Times New Roman" w:hAnsi="Times New Roman"/>
                  <w:color w:val="0000FF"/>
                  <w:u w:val="single"/>
                </w:rPr>
                <w:t>a</w:t>
              </w:r>
            </w:hyperlink>
          </w:p>
        </w:tc>
      </w:tr>
      <w:tr w:rsidR="00261D2E" w:rsidTr="00261D2E">
        <w:trPr>
          <w:trHeight w:val="144"/>
          <w:tblCellSpacing w:w="20" w:type="nil"/>
        </w:trPr>
        <w:tc>
          <w:tcPr>
            <w:tcW w:w="552" w:type="dxa"/>
            <w:tcMar>
              <w:top w:w="50" w:type="dxa"/>
              <w:left w:w="100" w:type="dxa"/>
            </w:tcMar>
            <w:vAlign w:val="center"/>
          </w:tcPr>
          <w:p w:rsidR="00261D2E" w:rsidRDefault="00261D2E" w:rsidP="00261D2E">
            <w:pPr>
              <w:spacing w:after="0"/>
            </w:pPr>
            <w:r>
              <w:rPr>
                <w:rFonts w:ascii="Times New Roman" w:hAnsi="Times New Roman"/>
                <w:color w:val="000000"/>
                <w:sz w:val="24"/>
              </w:rPr>
              <w:t>19</w:t>
            </w:r>
          </w:p>
        </w:tc>
        <w:tc>
          <w:tcPr>
            <w:tcW w:w="3549"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Официально-деловой стиль</w:t>
            </w:r>
          </w:p>
        </w:tc>
        <w:tc>
          <w:tcPr>
            <w:tcW w:w="991"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261D2E" w:rsidRDefault="00261D2E" w:rsidP="00261D2E">
            <w:pPr>
              <w:spacing w:after="0"/>
              <w:ind w:left="135"/>
              <w:jc w:val="center"/>
            </w:pPr>
          </w:p>
        </w:tc>
        <w:tc>
          <w:tcPr>
            <w:tcW w:w="1802"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165"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52" w:type="dxa"/>
            <w:tcMar>
              <w:top w:w="50" w:type="dxa"/>
              <w:left w:w="100" w:type="dxa"/>
            </w:tcMar>
            <w:vAlign w:val="center"/>
          </w:tcPr>
          <w:p w:rsidR="00261D2E" w:rsidRDefault="00261D2E" w:rsidP="00261D2E">
            <w:pPr>
              <w:spacing w:after="0"/>
            </w:pPr>
            <w:r>
              <w:rPr>
                <w:rFonts w:ascii="Times New Roman" w:hAnsi="Times New Roman"/>
                <w:color w:val="000000"/>
                <w:sz w:val="24"/>
              </w:rPr>
              <w:t>20</w:t>
            </w:r>
          </w:p>
        </w:tc>
        <w:tc>
          <w:tcPr>
            <w:tcW w:w="3549"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Жанры официально-делового стиля</w:t>
            </w:r>
          </w:p>
        </w:tc>
        <w:tc>
          <w:tcPr>
            <w:tcW w:w="991"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261D2E" w:rsidRDefault="00261D2E" w:rsidP="00261D2E">
            <w:pPr>
              <w:spacing w:after="0"/>
              <w:ind w:left="135"/>
              <w:jc w:val="center"/>
            </w:pPr>
          </w:p>
        </w:tc>
        <w:tc>
          <w:tcPr>
            <w:tcW w:w="1802"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165"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w:t>
              </w:r>
              <w:r w:rsidRPr="00800BC9">
                <w:rPr>
                  <w:rFonts w:ascii="Times New Roman" w:hAnsi="Times New Roman"/>
                  <w:color w:val="0000FF"/>
                  <w:u w:val="single"/>
                  <w:lang w:val="ru-RU"/>
                </w:rPr>
                <w:t>99</w:t>
              </w:r>
              <w:r>
                <w:rPr>
                  <w:rFonts w:ascii="Times New Roman" w:hAnsi="Times New Roman"/>
                  <w:color w:val="0000FF"/>
                  <w:u w:val="single"/>
                </w:rPr>
                <w:t>c</w:t>
              </w:r>
              <w:r w:rsidRPr="00800BC9">
                <w:rPr>
                  <w:rFonts w:ascii="Times New Roman" w:hAnsi="Times New Roman"/>
                  <w:color w:val="0000FF"/>
                  <w:u w:val="single"/>
                  <w:lang w:val="ru-RU"/>
                </w:rPr>
                <w:t>0</w:t>
              </w:r>
              <w:r>
                <w:rPr>
                  <w:rFonts w:ascii="Times New Roman" w:hAnsi="Times New Roman"/>
                  <w:color w:val="0000FF"/>
                  <w:u w:val="single"/>
                </w:rPr>
                <w:t>c</w:t>
              </w:r>
            </w:hyperlink>
          </w:p>
        </w:tc>
      </w:tr>
      <w:tr w:rsidR="00261D2E" w:rsidTr="00261D2E">
        <w:trPr>
          <w:trHeight w:val="144"/>
          <w:tblCellSpacing w:w="20" w:type="nil"/>
        </w:trPr>
        <w:tc>
          <w:tcPr>
            <w:tcW w:w="552" w:type="dxa"/>
            <w:tcMar>
              <w:top w:w="50" w:type="dxa"/>
              <w:left w:w="100" w:type="dxa"/>
            </w:tcMar>
            <w:vAlign w:val="center"/>
          </w:tcPr>
          <w:p w:rsidR="00261D2E" w:rsidRDefault="00261D2E" w:rsidP="00261D2E">
            <w:pPr>
              <w:spacing w:after="0"/>
            </w:pPr>
            <w:r>
              <w:rPr>
                <w:rFonts w:ascii="Times New Roman" w:hAnsi="Times New Roman"/>
                <w:color w:val="000000"/>
                <w:sz w:val="24"/>
              </w:rPr>
              <w:t>21</w:t>
            </w:r>
          </w:p>
        </w:tc>
        <w:tc>
          <w:tcPr>
            <w:tcW w:w="3549"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Повторение по теме. Практикум</w:t>
            </w:r>
          </w:p>
        </w:tc>
        <w:tc>
          <w:tcPr>
            <w:tcW w:w="991"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261D2E" w:rsidRDefault="00261D2E" w:rsidP="00261D2E">
            <w:pPr>
              <w:spacing w:after="0"/>
              <w:ind w:left="135"/>
              <w:jc w:val="center"/>
            </w:pPr>
          </w:p>
        </w:tc>
        <w:tc>
          <w:tcPr>
            <w:tcW w:w="1802"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165"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52" w:type="dxa"/>
            <w:tcMar>
              <w:top w:w="50" w:type="dxa"/>
              <w:left w:w="100" w:type="dxa"/>
            </w:tcMar>
            <w:vAlign w:val="center"/>
          </w:tcPr>
          <w:p w:rsidR="00261D2E" w:rsidRDefault="00261D2E" w:rsidP="00261D2E">
            <w:pPr>
              <w:spacing w:after="0"/>
            </w:pPr>
            <w:r>
              <w:rPr>
                <w:rFonts w:ascii="Times New Roman" w:hAnsi="Times New Roman"/>
                <w:color w:val="000000"/>
                <w:sz w:val="24"/>
              </w:rPr>
              <w:t>22</w:t>
            </w:r>
          </w:p>
        </w:tc>
        <w:tc>
          <w:tcPr>
            <w:tcW w:w="3549"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Изложение сжатое</w:t>
            </w:r>
          </w:p>
        </w:tc>
        <w:tc>
          <w:tcPr>
            <w:tcW w:w="991"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802" w:type="dxa"/>
            <w:tcMar>
              <w:top w:w="50" w:type="dxa"/>
              <w:left w:w="100" w:type="dxa"/>
            </w:tcMar>
            <w:vAlign w:val="center"/>
          </w:tcPr>
          <w:p w:rsidR="00261D2E" w:rsidRDefault="00261D2E" w:rsidP="00261D2E">
            <w:pPr>
              <w:spacing w:after="0"/>
              <w:ind w:left="135"/>
              <w:jc w:val="center"/>
            </w:pPr>
          </w:p>
        </w:tc>
        <w:tc>
          <w:tcPr>
            <w:tcW w:w="2165"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w:t>
              </w:r>
              <w:r w:rsidRPr="00800BC9">
                <w:rPr>
                  <w:rFonts w:ascii="Times New Roman" w:hAnsi="Times New Roman"/>
                  <w:color w:val="0000FF"/>
                  <w:u w:val="single"/>
                  <w:lang w:val="ru-RU"/>
                </w:rPr>
                <w:t>98</w:t>
              </w:r>
              <w:r>
                <w:rPr>
                  <w:rFonts w:ascii="Times New Roman" w:hAnsi="Times New Roman"/>
                  <w:color w:val="0000FF"/>
                  <w:u w:val="single"/>
                </w:rPr>
                <w:t>ff</w:t>
              </w:r>
              <w:r w:rsidRPr="00800BC9">
                <w:rPr>
                  <w:rFonts w:ascii="Times New Roman" w:hAnsi="Times New Roman"/>
                  <w:color w:val="0000FF"/>
                  <w:u w:val="single"/>
                  <w:lang w:val="ru-RU"/>
                </w:rPr>
                <w:t>0</w:t>
              </w:r>
            </w:hyperlink>
          </w:p>
        </w:tc>
      </w:tr>
      <w:tr w:rsidR="00261D2E" w:rsidRPr="004F2C50" w:rsidTr="00261D2E">
        <w:trPr>
          <w:trHeight w:val="144"/>
          <w:tblCellSpacing w:w="20" w:type="nil"/>
        </w:trPr>
        <w:tc>
          <w:tcPr>
            <w:tcW w:w="552" w:type="dxa"/>
            <w:tcMar>
              <w:top w:w="50" w:type="dxa"/>
              <w:left w:w="100" w:type="dxa"/>
            </w:tcMar>
            <w:vAlign w:val="center"/>
          </w:tcPr>
          <w:p w:rsidR="00261D2E" w:rsidRDefault="00261D2E" w:rsidP="00261D2E">
            <w:pPr>
              <w:spacing w:after="0"/>
            </w:pPr>
            <w:r>
              <w:rPr>
                <w:rFonts w:ascii="Times New Roman" w:hAnsi="Times New Roman"/>
                <w:color w:val="000000"/>
                <w:sz w:val="24"/>
              </w:rPr>
              <w:t>23</w:t>
            </w:r>
          </w:p>
        </w:tc>
        <w:tc>
          <w:tcPr>
            <w:tcW w:w="354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Синтаксис как раздел лингвистики. Основные единицы синтаксиса</w:t>
            </w:r>
          </w:p>
        </w:tc>
        <w:tc>
          <w:tcPr>
            <w:tcW w:w="991"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6" w:type="dxa"/>
            <w:tcMar>
              <w:top w:w="50" w:type="dxa"/>
              <w:left w:w="100" w:type="dxa"/>
            </w:tcMar>
            <w:vAlign w:val="center"/>
          </w:tcPr>
          <w:p w:rsidR="00261D2E" w:rsidRDefault="00261D2E" w:rsidP="00261D2E">
            <w:pPr>
              <w:spacing w:after="0"/>
              <w:ind w:left="135"/>
              <w:jc w:val="center"/>
            </w:pPr>
          </w:p>
        </w:tc>
        <w:tc>
          <w:tcPr>
            <w:tcW w:w="1802" w:type="dxa"/>
            <w:tcMar>
              <w:top w:w="50" w:type="dxa"/>
              <w:left w:w="100" w:type="dxa"/>
            </w:tcMar>
            <w:vAlign w:val="center"/>
          </w:tcPr>
          <w:p w:rsidR="00261D2E" w:rsidRDefault="00261D2E" w:rsidP="00261D2E">
            <w:pPr>
              <w:spacing w:after="0"/>
              <w:ind w:left="135"/>
              <w:jc w:val="center"/>
            </w:pPr>
          </w:p>
        </w:tc>
        <w:tc>
          <w:tcPr>
            <w:tcW w:w="2165"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w:t>
              </w:r>
              <w:r w:rsidRPr="00800BC9">
                <w:rPr>
                  <w:rFonts w:ascii="Times New Roman" w:hAnsi="Times New Roman"/>
                  <w:color w:val="0000FF"/>
                  <w:u w:val="single"/>
                  <w:lang w:val="ru-RU"/>
                </w:rPr>
                <w:t>9</w:t>
              </w:r>
              <w:r>
                <w:rPr>
                  <w:rFonts w:ascii="Times New Roman" w:hAnsi="Times New Roman"/>
                  <w:color w:val="0000FF"/>
                  <w:u w:val="single"/>
                </w:rPr>
                <w:t>a</w:t>
              </w:r>
              <w:r w:rsidRPr="00800BC9">
                <w:rPr>
                  <w:rFonts w:ascii="Times New Roman" w:hAnsi="Times New Roman"/>
                  <w:color w:val="0000FF"/>
                  <w:u w:val="single"/>
                  <w:lang w:val="ru-RU"/>
                </w:rPr>
                <w:t>81</w:t>
              </w:r>
              <w:r>
                <w:rPr>
                  <w:rFonts w:ascii="Times New Roman" w:hAnsi="Times New Roman"/>
                  <w:color w:val="0000FF"/>
                  <w:u w:val="single"/>
                </w:rPr>
                <w:t>e</w:t>
              </w:r>
            </w:hyperlink>
          </w:p>
        </w:tc>
      </w:tr>
      <w:tr w:rsidR="00261D2E" w:rsidRPr="004F2C50" w:rsidTr="00261D2E">
        <w:trPr>
          <w:trHeight w:val="144"/>
          <w:tblCellSpacing w:w="20" w:type="nil"/>
        </w:trPr>
        <w:tc>
          <w:tcPr>
            <w:tcW w:w="552" w:type="dxa"/>
            <w:tcMar>
              <w:top w:w="50" w:type="dxa"/>
              <w:left w:w="100" w:type="dxa"/>
            </w:tcMar>
            <w:vAlign w:val="center"/>
          </w:tcPr>
          <w:p w:rsidR="00261D2E" w:rsidRDefault="00261D2E" w:rsidP="00261D2E">
            <w:pPr>
              <w:spacing w:after="0"/>
            </w:pPr>
            <w:r>
              <w:rPr>
                <w:rFonts w:ascii="Times New Roman" w:hAnsi="Times New Roman"/>
                <w:color w:val="000000"/>
                <w:sz w:val="24"/>
              </w:rPr>
              <w:t>24</w:t>
            </w:r>
          </w:p>
        </w:tc>
        <w:tc>
          <w:tcPr>
            <w:tcW w:w="3549"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Пунктуация. Функции знаков препинания</w:t>
            </w:r>
          </w:p>
        </w:tc>
        <w:tc>
          <w:tcPr>
            <w:tcW w:w="991"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261D2E" w:rsidRDefault="00261D2E" w:rsidP="00261D2E">
            <w:pPr>
              <w:spacing w:after="0"/>
              <w:ind w:left="135"/>
              <w:jc w:val="center"/>
            </w:pPr>
          </w:p>
        </w:tc>
        <w:tc>
          <w:tcPr>
            <w:tcW w:w="1802" w:type="dxa"/>
            <w:tcMar>
              <w:top w:w="50" w:type="dxa"/>
              <w:left w:w="100" w:type="dxa"/>
            </w:tcMar>
            <w:vAlign w:val="center"/>
          </w:tcPr>
          <w:p w:rsidR="00261D2E" w:rsidRDefault="00261D2E" w:rsidP="00261D2E">
            <w:pPr>
              <w:spacing w:after="0"/>
              <w:ind w:left="135"/>
              <w:jc w:val="center"/>
            </w:pPr>
          </w:p>
        </w:tc>
        <w:tc>
          <w:tcPr>
            <w:tcW w:w="2165"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w:t>
              </w:r>
              <w:r w:rsidRPr="00800BC9">
                <w:rPr>
                  <w:rFonts w:ascii="Times New Roman" w:hAnsi="Times New Roman"/>
                  <w:color w:val="0000FF"/>
                  <w:u w:val="single"/>
                  <w:lang w:val="ru-RU"/>
                </w:rPr>
                <w:t>9</w:t>
              </w:r>
              <w:r>
                <w:rPr>
                  <w:rFonts w:ascii="Times New Roman" w:hAnsi="Times New Roman"/>
                  <w:color w:val="0000FF"/>
                  <w:u w:val="single"/>
                </w:rPr>
                <w:t>a</w:t>
              </w:r>
              <w:r w:rsidRPr="00800BC9">
                <w:rPr>
                  <w:rFonts w:ascii="Times New Roman" w:hAnsi="Times New Roman"/>
                  <w:color w:val="0000FF"/>
                  <w:u w:val="single"/>
                  <w:lang w:val="ru-RU"/>
                </w:rPr>
                <w:t>9</w:t>
              </w:r>
              <w:r>
                <w:rPr>
                  <w:rFonts w:ascii="Times New Roman" w:hAnsi="Times New Roman"/>
                  <w:color w:val="0000FF"/>
                  <w:u w:val="single"/>
                </w:rPr>
                <w:t>a</w:t>
              </w:r>
              <w:r w:rsidRPr="00800BC9">
                <w:rPr>
                  <w:rFonts w:ascii="Times New Roman" w:hAnsi="Times New Roman"/>
                  <w:color w:val="0000FF"/>
                  <w:u w:val="single"/>
                  <w:lang w:val="ru-RU"/>
                </w:rPr>
                <w:t>4</w:t>
              </w:r>
            </w:hyperlink>
          </w:p>
        </w:tc>
      </w:tr>
      <w:tr w:rsidR="00261D2E" w:rsidRPr="004F2C50" w:rsidTr="00261D2E">
        <w:trPr>
          <w:trHeight w:val="144"/>
          <w:tblCellSpacing w:w="20" w:type="nil"/>
        </w:trPr>
        <w:tc>
          <w:tcPr>
            <w:tcW w:w="552" w:type="dxa"/>
            <w:tcMar>
              <w:top w:w="50" w:type="dxa"/>
              <w:left w:w="100" w:type="dxa"/>
            </w:tcMar>
            <w:vAlign w:val="center"/>
          </w:tcPr>
          <w:p w:rsidR="00261D2E" w:rsidRDefault="00261D2E" w:rsidP="00261D2E">
            <w:pPr>
              <w:spacing w:after="0"/>
            </w:pPr>
            <w:r>
              <w:rPr>
                <w:rFonts w:ascii="Times New Roman" w:hAnsi="Times New Roman"/>
                <w:color w:val="000000"/>
                <w:sz w:val="24"/>
              </w:rPr>
              <w:t>25</w:t>
            </w:r>
          </w:p>
        </w:tc>
        <w:tc>
          <w:tcPr>
            <w:tcW w:w="354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Словосочетание, его структура и виды</w:t>
            </w:r>
          </w:p>
        </w:tc>
        <w:tc>
          <w:tcPr>
            <w:tcW w:w="991"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6" w:type="dxa"/>
            <w:tcMar>
              <w:top w:w="50" w:type="dxa"/>
              <w:left w:w="100" w:type="dxa"/>
            </w:tcMar>
            <w:vAlign w:val="center"/>
          </w:tcPr>
          <w:p w:rsidR="00261D2E" w:rsidRDefault="00261D2E" w:rsidP="00261D2E">
            <w:pPr>
              <w:spacing w:after="0"/>
              <w:ind w:left="135"/>
              <w:jc w:val="center"/>
            </w:pPr>
          </w:p>
        </w:tc>
        <w:tc>
          <w:tcPr>
            <w:tcW w:w="1802" w:type="dxa"/>
            <w:tcMar>
              <w:top w:w="50" w:type="dxa"/>
              <w:left w:w="100" w:type="dxa"/>
            </w:tcMar>
            <w:vAlign w:val="center"/>
          </w:tcPr>
          <w:p w:rsidR="00261D2E" w:rsidRDefault="00261D2E" w:rsidP="00261D2E">
            <w:pPr>
              <w:spacing w:after="0"/>
              <w:ind w:left="135"/>
              <w:jc w:val="center"/>
            </w:pPr>
          </w:p>
        </w:tc>
        <w:tc>
          <w:tcPr>
            <w:tcW w:w="2165"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w:t>
              </w:r>
              <w:r w:rsidRPr="00800BC9">
                <w:rPr>
                  <w:rFonts w:ascii="Times New Roman" w:hAnsi="Times New Roman"/>
                  <w:color w:val="0000FF"/>
                  <w:u w:val="single"/>
                  <w:lang w:val="ru-RU"/>
                </w:rPr>
                <w:t>9</w:t>
              </w:r>
              <w:r>
                <w:rPr>
                  <w:rFonts w:ascii="Times New Roman" w:hAnsi="Times New Roman"/>
                  <w:color w:val="0000FF"/>
                  <w:u w:val="single"/>
                </w:rPr>
                <w:t>ab</w:t>
              </w:r>
              <w:r w:rsidRPr="00800BC9">
                <w:rPr>
                  <w:rFonts w:ascii="Times New Roman" w:hAnsi="Times New Roman"/>
                  <w:color w:val="0000FF"/>
                  <w:u w:val="single"/>
                  <w:lang w:val="ru-RU"/>
                </w:rPr>
                <w:t>34</w:t>
              </w:r>
            </w:hyperlink>
          </w:p>
        </w:tc>
      </w:tr>
      <w:tr w:rsidR="00261D2E" w:rsidRPr="004F2C50" w:rsidTr="00261D2E">
        <w:trPr>
          <w:trHeight w:val="144"/>
          <w:tblCellSpacing w:w="20" w:type="nil"/>
        </w:trPr>
        <w:tc>
          <w:tcPr>
            <w:tcW w:w="552" w:type="dxa"/>
            <w:tcMar>
              <w:top w:w="50" w:type="dxa"/>
              <w:left w:w="100" w:type="dxa"/>
            </w:tcMar>
            <w:vAlign w:val="center"/>
          </w:tcPr>
          <w:p w:rsidR="00261D2E" w:rsidRDefault="00261D2E" w:rsidP="00261D2E">
            <w:pPr>
              <w:spacing w:after="0"/>
            </w:pPr>
            <w:r>
              <w:rPr>
                <w:rFonts w:ascii="Times New Roman" w:hAnsi="Times New Roman"/>
                <w:color w:val="000000"/>
                <w:sz w:val="24"/>
              </w:rPr>
              <w:lastRenderedPageBreak/>
              <w:t>26</w:t>
            </w:r>
          </w:p>
        </w:tc>
        <w:tc>
          <w:tcPr>
            <w:tcW w:w="354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Типы связи в словосочетании (согласование, управление, примыкание)</w:t>
            </w:r>
          </w:p>
        </w:tc>
        <w:tc>
          <w:tcPr>
            <w:tcW w:w="991"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6" w:type="dxa"/>
            <w:tcMar>
              <w:top w:w="50" w:type="dxa"/>
              <w:left w:w="100" w:type="dxa"/>
            </w:tcMar>
            <w:vAlign w:val="center"/>
          </w:tcPr>
          <w:p w:rsidR="00261D2E" w:rsidRDefault="00261D2E" w:rsidP="00261D2E">
            <w:pPr>
              <w:spacing w:after="0"/>
              <w:ind w:left="135"/>
              <w:jc w:val="center"/>
            </w:pPr>
          </w:p>
        </w:tc>
        <w:tc>
          <w:tcPr>
            <w:tcW w:w="1802" w:type="dxa"/>
            <w:tcMar>
              <w:top w:w="50" w:type="dxa"/>
              <w:left w:w="100" w:type="dxa"/>
            </w:tcMar>
            <w:vAlign w:val="center"/>
          </w:tcPr>
          <w:p w:rsidR="00261D2E" w:rsidRDefault="00261D2E" w:rsidP="00261D2E">
            <w:pPr>
              <w:spacing w:after="0"/>
              <w:ind w:left="135"/>
              <w:jc w:val="center"/>
            </w:pPr>
          </w:p>
        </w:tc>
        <w:tc>
          <w:tcPr>
            <w:tcW w:w="2165"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w:t>
              </w:r>
              <w:r w:rsidRPr="00800BC9">
                <w:rPr>
                  <w:rFonts w:ascii="Times New Roman" w:hAnsi="Times New Roman"/>
                  <w:color w:val="0000FF"/>
                  <w:u w:val="single"/>
                  <w:lang w:val="ru-RU"/>
                </w:rPr>
                <w:t>9</w:t>
              </w:r>
              <w:r>
                <w:rPr>
                  <w:rFonts w:ascii="Times New Roman" w:hAnsi="Times New Roman"/>
                  <w:color w:val="0000FF"/>
                  <w:u w:val="single"/>
                </w:rPr>
                <w:t>ae</w:t>
              </w:r>
              <w:r w:rsidRPr="00800BC9">
                <w:rPr>
                  <w:rFonts w:ascii="Times New Roman" w:hAnsi="Times New Roman"/>
                  <w:color w:val="0000FF"/>
                  <w:u w:val="single"/>
                  <w:lang w:val="ru-RU"/>
                </w:rPr>
                <w:t>72</w:t>
              </w:r>
            </w:hyperlink>
          </w:p>
        </w:tc>
      </w:tr>
      <w:tr w:rsidR="00261D2E" w:rsidTr="00261D2E">
        <w:trPr>
          <w:trHeight w:val="144"/>
          <w:tblCellSpacing w:w="20" w:type="nil"/>
        </w:trPr>
        <w:tc>
          <w:tcPr>
            <w:tcW w:w="552" w:type="dxa"/>
            <w:tcMar>
              <w:top w:w="50" w:type="dxa"/>
              <w:left w:w="100" w:type="dxa"/>
            </w:tcMar>
            <w:vAlign w:val="center"/>
          </w:tcPr>
          <w:p w:rsidR="00261D2E" w:rsidRDefault="00261D2E" w:rsidP="00261D2E">
            <w:pPr>
              <w:spacing w:after="0"/>
            </w:pPr>
            <w:r>
              <w:rPr>
                <w:rFonts w:ascii="Times New Roman" w:hAnsi="Times New Roman"/>
                <w:color w:val="000000"/>
                <w:sz w:val="24"/>
              </w:rPr>
              <w:t>27</w:t>
            </w:r>
          </w:p>
        </w:tc>
        <w:tc>
          <w:tcPr>
            <w:tcW w:w="3549"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Типы связи в словосочетании (согласование, управление, примыкание). </w:t>
            </w:r>
            <w:r>
              <w:rPr>
                <w:rFonts w:ascii="Times New Roman" w:hAnsi="Times New Roman"/>
                <w:color w:val="000000"/>
                <w:sz w:val="24"/>
              </w:rPr>
              <w:t>Практикум</w:t>
            </w:r>
          </w:p>
        </w:tc>
        <w:tc>
          <w:tcPr>
            <w:tcW w:w="991"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261D2E" w:rsidRDefault="00261D2E" w:rsidP="00261D2E">
            <w:pPr>
              <w:spacing w:after="0"/>
              <w:ind w:left="135"/>
              <w:jc w:val="center"/>
            </w:pPr>
          </w:p>
        </w:tc>
        <w:tc>
          <w:tcPr>
            <w:tcW w:w="1802" w:type="dxa"/>
            <w:tcMar>
              <w:top w:w="50" w:type="dxa"/>
              <w:left w:w="100" w:type="dxa"/>
            </w:tcMar>
            <w:vAlign w:val="center"/>
          </w:tcPr>
          <w:p w:rsidR="00261D2E" w:rsidRDefault="00261D2E" w:rsidP="00261D2E">
            <w:pPr>
              <w:spacing w:after="0"/>
              <w:ind w:left="135"/>
              <w:jc w:val="center"/>
            </w:pPr>
          </w:p>
        </w:tc>
        <w:tc>
          <w:tcPr>
            <w:tcW w:w="2165"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52" w:type="dxa"/>
            <w:tcMar>
              <w:top w:w="50" w:type="dxa"/>
              <w:left w:w="100" w:type="dxa"/>
            </w:tcMar>
            <w:vAlign w:val="center"/>
          </w:tcPr>
          <w:p w:rsidR="00261D2E" w:rsidRDefault="00261D2E" w:rsidP="00261D2E">
            <w:pPr>
              <w:spacing w:after="0"/>
            </w:pPr>
            <w:r>
              <w:rPr>
                <w:rFonts w:ascii="Times New Roman" w:hAnsi="Times New Roman"/>
                <w:color w:val="000000"/>
                <w:sz w:val="24"/>
              </w:rPr>
              <w:t>28</w:t>
            </w:r>
          </w:p>
        </w:tc>
        <w:tc>
          <w:tcPr>
            <w:tcW w:w="3549"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Синтаксический анализ словосочетаний</w:t>
            </w:r>
          </w:p>
        </w:tc>
        <w:tc>
          <w:tcPr>
            <w:tcW w:w="991"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261D2E" w:rsidRDefault="00261D2E" w:rsidP="00261D2E">
            <w:pPr>
              <w:spacing w:after="0"/>
              <w:ind w:left="135"/>
              <w:jc w:val="center"/>
            </w:pPr>
          </w:p>
        </w:tc>
        <w:tc>
          <w:tcPr>
            <w:tcW w:w="1802" w:type="dxa"/>
            <w:tcMar>
              <w:top w:w="50" w:type="dxa"/>
              <w:left w:w="100" w:type="dxa"/>
            </w:tcMar>
            <w:vAlign w:val="center"/>
          </w:tcPr>
          <w:p w:rsidR="00261D2E" w:rsidRDefault="00261D2E" w:rsidP="00261D2E">
            <w:pPr>
              <w:spacing w:after="0"/>
              <w:ind w:left="135"/>
              <w:jc w:val="center"/>
            </w:pPr>
          </w:p>
        </w:tc>
        <w:tc>
          <w:tcPr>
            <w:tcW w:w="2165"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w:t>
              </w:r>
              <w:r w:rsidRPr="00800BC9">
                <w:rPr>
                  <w:rFonts w:ascii="Times New Roman" w:hAnsi="Times New Roman"/>
                  <w:color w:val="0000FF"/>
                  <w:u w:val="single"/>
                  <w:lang w:val="ru-RU"/>
                </w:rPr>
                <w:t>9</w:t>
              </w:r>
              <w:r>
                <w:rPr>
                  <w:rFonts w:ascii="Times New Roman" w:hAnsi="Times New Roman"/>
                  <w:color w:val="0000FF"/>
                  <w:u w:val="single"/>
                </w:rPr>
                <w:t>b</w:t>
              </w:r>
              <w:r w:rsidRPr="00800BC9">
                <w:rPr>
                  <w:rFonts w:ascii="Times New Roman" w:hAnsi="Times New Roman"/>
                  <w:color w:val="0000FF"/>
                  <w:u w:val="single"/>
                  <w:lang w:val="ru-RU"/>
                </w:rPr>
                <w:t>228</w:t>
              </w:r>
            </w:hyperlink>
          </w:p>
        </w:tc>
      </w:tr>
      <w:tr w:rsidR="00261D2E" w:rsidTr="00261D2E">
        <w:trPr>
          <w:trHeight w:val="144"/>
          <w:tblCellSpacing w:w="20" w:type="nil"/>
        </w:trPr>
        <w:tc>
          <w:tcPr>
            <w:tcW w:w="552" w:type="dxa"/>
            <w:tcMar>
              <w:top w:w="50" w:type="dxa"/>
              <w:left w:w="100" w:type="dxa"/>
            </w:tcMar>
            <w:vAlign w:val="center"/>
          </w:tcPr>
          <w:p w:rsidR="00261D2E" w:rsidRDefault="00261D2E" w:rsidP="00261D2E">
            <w:pPr>
              <w:spacing w:after="0"/>
            </w:pPr>
            <w:r>
              <w:rPr>
                <w:rFonts w:ascii="Times New Roman" w:hAnsi="Times New Roman"/>
                <w:color w:val="000000"/>
                <w:sz w:val="24"/>
              </w:rPr>
              <w:t>29</w:t>
            </w:r>
          </w:p>
        </w:tc>
        <w:tc>
          <w:tcPr>
            <w:tcW w:w="3549"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Повторение темы. Практикум</w:t>
            </w:r>
          </w:p>
        </w:tc>
        <w:tc>
          <w:tcPr>
            <w:tcW w:w="991"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261D2E" w:rsidRDefault="00261D2E" w:rsidP="00261D2E">
            <w:pPr>
              <w:spacing w:after="0"/>
              <w:ind w:left="135"/>
              <w:jc w:val="center"/>
            </w:pPr>
          </w:p>
        </w:tc>
        <w:tc>
          <w:tcPr>
            <w:tcW w:w="1802" w:type="dxa"/>
            <w:tcMar>
              <w:top w:w="50" w:type="dxa"/>
              <w:left w:w="100" w:type="dxa"/>
            </w:tcMar>
            <w:vAlign w:val="center"/>
          </w:tcPr>
          <w:p w:rsidR="00261D2E" w:rsidRDefault="00261D2E" w:rsidP="00261D2E">
            <w:pPr>
              <w:spacing w:after="0"/>
              <w:ind w:left="135"/>
              <w:jc w:val="center"/>
            </w:pPr>
          </w:p>
        </w:tc>
        <w:tc>
          <w:tcPr>
            <w:tcW w:w="2165"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52" w:type="dxa"/>
            <w:tcMar>
              <w:top w:w="50" w:type="dxa"/>
              <w:left w:w="100" w:type="dxa"/>
            </w:tcMar>
            <w:vAlign w:val="center"/>
          </w:tcPr>
          <w:p w:rsidR="00261D2E" w:rsidRDefault="00261D2E" w:rsidP="00261D2E">
            <w:pPr>
              <w:spacing w:after="0"/>
            </w:pPr>
            <w:r>
              <w:rPr>
                <w:rFonts w:ascii="Times New Roman" w:hAnsi="Times New Roman"/>
                <w:color w:val="000000"/>
                <w:sz w:val="24"/>
              </w:rPr>
              <w:t>30</w:t>
            </w:r>
          </w:p>
        </w:tc>
        <w:tc>
          <w:tcPr>
            <w:tcW w:w="354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Понятие о предложении. Основные признаки предложения</w:t>
            </w:r>
          </w:p>
        </w:tc>
        <w:tc>
          <w:tcPr>
            <w:tcW w:w="991"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6" w:type="dxa"/>
            <w:tcMar>
              <w:top w:w="50" w:type="dxa"/>
              <w:left w:w="100" w:type="dxa"/>
            </w:tcMar>
            <w:vAlign w:val="center"/>
          </w:tcPr>
          <w:p w:rsidR="00261D2E" w:rsidRDefault="00261D2E" w:rsidP="00261D2E">
            <w:pPr>
              <w:spacing w:after="0"/>
              <w:ind w:left="135"/>
              <w:jc w:val="center"/>
            </w:pPr>
          </w:p>
        </w:tc>
        <w:tc>
          <w:tcPr>
            <w:tcW w:w="1802" w:type="dxa"/>
            <w:tcMar>
              <w:top w:w="50" w:type="dxa"/>
              <w:left w:w="100" w:type="dxa"/>
            </w:tcMar>
            <w:vAlign w:val="center"/>
          </w:tcPr>
          <w:p w:rsidR="00261D2E" w:rsidRDefault="00261D2E" w:rsidP="00261D2E">
            <w:pPr>
              <w:spacing w:after="0"/>
              <w:ind w:left="135"/>
              <w:jc w:val="center"/>
            </w:pPr>
          </w:p>
        </w:tc>
        <w:tc>
          <w:tcPr>
            <w:tcW w:w="2165"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w:t>
              </w:r>
              <w:r w:rsidRPr="00800BC9">
                <w:rPr>
                  <w:rFonts w:ascii="Times New Roman" w:hAnsi="Times New Roman"/>
                  <w:color w:val="0000FF"/>
                  <w:u w:val="single"/>
                  <w:lang w:val="ru-RU"/>
                </w:rPr>
                <w:t>9</w:t>
              </w:r>
              <w:r>
                <w:rPr>
                  <w:rFonts w:ascii="Times New Roman" w:hAnsi="Times New Roman"/>
                  <w:color w:val="0000FF"/>
                  <w:u w:val="single"/>
                </w:rPr>
                <w:t>b</w:t>
              </w:r>
              <w:r w:rsidRPr="00800BC9">
                <w:rPr>
                  <w:rFonts w:ascii="Times New Roman" w:hAnsi="Times New Roman"/>
                  <w:color w:val="0000FF"/>
                  <w:u w:val="single"/>
                  <w:lang w:val="ru-RU"/>
                </w:rPr>
                <w:t>53</w:t>
              </w:r>
              <w:r>
                <w:rPr>
                  <w:rFonts w:ascii="Times New Roman" w:hAnsi="Times New Roman"/>
                  <w:color w:val="0000FF"/>
                  <w:u w:val="single"/>
                </w:rPr>
                <w:t>e</w:t>
              </w:r>
            </w:hyperlink>
          </w:p>
        </w:tc>
      </w:tr>
      <w:tr w:rsidR="00261D2E" w:rsidRPr="004F2C50" w:rsidTr="00261D2E">
        <w:trPr>
          <w:trHeight w:val="144"/>
          <w:tblCellSpacing w:w="20" w:type="nil"/>
        </w:trPr>
        <w:tc>
          <w:tcPr>
            <w:tcW w:w="552" w:type="dxa"/>
            <w:tcMar>
              <w:top w:w="50" w:type="dxa"/>
              <w:left w:w="100" w:type="dxa"/>
            </w:tcMar>
            <w:vAlign w:val="center"/>
          </w:tcPr>
          <w:p w:rsidR="00261D2E" w:rsidRDefault="00261D2E" w:rsidP="00261D2E">
            <w:pPr>
              <w:spacing w:after="0"/>
            </w:pPr>
            <w:r>
              <w:rPr>
                <w:rFonts w:ascii="Times New Roman" w:hAnsi="Times New Roman"/>
                <w:color w:val="000000"/>
                <w:sz w:val="24"/>
              </w:rPr>
              <w:t>31</w:t>
            </w:r>
          </w:p>
        </w:tc>
        <w:tc>
          <w:tcPr>
            <w:tcW w:w="3549"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Виды предложений по цели высказывания и по эмоциональной окраске. </w:t>
            </w:r>
            <w:r>
              <w:rPr>
                <w:rFonts w:ascii="Times New Roman" w:hAnsi="Times New Roman"/>
                <w:color w:val="000000"/>
                <w:sz w:val="24"/>
              </w:rPr>
              <w:t>Практикум</w:t>
            </w:r>
          </w:p>
        </w:tc>
        <w:tc>
          <w:tcPr>
            <w:tcW w:w="991"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261D2E" w:rsidRDefault="00261D2E" w:rsidP="00261D2E">
            <w:pPr>
              <w:spacing w:after="0"/>
              <w:ind w:left="135"/>
              <w:jc w:val="center"/>
            </w:pPr>
          </w:p>
        </w:tc>
        <w:tc>
          <w:tcPr>
            <w:tcW w:w="1802" w:type="dxa"/>
            <w:tcMar>
              <w:top w:w="50" w:type="dxa"/>
              <w:left w:w="100" w:type="dxa"/>
            </w:tcMar>
            <w:vAlign w:val="center"/>
          </w:tcPr>
          <w:p w:rsidR="00261D2E" w:rsidRDefault="00261D2E" w:rsidP="00261D2E">
            <w:pPr>
              <w:spacing w:after="0"/>
              <w:ind w:left="135"/>
              <w:jc w:val="center"/>
            </w:pPr>
          </w:p>
        </w:tc>
        <w:tc>
          <w:tcPr>
            <w:tcW w:w="2165"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w:t>
              </w:r>
              <w:r w:rsidRPr="00800BC9">
                <w:rPr>
                  <w:rFonts w:ascii="Times New Roman" w:hAnsi="Times New Roman"/>
                  <w:color w:val="0000FF"/>
                  <w:u w:val="single"/>
                  <w:lang w:val="ru-RU"/>
                </w:rPr>
                <w:t>9</w:t>
              </w:r>
              <w:r>
                <w:rPr>
                  <w:rFonts w:ascii="Times New Roman" w:hAnsi="Times New Roman"/>
                  <w:color w:val="0000FF"/>
                  <w:u w:val="single"/>
                </w:rPr>
                <w:t>b</w:t>
              </w:r>
              <w:r w:rsidRPr="00800BC9">
                <w:rPr>
                  <w:rFonts w:ascii="Times New Roman" w:hAnsi="Times New Roman"/>
                  <w:color w:val="0000FF"/>
                  <w:u w:val="single"/>
                  <w:lang w:val="ru-RU"/>
                </w:rPr>
                <w:t>6</w:t>
              </w:r>
              <w:r>
                <w:rPr>
                  <w:rFonts w:ascii="Times New Roman" w:hAnsi="Times New Roman"/>
                  <w:color w:val="0000FF"/>
                  <w:u w:val="single"/>
                </w:rPr>
                <w:t>e</w:t>
              </w:r>
              <w:r w:rsidRPr="00800BC9">
                <w:rPr>
                  <w:rFonts w:ascii="Times New Roman" w:hAnsi="Times New Roman"/>
                  <w:color w:val="0000FF"/>
                  <w:u w:val="single"/>
                  <w:lang w:val="ru-RU"/>
                </w:rPr>
                <w:t>2</w:t>
              </w:r>
            </w:hyperlink>
          </w:p>
        </w:tc>
      </w:tr>
      <w:tr w:rsidR="00261D2E" w:rsidRPr="004F2C50" w:rsidTr="00261D2E">
        <w:trPr>
          <w:trHeight w:val="144"/>
          <w:tblCellSpacing w:w="20" w:type="nil"/>
        </w:trPr>
        <w:tc>
          <w:tcPr>
            <w:tcW w:w="552" w:type="dxa"/>
            <w:tcMar>
              <w:top w:w="50" w:type="dxa"/>
              <w:left w:w="100" w:type="dxa"/>
            </w:tcMar>
            <w:vAlign w:val="center"/>
          </w:tcPr>
          <w:p w:rsidR="00261D2E" w:rsidRDefault="00261D2E" w:rsidP="00261D2E">
            <w:pPr>
              <w:spacing w:after="0"/>
            </w:pPr>
            <w:r>
              <w:rPr>
                <w:rFonts w:ascii="Times New Roman" w:hAnsi="Times New Roman"/>
                <w:color w:val="000000"/>
                <w:sz w:val="24"/>
              </w:rPr>
              <w:t>32</w:t>
            </w:r>
          </w:p>
        </w:tc>
        <w:tc>
          <w:tcPr>
            <w:tcW w:w="354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Простые и сложные предложения. Знаки препинания в простом и сложном предложениях с союзом и. Практикум</w:t>
            </w:r>
          </w:p>
        </w:tc>
        <w:tc>
          <w:tcPr>
            <w:tcW w:w="991"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6" w:type="dxa"/>
            <w:tcMar>
              <w:top w:w="50" w:type="dxa"/>
              <w:left w:w="100" w:type="dxa"/>
            </w:tcMar>
            <w:vAlign w:val="center"/>
          </w:tcPr>
          <w:p w:rsidR="00261D2E" w:rsidRDefault="00261D2E" w:rsidP="00261D2E">
            <w:pPr>
              <w:spacing w:after="0"/>
              <w:ind w:left="135"/>
              <w:jc w:val="center"/>
            </w:pPr>
          </w:p>
        </w:tc>
        <w:tc>
          <w:tcPr>
            <w:tcW w:w="1802" w:type="dxa"/>
            <w:tcMar>
              <w:top w:w="50" w:type="dxa"/>
              <w:left w:w="100" w:type="dxa"/>
            </w:tcMar>
            <w:vAlign w:val="center"/>
          </w:tcPr>
          <w:p w:rsidR="00261D2E" w:rsidRDefault="00261D2E" w:rsidP="00261D2E">
            <w:pPr>
              <w:spacing w:after="0"/>
              <w:ind w:left="135"/>
              <w:jc w:val="center"/>
            </w:pPr>
          </w:p>
        </w:tc>
        <w:tc>
          <w:tcPr>
            <w:tcW w:w="2165"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w:t>
              </w:r>
              <w:r w:rsidRPr="00800BC9">
                <w:rPr>
                  <w:rFonts w:ascii="Times New Roman" w:hAnsi="Times New Roman"/>
                  <w:color w:val="0000FF"/>
                  <w:u w:val="single"/>
                  <w:lang w:val="ru-RU"/>
                </w:rPr>
                <w:t>9</w:t>
              </w:r>
              <w:r>
                <w:rPr>
                  <w:rFonts w:ascii="Times New Roman" w:hAnsi="Times New Roman"/>
                  <w:color w:val="0000FF"/>
                  <w:u w:val="single"/>
                </w:rPr>
                <w:t>b</w:t>
              </w:r>
              <w:r w:rsidRPr="00800BC9">
                <w:rPr>
                  <w:rFonts w:ascii="Times New Roman" w:hAnsi="Times New Roman"/>
                  <w:color w:val="0000FF"/>
                  <w:u w:val="single"/>
                  <w:lang w:val="ru-RU"/>
                </w:rPr>
                <w:t>87</w:t>
              </w:r>
              <w:r>
                <w:rPr>
                  <w:rFonts w:ascii="Times New Roman" w:hAnsi="Times New Roman"/>
                  <w:color w:val="0000FF"/>
                  <w:u w:val="single"/>
                </w:rPr>
                <w:t>c</w:t>
              </w:r>
            </w:hyperlink>
          </w:p>
        </w:tc>
      </w:tr>
      <w:tr w:rsidR="00261D2E" w:rsidRPr="004F2C50" w:rsidTr="00261D2E">
        <w:trPr>
          <w:trHeight w:val="144"/>
          <w:tblCellSpacing w:w="20" w:type="nil"/>
        </w:trPr>
        <w:tc>
          <w:tcPr>
            <w:tcW w:w="552" w:type="dxa"/>
            <w:tcMar>
              <w:top w:w="50" w:type="dxa"/>
              <w:left w:w="100" w:type="dxa"/>
            </w:tcMar>
            <w:vAlign w:val="center"/>
          </w:tcPr>
          <w:p w:rsidR="00261D2E" w:rsidRDefault="00261D2E" w:rsidP="00261D2E">
            <w:pPr>
              <w:spacing w:after="0"/>
            </w:pPr>
            <w:r>
              <w:rPr>
                <w:rFonts w:ascii="Times New Roman" w:hAnsi="Times New Roman"/>
                <w:color w:val="000000"/>
                <w:sz w:val="24"/>
              </w:rPr>
              <w:t>33</w:t>
            </w:r>
          </w:p>
        </w:tc>
        <w:tc>
          <w:tcPr>
            <w:tcW w:w="354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Двусоставные и односоставные предложения. Практикум</w:t>
            </w:r>
          </w:p>
        </w:tc>
        <w:tc>
          <w:tcPr>
            <w:tcW w:w="991"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6" w:type="dxa"/>
            <w:tcMar>
              <w:top w:w="50" w:type="dxa"/>
              <w:left w:w="100" w:type="dxa"/>
            </w:tcMar>
            <w:vAlign w:val="center"/>
          </w:tcPr>
          <w:p w:rsidR="00261D2E" w:rsidRDefault="00261D2E" w:rsidP="00261D2E">
            <w:pPr>
              <w:spacing w:after="0"/>
              <w:ind w:left="135"/>
              <w:jc w:val="center"/>
            </w:pPr>
          </w:p>
        </w:tc>
        <w:tc>
          <w:tcPr>
            <w:tcW w:w="1802" w:type="dxa"/>
            <w:tcMar>
              <w:top w:w="50" w:type="dxa"/>
              <w:left w:w="100" w:type="dxa"/>
            </w:tcMar>
            <w:vAlign w:val="center"/>
          </w:tcPr>
          <w:p w:rsidR="00261D2E" w:rsidRDefault="00261D2E" w:rsidP="00261D2E">
            <w:pPr>
              <w:spacing w:after="0"/>
              <w:ind w:left="135"/>
              <w:jc w:val="center"/>
            </w:pPr>
          </w:p>
        </w:tc>
        <w:tc>
          <w:tcPr>
            <w:tcW w:w="2165"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w:t>
              </w:r>
              <w:r w:rsidRPr="00800BC9">
                <w:rPr>
                  <w:rFonts w:ascii="Times New Roman" w:hAnsi="Times New Roman"/>
                  <w:color w:val="0000FF"/>
                  <w:u w:val="single"/>
                  <w:lang w:val="ru-RU"/>
                </w:rPr>
                <w:t>9</w:t>
              </w:r>
              <w:r>
                <w:rPr>
                  <w:rFonts w:ascii="Times New Roman" w:hAnsi="Times New Roman"/>
                  <w:color w:val="0000FF"/>
                  <w:u w:val="single"/>
                </w:rPr>
                <w:t>ba</w:t>
              </w:r>
              <w:r w:rsidRPr="00800BC9">
                <w:rPr>
                  <w:rFonts w:ascii="Times New Roman" w:hAnsi="Times New Roman"/>
                  <w:color w:val="0000FF"/>
                  <w:u w:val="single"/>
                  <w:lang w:val="ru-RU"/>
                </w:rPr>
                <w:t>0</w:t>
              </w:r>
              <w:r>
                <w:rPr>
                  <w:rFonts w:ascii="Times New Roman" w:hAnsi="Times New Roman"/>
                  <w:color w:val="0000FF"/>
                  <w:u w:val="single"/>
                </w:rPr>
                <w:t>c</w:t>
              </w:r>
            </w:hyperlink>
          </w:p>
        </w:tc>
      </w:tr>
      <w:tr w:rsidR="00261D2E" w:rsidRPr="004F2C50" w:rsidTr="00261D2E">
        <w:trPr>
          <w:trHeight w:val="144"/>
          <w:tblCellSpacing w:w="20" w:type="nil"/>
        </w:trPr>
        <w:tc>
          <w:tcPr>
            <w:tcW w:w="552" w:type="dxa"/>
            <w:tcMar>
              <w:top w:w="50" w:type="dxa"/>
              <w:left w:w="100" w:type="dxa"/>
            </w:tcMar>
            <w:vAlign w:val="center"/>
          </w:tcPr>
          <w:p w:rsidR="00261D2E" w:rsidRDefault="00261D2E" w:rsidP="00261D2E">
            <w:pPr>
              <w:spacing w:after="0"/>
            </w:pPr>
            <w:r>
              <w:rPr>
                <w:rFonts w:ascii="Times New Roman" w:hAnsi="Times New Roman"/>
                <w:color w:val="000000"/>
                <w:sz w:val="24"/>
              </w:rPr>
              <w:t>34</w:t>
            </w:r>
          </w:p>
        </w:tc>
        <w:tc>
          <w:tcPr>
            <w:tcW w:w="3549"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Виды предложений по наличию второстепенных членов (распространённые, нераспространённые). </w:t>
            </w:r>
            <w:r>
              <w:rPr>
                <w:rFonts w:ascii="Times New Roman" w:hAnsi="Times New Roman"/>
                <w:color w:val="000000"/>
                <w:sz w:val="24"/>
              </w:rPr>
              <w:t>Практикум</w:t>
            </w:r>
          </w:p>
        </w:tc>
        <w:tc>
          <w:tcPr>
            <w:tcW w:w="991"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261D2E" w:rsidRDefault="00261D2E" w:rsidP="00261D2E">
            <w:pPr>
              <w:spacing w:after="0"/>
              <w:ind w:left="135"/>
              <w:jc w:val="center"/>
            </w:pPr>
          </w:p>
        </w:tc>
        <w:tc>
          <w:tcPr>
            <w:tcW w:w="1802" w:type="dxa"/>
            <w:tcMar>
              <w:top w:w="50" w:type="dxa"/>
              <w:left w:w="100" w:type="dxa"/>
            </w:tcMar>
            <w:vAlign w:val="center"/>
          </w:tcPr>
          <w:p w:rsidR="00261D2E" w:rsidRDefault="00261D2E" w:rsidP="00261D2E">
            <w:pPr>
              <w:spacing w:after="0"/>
              <w:ind w:left="135"/>
              <w:jc w:val="center"/>
            </w:pPr>
          </w:p>
        </w:tc>
        <w:tc>
          <w:tcPr>
            <w:tcW w:w="2165"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w:t>
              </w:r>
              <w:r w:rsidRPr="00800BC9">
                <w:rPr>
                  <w:rFonts w:ascii="Times New Roman" w:hAnsi="Times New Roman"/>
                  <w:color w:val="0000FF"/>
                  <w:u w:val="single"/>
                  <w:lang w:val="ru-RU"/>
                </w:rPr>
                <w:t>9</w:t>
              </w:r>
              <w:r>
                <w:rPr>
                  <w:rFonts w:ascii="Times New Roman" w:hAnsi="Times New Roman"/>
                  <w:color w:val="0000FF"/>
                  <w:u w:val="single"/>
                </w:rPr>
                <w:t>bb</w:t>
              </w:r>
              <w:r w:rsidRPr="00800BC9">
                <w:rPr>
                  <w:rFonts w:ascii="Times New Roman" w:hAnsi="Times New Roman"/>
                  <w:color w:val="0000FF"/>
                  <w:u w:val="single"/>
                  <w:lang w:val="ru-RU"/>
                </w:rPr>
                <w:t>88</w:t>
              </w:r>
            </w:hyperlink>
          </w:p>
        </w:tc>
      </w:tr>
      <w:tr w:rsidR="00261D2E" w:rsidRPr="004F2C50" w:rsidTr="00261D2E">
        <w:trPr>
          <w:trHeight w:val="144"/>
          <w:tblCellSpacing w:w="20" w:type="nil"/>
        </w:trPr>
        <w:tc>
          <w:tcPr>
            <w:tcW w:w="552" w:type="dxa"/>
            <w:tcMar>
              <w:top w:w="50" w:type="dxa"/>
              <w:left w:w="100" w:type="dxa"/>
            </w:tcMar>
            <w:vAlign w:val="center"/>
          </w:tcPr>
          <w:p w:rsidR="00261D2E" w:rsidRDefault="00261D2E" w:rsidP="00261D2E">
            <w:pPr>
              <w:spacing w:after="0"/>
            </w:pPr>
            <w:r>
              <w:rPr>
                <w:rFonts w:ascii="Times New Roman" w:hAnsi="Times New Roman"/>
                <w:color w:val="000000"/>
                <w:sz w:val="24"/>
              </w:rPr>
              <w:t>35</w:t>
            </w:r>
          </w:p>
        </w:tc>
        <w:tc>
          <w:tcPr>
            <w:tcW w:w="354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Предложения полные и неполные. Практикум</w:t>
            </w:r>
          </w:p>
        </w:tc>
        <w:tc>
          <w:tcPr>
            <w:tcW w:w="991"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6" w:type="dxa"/>
            <w:tcMar>
              <w:top w:w="50" w:type="dxa"/>
              <w:left w:w="100" w:type="dxa"/>
            </w:tcMar>
            <w:vAlign w:val="center"/>
          </w:tcPr>
          <w:p w:rsidR="00261D2E" w:rsidRDefault="00261D2E" w:rsidP="00261D2E">
            <w:pPr>
              <w:spacing w:after="0"/>
              <w:ind w:left="135"/>
              <w:jc w:val="center"/>
            </w:pPr>
          </w:p>
        </w:tc>
        <w:tc>
          <w:tcPr>
            <w:tcW w:w="1802" w:type="dxa"/>
            <w:tcMar>
              <w:top w:w="50" w:type="dxa"/>
              <w:left w:w="100" w:type="dxa"/>
            </w:tcMar>
            <w:vAlign w:val="center"/>
          </w:tcPr>
          <w:p w:rsidR="00261D2E" w:rsidRDefault="00261D2E" w:rsidP="00261D2E">
            <w:pPr>
              <w:spacing w:after="0"/>
              <w:ind w:left="135"/>
              <w:jc w:val="center"/>
            </w:pPr>
          </w:p>
        </w:tc>
        <w:tc>
          <w:tcPr>
            <w:tcW w:w="2165"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w:t>
              </w:r>
              <w:r w:rsidRPr="00800BC9">
                <w:rPr>
                  <w:rFonts w:ascii="Times New Roman" w:hAnsi="Times New Roman"/>
                  <w:color w:val="0000FF"/>
                  <w:u w:val="single"/>
                  <w:lang w:val="ru-RU"/>
                </w:rPr>
                <w:t>9</w:t>
              </w:r>
              <w:r>
                <w:rPr>
                  <w:rFonts w:ascii="Times New Roman" w:hAnsi="Times New Roman"/>
                  <w:color w:val="0000FF"/>
                  <w:u w:val="single"/>
                </w:rPr>
                <w:t>bdae</w:t>
              </w:r>
            </w:hyperlink>
          </w:p>
        </w:tc>
      </w:tr>
      <w:tr w:rsidR="00261D2E" w:rsidRPr="004F2C50" w:rsidTr="00261D2E">
        <w:trPr>
          <w:trHeight w:val="144"/>
          <w:tblCellSpacing w:w="20" w:type="nil"/>
        </w:trPr>
        <w:tc>
          <w:tcPr>
            <w:tcW w:w="552" w:type="dxa"/>
            <w:tcMar>
              <w:top w:w="50" w:type="dxa"/>
              <w:left w:w="100" w:type="dxa"/>
            </w:tcMar>
            <w:vAlign w:val="center"/>
          </w:tcPr>
          <w:p w:rsidR="00261D2E" w:rsidRDefault="00261D2E" w:rsidP="00261D2E">
            <w:pPr>
              <w:spacing w:after="0"/>
            </w:pPr>
            <w:r>
              <w:rPr>
                <w:rFonts w:ascii="Times New Roman" w:hAnsi="Times New Roman"/>
                <w:color w:val="000000"/>
                <w:sz w:val="24"/>
              </w:rPr>
              <w:t>36</w:t>
            </w:r>
          </w:p>
        </w:tc>
        <w:tc>
          <w:tcPr>
            <w:tcW w:w="354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Главные члены двусоставного предложения. Подлежащее и способы его выражения</w:t>
            </w:r>
          </w:p>
        </w:tc>
        <w:tc>
          <w:tcPr>
            <w:tcW w:w="991"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6" w:type="dxa"/>
            <w:tcMar>
              <w:top w:w="50" w:type="dxa"/>
              <w:left w:w="100" w:type="dxa"/>
            </w:tcMar>
            <w:vAlign w:val="center"/>
          </w:tcPr>
          <w:p w:rsidR="00261D2E" w:rsidRDefault="00261D2E" w:rsidP="00261D2E">
            <w:pPr>
              <w:spacing w:after="0"/>
              <w:ind w:left="135"/>
              <w:jc w:val="center"/>
            </w:pPr>
          </w:p>
        </w:tc>
        <w:tc>
          <w:tcPr>
            <w:tcW w:w="1802" w:type="dxa"/>
            <w:tcMar>
              <w:top w:w="50" w:type="dxa"/>
              <w:left w:w="100" w:type="dxa"/>
            </w:tcMar>
            <w:vAlign w:val="center"/>
          </w:tcPr>
          <w:p w:rsidR="00261D2E" w:rsidRDefault="00261D2E" w:rsidP="00261D2E">
            <w:pPr>
              <w:spacing w:after="0"/>
              <w:ind w:left="135"/>
              <w:jc w:val="center"/>
            </w:pPr>
          </w:p>
        </w:tc>
        <w:tc>
          <w:tcPr>
            <w:tcW w:w="2165"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w:t>
              </w:r>
              <w:r w:rsidRPr="00800BC9">
                <w:rPr>
                  <w:rFonts w:ascii="Times New Roman" w:hAnsi="Times New Roman"/>
                  <w:color w:val="0000FF"/>
                  <w:u w:val="single"/>
                  <w:lang w:val="ru-RU"/>
                </w:rPr>
                <w:t>9</w:t>
              </w:r>
              <w:r>
                <w:rPr>
                  <w:rFonts w:ascii="Times New Roman" w:hAnsi="Times New Roman"/>
                  <w:color w:val="0000FF"/>
                  <w:u w:val="single"/>
                </w:rPr>
                <w:t>bf</w:t>
              </w:r>
              <w:r w:rsidRPr="00800BC9">
                <w:rPr>
                  <w:rFonts w:ascii="Times New Roman" w:hAnsi="Times New Roman"/>
                  <w:color w:val="0000FF"/>
                  <w:u w:val="single"/>
                  <w:lang w:val="ru-RU"/>
                </w:rPr>
                <w:t>5</w:t>
              </w:r>
              <w:r>
                <w:rPr>
                  <w:rFonts w:ascii="Times New Roman" w:hAnsi="Times New Roman"/>
                  <w:color w:val="0000FF"/>
                  <w:u w:val="single"/>
                </w:rPr>
                <w:t>c</w:t>
              </w:r>
            </w:hyperlink>
          </w:p>
        </w:tc>
      </w:tr>
      <w:tr w:rsidR="00261D2E" w:rsidRPr="004F2C50" w:rsidTr="00261D2E">
        <w:trPr>
          <w:trHeight w:val="144"/>
          <w:tblCellSpacing w:w="20" w:type="nil"/>
        </w:trPr>
        <w:tc>
          <w:tcPr>
            <w:tcW w:w="552" w:type="dxa"/>
            <w:tcMar>
              <w:top w:w="50" w:type="dxa"/>
              <w:left w:w="100" w:type="dxa"/>
            </w:tcMar>
            <w:vAlign w:val="center"/>
          </w:tcPr>
          <w:p w:rsidR="00261D2E" w:rsidRDefault="00261D2E" w:rsidP="00261D2E">
            <w:pPr>
              <w:spacing w:after="0"/>
            </w:pPr>
            <w:r>
              <w:rPr>
                <w:rFonts w:ascii="Times New Roman" w:hAnsi="Times New Roman"/>
                <w:color w:val="000000"/>
                <w:sz w:val="24"/>
              </w:rPr>
              <w:t>37</w:t>
            </w:r>
          </w:p>
        </w:tc>
        <w:tc>
          <w:tcPr>
            <w:tcW w:w="3549"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Сказуемое и способы его выражения. </w:t>
            </w:r>
            <w:r>
              <w:rPr>
                <w:rFonts w:ascii="Times New Roman" w:hAnsi="Times New Roman"/>
                <w:color w:val="000000"/>
                <w:sz w:val="24"/>
              </w:rPr>
              <w:t>Простое глагольное сказуемое</w:t>
            </w:r>
          </w:p>
        </w:tc>
        <w:tc>
          <w:tcPr>
            <w:tcW w:w="991"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261D2E" w:rsidRDefault="00261D2E" w:rsidP="00261D2E">
            <w:pPr>
              <w:spacing w:after="0"/>
              <w:ind w:left="135"/>
              <w:jc w:val="center"/>
            </w:pPr>
          </w:p>
        </w:tc>
        <w:tc>
          <w:tcPr>
            <w:tcW w:w="1802" w:type="dxa"/>
            <w:tcMar>
              <w:top w:w="50" w:type="dxa"/>
              <w:left w:w="100" w:type="dxa"/>
            </w:tcMar>
            <w:vAlign w:val="center"/>
          </w:tcPr>
          <w:p w:rsidR="00261D2E" w:rsidRDefault="00261D2E" w:rsidP="00261D2E">
            <w:pPr>
              <w:spacing w:after="0"/>
              <w:ind w:left="135"/>
              <w:jc w:val="center"/>
            </w:pPr>
          </w:p>
        </w:tc>
        <w:tc>
          <w:tcPr>
            <w:tcW w:w="2165"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w:t>
              </w:r>
              <w:r w:rsidRPr="00800BC9">
                <w:rPr>
                  <w:rFonts w:ascii="Times New Roman" w:hAnsi="Times New Roman"/>
                  <w:color w:val="0000FF"/>
                  <w:u w:val="single"/>
                  <w:lang w:val="ru-RU"/>
                </w:rPr>
                <w:t>9</w:t>
              </w:r>
              <w:r>
                <w:rPr>
                  <w:rFonts w:ascii="Times New Roman" w:hAnsi="Times New Roman"/>
                  <w:color w:val="0000FF"/>
                  <w:u w:val="single"/>
                </w:rPr>
                <w:t>c</w:t>
              </w:r>
              <w:r w:rsidRPr="00800BC9">
                <w:rPr>
                  <w:rFonts w:ascii="Times New Roman" w:hAnsi="Times New Roman"/>
                  <w:color w:val="0000FF"/>
                  <w:u w:val="single"/>
                  <w:lang w:val="ru-RU"/>
                </w:rPr>
                <w:t>286</w:t>
              </w:r>
            </w:hyperlink>
          </w:p>
        </w:tc>
      </w:tr>
      <w:tr w:rsidR="00261D2E" w:rsidTr="00261D2E">
        <w:trPr>
          <w:trHeight w:val="144"/>
          <w:tblCellSpacing w:w="20" w:type="nil"/>
        </w:trPr>
        <w:tc>
          <w:tcPr>
            <w:tcW w:w="552" w:type="dxa"/>
            <w:tcMar>
              <w:top w:w="50" w:type="dxa"/>
              <w:left w:w="100" w:type="dxa"/>
            </w:tcMar>
            <w:vAlign w:val="center"/>
          </w:tcPr>
          <w:p w:rsidR="00261D2E" w:rsidRDefault="00261D2E" w:rsidP="00261D2E">
            <w:pPr>
              <w:spacing w:after="0"/>
            </w:pPr>
            <w:r>
              <w:rPr>
                <w:rFonts w:ascii="Times New Roman" w:hAnsi="Times New Roman"/>
                <w:color w:val="000000"/>
                <w:sz w:val="24"/>
              </w:rPr>
              <w:lastRenderedPageBreak/>
              <w:t>38</w:t>
            </w:r>
          </w:p>
        </w:tc>
        <w:tc>
          <w:tcPr>
            <w:tcW w:w="3549"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Изложение сжатое</w:t>
            </w:r>
          </w:p>
        </w:tc>
        <w:tc>
          <w:tcPr>
            <w:tcW w:w="991"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802" w:type="dxa"/>
            <w:tcMar>
              <w:top w:w="50" w:type="dxa"/>
              <w:left w:w="100" w:type="dxa"/>
            </w:tcMar>
            <w:vAlign w:val="center"/>
          </w:tcPr>
          <w:p w:rsidR="00261D2E" w:rsidRDefault="00261D2E" w:rsidP="00261D2E">
            <w:pPr>
              <w:spacing w:after="0"/>
              <w:ind w:left="135"/>
              <w:jc w:val="center"/>
            </w:pPr>
          </w:p>
        </w:tc>
        <w:tc>
          <w:tcPr>
            <w:tcW w:w="2165" w:type="dxa"/>
            <w:tcMar>
              <w:top w:w="50" w:type="dxa"/>
              <w:left w:w="100" w:type="dxa"/>
            </w:tcMar>
            <w:vAlign w:val="center"/>
          </w:tcPr>
          <w:p w:rsidR="00261D2E" w:rsidRDefault="00261D2E" w:rsidP="00261D2E">
            <w:pPr>
              <w:spacing w:after="0"/>
              <w:ind w:left="135"/>
            </w:pPr>
          </w:p>
        </w:tc>
      </w:tr>
      <w:tr w:rsidR="00261D2E" w:rsidTr="00261D2E">
        <w:trPr>
          <w:trHeight w:val="144"/>
          <w:tblCellSpacing w:w="20" w:type="nil"/>
        </w:trPr>
        <w:tc>
          <w:tcPr>
            <w:tcW w:w="552" w:type="dxa"/>
            <w:tcMar>
              <w:top w:w="50" w:type="dxa"/>
              <w:left w:w="100" w:type="dxa"/>
            </w:tcMar>
            <w:vAlign w:val="center"/>
          </w:tcPr>
          <w:p w:rsidR="00261D2E" w:rsidRDefault="00261D2E" w:rsidP="00261D2E">
            <w:pPr>
              <w:spacing w:after="0"/>
            </w:pPr>
            <w:r>
              <w:rPr>
                <w:rFonts w:ascii="Times New Roman" w:hAnsi="Times New Roman"/>
                <w:color w:val="000000"/>
                <w:sz w:val="24"/>
              </w:rPr>
              <w:t>39</w:t>
            </w:r>
          </w:p>
        </w:tc>
        <w:tc>
          <w:tcPr>
            <w:tcW w:w="3549"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Составное глагольное сказуемое</w:t>
            </w:r>
          </w:p>
        </w:tc>
        <w:tc>
          <w:tcPr>
            <w:tcW w:w="991"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261D2E" w:rsidRDefault="00261D2E" w:rsidP="00261D2E">
            <w:pPr>
              <w:spacing w:after="0"/>
              <w:ind w:left="135"/>
              <w:jc w:val="center"/>
            </w:pPr>
          </w:p>
        </w:tc>
        <w:tc>
          <w:tcPr>
            <w:tcW w:w="1802" w:type="dxa"/>
            <w:tcMar>
              <w:top w:w="50" w:type="dxa"/>
              <w:left w:w="100" w:type="dxa"/>
            </w:tcMar>
            <w:vAlign w:val="center"/>
          </w:tcPr>
          <w:p w:rsidR="00261D2E" w:rsidRDefault="00261D2E" w:rsidP="00261D2E">
            <w:pPr>
              <w:spacing w:after="0"/>
              <w:ind w:left="135"/>
              <w:jc w:val="center"/>
            </w:pPr>
          </w:p>
        </w:tc>
        <w:tc>
          <w:tcPr>
            <w:tcW w:w="2165"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52" w:type="dxa"/>
            <w:tcMar>
              <w:top w:w="50" w:type="dxa"/>
              <w:left w:w="100" w:type="dxa"/>
            </w:tcMar>
            <w:vAlign w:val="center"/>
          </w:tcPr>
          <w:p w:rsidR="00261D2E" w:rsidRDefault="00261D2E" w:rsidP="00261D2E">
            <w:pPr>
              <w:spacing w:after="0"/>
            </w:pPr>
            <w:r>
              <w:rPr>
                <w:rFonts w:ascii="Times New Roman" w:hAnsi="Times New Roman"/>
                <w:color w:val="000000"/>
                <w:sz w:val="24"/>
              </w:rPr>
              <w:t>40</w:t>
            </w:r>
          </w:p>
        </w:tc>
        <w:tc>
          <w:tcPr>
            <w:tcW w:w="3549"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Составное именное сказуемое</w:t>
            </w:r>
          </w:p>
        </w:tc>
        <w:tc>
          <w:tcPr>
            <w:tcW w:w="991"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261D2E" w:rsidRDefault="00261D2E" w:rsidP="00261D2E">
            <w:pPr>
              <w:spacing w:after="0"/>
              <w:ind w:left="135"/>
              <w:jc w:val="center"/>
            </w:pPr>
          </w:p>
        </w:tc>
        <w:tc>
          <w:tcPr>
            <w:tcW w:w="1802" w:type="dxa"/>
            <w:tcMar>
              <w:top w:w="50" w:type="dxa"/>
              <w:left w:w="100" w:type="dxa"/>
            </w:tcMar>
            <w:vAlign w:val="center"/>
          </w:tcPr>
          <w:p w:rsidR="00261D2E" w:rsidRDefault="00261D2E" w:rsidP="00261D2E">
            <w:pPr>
              <w:spacing w:after="0"/>
              <w:ind w:left="135"/>
              <w:jc w:val="center"/>
            </w:pPr>
          </w:p>
        </w:tc>
        <w:tc>
          <w:tcPr>
            <w:tcW w:w="2165"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w:t>
              </w:r>
              <w:r w:rsidRPr="00800BC9">
                <w:rPr>
                  <w:rFonts w:ascii="Times New Roman" w:hAnsi="Times New Roman"/>
                  <w:color w:val="0000FF"/>
                  <w:u w:val="single"/>
                  <w:lang w:val="ru-RU"/>
                </w:rPr>
                <w:t>9</w:t>
              </w:r>
              <w:r>
                <w:rPr>
                  <w:rFonts w:ascii="Times New Roman" w:hAnsi="Times New Roman"/>
                  <w:color w:val="0000FF"/>
                  <w:u w:val="single"/>
                </w:rPr>
                <w:t>c</w:t>
              </w:r>
              <w:r w:rsidRPr="00800BC9">
                <w:rPr>
                  <w:rFonts w:ascii="Times New Roman" w:hAnsi="Times New Roman"/>
                  <w:color w:val="0000FF"/>
                  <w:u w:val="single"/>
                  <w:lang w:val="ru-RU"/>
                </w:rPr>
                <w:t>42</w:t>
              </w:r>
              <w:r>
                <w:rPr>
                  <w:rFonts w:ascii="Times New Roman" w:hAnsi="Times New Roman"/>
                  <w:color w:val="0000FF"/>
                  <w:u w:val="single"/>
                </w:rPr>
                <w:t>a</w:t>
              </w:r>
            </w:hyperlink>
          </w:p>
        </w:tc>
      </w:tr>
      <w:tr w:rsidR="00261D2E" w:rsidRPr="004F2C50" w:rsidTr="00261D2E">
        <w:trPr>
          <w:trHeight w:val="144"/>
          <w:tblCellSpacing w:w="20" w:type="nil"/>
        </w:trPr>
        <w:tc>
          <w:tcPr>
            <w:tcW w:w="552" w:type="dxa"/>
            <w:tcMar>
              <w:top w:w="50" w:type="dxa"/>
              <w:left w:w="100" w:type="dxa"/>
            </w:tcMar>
            <w:vAlign w:val="center"/>
          </w:tcPr>
          <w:p w:rsidR="00261D2E" w:rsidRDefault="00261D2E" w:rsidP="00261D2E">
            <w:pPr>
              <w:spacing w:after="0"/>
            </w:pPr>
            <w:r>
              <w:rPr>
                <w:rFonts w:ascii="Times New Roman" w:hAnsi="Times New Roman"/>
                <w:color w:val="000000"/>
                <w:sz w:val="24"/>
              </w:rPr>
              <w:t>41</w:t>
            </w:r>
          </w:p>
        </w:tc>
        <w:tc>
          <w:tcPr>
            <w:tcW w:w="354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Тире между подлежащим и сказуемым</w:t>
            </w:r>
          </w:p>
        </w:tc>
        <w:tc>
          <w:tcPr>
            <w:tcW w:w="991"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6" w:type="dxa"/>
            <w:tcMar>
              <w:top w:w="50" w:type="dxa"/>
              <w:left w:w="100" w:type="dxa"/>
            </w:tcMar>
            <w:vAlign w:val="center"/>
          </w:tcPr>
          <w:p w:rsidR="00261D2E" w:rsidRDefault="00261D2E" w:rsidP="00261D2E">
            <w:pPr>
              <w:spacing w:after="0"/>
              <w:ind w:left="135"/>
              <w:jc w:val="center"/>
            </w:pPr>
          </w:p>
        </w:tc>
        <w:tc>
          <w:tcPr>
            <w:tcW w:w="1802" w:type="dxa"/>
            <w:tcMar>
              <w:top w:w="50" w:type="dxa"/>
              <w:left w:w="100" w:type="dxa"/>
            </w:tcMar>
            <w:vAlign w:val="center"/>
          </w:tcPr>
          <w:p w:rsidR="00261D2E" w:rsidRDefault="00261D2E" w:rsidP="00261D2E">
            <w:pPr>
              <w:spacing w:after="0"/>
              <w:ind w:left="135"/>
              <w:jc w:val="center"/>
            </w:pPr>
          </w:p>
        </w:tc>
        <w:tc>
          <w:tcPr>
            <w:tcW w:w="2165"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w:t>
              </w:r>
              <w:r w:rsidRPr="00800BC9">
                <w:rPr>
                  <w:rFonts w:ascii="Times New Roman" w:hAnsi="Times New Roman"/>
                  <w:color w:val="0000FF"/>
                  <w:u w:val="single"/>
                  <w:lang w:val="ru-RU"/>
                </w:rPr>
                <w:t>9</w:t>
              </w:r>
              <w:r>
                <w:rPr>
                  <w:rFonts w:ascii="Times New Roman" w:hAnsi="Times New Roman"/>
                  <w:color w:val="0000FF"/>
                  <w:u w:val="single"/>
                </w:rPr>
                <w:t>c</w:t>
              </w:r>
              <w:r w:rsidRPr="00800BC9">
                <w:rPr>
                  <w:rFonts w:ascii="Times New Roman" w:hAnsi="Times New Roman"/>
                  <w:color w:val="0000FF"/>
                  <w:u w:val="single"/>
                  <w:lang w:val="ru-RU"/>
                </w:rPr>
                <w:t>5</w:t>
              </w:r>
              <w:r>
                <w:rPr>
                  <w:rFonts w:ascii="Times New Roman" w:hAnsi="Times New Roman"/>
                  <w:color w:val="0000FF"/>
                  <w:u w:val="single"/>
                </w:rPr>
                <w:t>b</w:t>
              </w:r>
              <w:r w:rsidRPr="00800BC9">
                <w:rPr>
                  <w:rFonts w:ascii="Times New Roman" w:hAnsi="Times New Roman"/>
                  <w:color w:val="0000FF"/>
                  <w:u w:val="single"/>
                  <w:lang w:val="ru-RU"/>
                </w:rPr>
                <w:t>0</w:t>
              </w:r>
            </w:hyperlink>
          </w:p>
        </w:tc>
      </w:tr>
      <w:tr w:rsidR="00261D2E" w:rsidRPr="004F2C50" w:rsidTr="00261D2E">
        <w:trPr>
          <w:trHeight w:val="144"/>
          <w:tblCellSpacing w:w="20" w:type="nil"/>
        </w:trPr>
        <w:tc>
          <w:tcPr>
            <w:tcW w:w="552" w:type="dxa"/>
            <w:tcMar>
              <w:top w:w="50" w:type="dxa"/>
              <w:left w:w="100" w:type="dxa"/>
            </w:tcMar>
            <w:vAlign w:val="center"/>
          </w:tcPr>
          <w:p w:rsidR="00261D2E" w:rsidRDefault="00261D2E" w:rsidP="00261D2E">
            <w:pPr>
              <w:spacing w:after="0"/>
            </w:pPr>
            <w:r>
              <w:rPr>
                <w:rFonts w:ascii="Times New Roman" w:hAnsi="Times New Roman"/>
                <w:color w:val="000000"/>
                <w:sz w:val="24"/>
              </w:rPr>
              <w:t>42</w:t>
            </w:r>
          </w:p>
        </w:tc>
        <w:tc>
          <w:tcPr>
            <w:tcW w:w="354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Второстепенные члены и их роль в предложении</w:t>
            </w:r>
          </w:p>
        </w:tc>
        <w:tc>
          <w:tcPr>
            <w:tcW w:w="991"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6" w:type="dxa"/>
            <w:tcMar>
              <w:top w:w="50" w:type="dxa"/>
              <w:left w:w="100" w:type="dxa"/>
            </w:tcMar>
            <w:vAlign w:val="center"/>
          </w:tcPr>
          <w:p w:rsidR="00261D2E" w:rsidRDefault="00261D2E" w:rsidP="00261D2E">
            <w:pPr>
              <w:spacing w:after="0"/>
              <w:ind w:left="135"/>
              <w:jc w:val="center"/>
            </w:pPr>
          </w:p>
        </w:tc>
        <w:tc>
          <w:tcPr>
            <w:tcW w:w="1802" w:type="dxa"/>
            <w:tcMar>
              <w:top w:w="50" w:type="dxa"/>
              <w:left w:w="100" w:type="dxa"/>
            </w:tcMar>
            <w:vAlign w:val="center"/>
          </w:tcPr>
          <w:p w:rsidR="00261D2E" w:rsidRDefault="00261D2E" w:rsidP="00261D2E">
            <w:pPr>
              <w:spacing w:after="0"/>
              <w:ind w:left="135"/>
              <w:jc w:val="center"/>
            </w:pPr>
          </w:p>
        </w:tc>
        <w:tc>
          <w:tcPr>
            <w:tcW w:w="2165"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w:t>
              </w:r>
              <w:r w:rsidRPr="00800BC9">
                <w:rPr>
                  <w:rFonts w:ascii="Times New Roman" w:hAnsi="Times New Roman"/>
                  <w:color w:val="0000FF"/>
                  <w:u w:val="single"/>
                  <w:lang w:val="ru-RU"/>
                </w:rPr>
                <w:t>9</w:t>
              </w:r>
              <w:r>
                <w:rPr>
                  <w:rFonts w:ascii="Times New Roman" w:hAnsi="Times New Roman"/>
                  <w:color w:val="0000FF"/>
                  <w:u w:val="single"/>
                </w:rPr>
                <w:t>c</w:t>
              </w:r>
              <w:r w:rsidRPr="00800BC9">
                <w:rPr>
                  <w:rFonts w:ascii="Times New Roman" w:hAnsi="Times New Roman"/>
                  <w:color w:val="0000FF"/>
                  <w:u w:val="single"/>
                  <w:lang w:val="ru-RU"/>
                </w:rPr>
                <w:t>736</w:t>
              </w:r>
            </w:hyperlink>
          </w:p>
        </w:tc>
      </w:tr>
      <w:tr w:rsidR="00261D2E" w:rsidRPr="004F2C50" w:rsidTr="00261D2E">
        <w:trPr>
          <w:trHeight w:val="144"/>
          <w:tblCellSpacing w:w="20" w:type="nil"/>
        </w:trPr>
        <w:tc>
          <w:tcPr>
            <w:tcW w:w="552" w:type="dxa"/>
            <w:tcMar>
              <w:top w:w="50" w:type="dxa"/>
              <w:left w:w="100" w:type="dxa"/>
            </w:tcMar>
            <w:vAlign w:val="center"/>
          </w:tcPr>
          <w:p w:rsidR="00261D2E" w:rsidRDefault="00261D2E" w:rsidP="00261D2E">
            <w:pPr>
              <w:spacing w:after="0"/>
            </w:pPr>
            <w:r>
              <w:rPr>
                <w:rFonts w:ascii="Times New Roman" w:hAnsi="Times New Roman"/>
                <w:color w:val="000000"/>
                <w:sz w:val="24"/>
              </w:rPr>
              <w:t>43</w:t>
            </w:r>
          </w:p>
        </w:tc>
        <w:tc>
          <w:tcPr>
            <w:tcW w:w="354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Определение как второстепенный член предложения и его виды</w:t>
            </w:r>
          </w:p>
        </w:tc>
        <w:tc>
          <w:tcPr>
            <w:tcW w:w="991"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6" w:type="dxa"/>
            <w:tcMar>
              <w:top w:w="50" w:type="dxa"/>
              <w:left w:w="100" w:type="dxa"/>
            </w:tcMar>
            <w:vAlign w:val="center"/>
          </w:tcPr>
          <w:p w:rsidR="00261D2E" w:rsidRDefault="00261D2E" w:rsidP="00261D2E">
            <w:pPr>
              <w:spacing w:after="0"/>
              <w:ind w:left="135"/>
              <w:jc w:val="center"/>
            </w:pPr>
          </w:p>
        </w:tc>
        <w:tc>
          <w:tcPr>
            <w:tcW w:w="1802" w:type="dxa"/>
            <w:tcMar>
              <w:top w:w="50" w:type="dxa"/>
              <w:left w:w="100" w:type="dxa"/>
            </w:tcMar>
            <w:vAlign w:val="center"/>
          </w:tcPr>
          <w:p w:rsidR="00261D2E" w:rsidRDefault="00261D2E" w:rsidP="00261D2E">
            <w:pPr>
              <w:spacing w:after="0"/>
              <w:ind w:left="135"/>
              <w:jc w:val="center"/>
            </w:pPr>
          </w:p>
        </w:tc>
        <w:tc>
          <w:tcPr>
            <w:tcW w:w="2165"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w:t>
              </w:r>
              <w:r w:rsidRPr="00800BC9">
                <w:rPr>
                  <w:rFonts w:ascii="Times New Roman" w:hAnsi="Times New Roman"/>
                  <w:color w:val="0000FF"/>
                  <w:u w:val="single"/>
                  <w:lang w:val="ru-RU"/>
                </w:rPr>
                <w:t>9</w:t>
              </w:r>
              <w:r>
                <w:rPr>
                  <w:rFonts w:ascii="Times New Roman" w:hAnsi="Times New Roman"/>
                  <w:color w:val="0000FF"/>
                  <w:u w:val="single"/>
                </w:rPr>
                <w:t>c</w:t>
              </w:r>
              <w:r w:rsidRPr="00800BC9">
                <w:rPr>
                  <w:rFonts w:ascii="Times New Roman" w:hAnsi="Times New Roman"/>
                  <w:color w:val="0000FF"/>
                  <w:u w:val="single"/>
                  <w:lang w:val="ru-RU"/>
                </w:rPr>
                <w:t>966</w:t>
              </w:r>
            </w:hyperlink>
          </w:p>
        </w:tc>
      </w:tr>
      <w:tr w:rsidR="00261D2E" w:rsidRPr="004F2C50" w:rsidTr="00261D2E">
        <w:trPr>
          <w:trHeight w:val="144"/>
          <w:tblCellSpacing w:w="20" w:type="nil"/>
        </w:trPr>
        <w:tc>
          <w:tcPr>
            <w:tcW w:w="552" w:type="dxa"/>
            <w:tcMar>
              <w:top w:w="50" w:type="dxa"/>
              <w:left w:w="100" w:type="dxa"/>
            </w:tcMar>
            <w:vAlign w:val="center"/>
          </w:tcPr>
          <w:p w:rsidR="00261D2E" w:rsidRDefault="00261D2E" w:rsidP="00261D2E">
            <w:pPr>
              <w:spacing w:after="0"/>
            </w:pPr>
            <w:r>
              <w:rPr>
                <w:rFonts w:ascii="Times New Roman" w:hAnsi="Times New Roman"/>
                <w:color w:val="000000"/>
                <w:sz w:val="24"/>
              </w:rPr>
              <w:t>44</w:t>
            </w:r>
          </w:p>
        </w:tc>
        <w:tc>
          <w:tcPr>
            <w:tcW w:w="3549"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Определения согласованные и несогласованные</w:t>
            </w:r>
          </w:p>
        </w:tc>
        <w:tc>
          <w:tcPr>
            <w:tcW w:w="991"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261D2E" w:rsidRDefault="00261D2E" w:rsidP="00261D2E">
            <w:pPr>
              <w:spacing w:after="0"/>
              <w:ind w:left="135"/>
              <w:jc w:val="center"/>
            </w:pPr>
          </w:p>
        </w:tc>
        <w:tc>
          <w:tcPr>
            <w:tcW w:w="1802" w:type="dxa"/>
            <w:tcMar>
              <w:top w:w="50" w:type="dxa"/>
              <w:left w:w="100" w:type="dxa"/>
            </w:tcMar>
            <w:vAlign w:val="center"/>
          </w:tcPr>
          <w:p w:rsidR="00261D2E" w:rsidRDefault="00261D2E" w:rsidP="00261D2E">
            <w:pPr>
              <w:spacing w:after="0"/>
              <w:ind w:left="135"/>
              <w:jc w:val="center"/>
            </w:pPr>
          </w:p>
        </w:tc>
        <w:tc>
          <w:tcPr>
            <w:tcW w:w="2165"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w:t>
              </w:r>
              <w:r w:rsidRPr="00800BC9">
                <w:rPr>
                  <w:rFonts w:ascii="Times New Roman" w:hAnsi="Times New Roman"/>
                  <w:color w:val="0000FF"/>
                  <w:u w:val="single"/>
                  <w:lang w:val="ru-RU"/>
                </w:rPr>
                <w:t>9</w:t>
              </w:r>
              <w:r>
                <w:rPr>
                  <w:rFonts w:ascii="Times New Roman" w:hAnsi="Times New Roman"/>
                  <w:color w:val="0000FF"/>
                  <w:u w:val="single"/>
                </w:rPr>
                <w:t>caec</w:t>
              </w:r>
            </w:hyperlink>
          </w:p>
        </w:tc>
      </w:tr>
      <w:tr w:rsidR="00261D2E" w:rsidRPr="004F2C50" w:rsidTr="00261D2E">
        <w:trPr>
          <w:trHeight w:val="144"/>
          <w:tblCellSpacing w:w="20" w:type="nil"/>
        </w:trPr>
        <w:tc>
          <w:tcPr>
            <w:tcW w:w="552" w:type="dxa"/>
            <w:tcMar>
              <w:top w:w="50" w:type="dxa"/>
              <w:left w:w="100" w:type="dxa"/>
            </w:tcMar>
            <w:vAlign w:val="center"/>
          </w:tcPr>
          <w:p w:rsidR="00261D2E" w:rsidRDefault="00261D2E" w:rsidP="00261D2E">
            <w:pPr>
              <w:spacing w:after="0"/>
            </w:pPr>
            <w:r>
              <w:rPr>
                <w:rFonts w:ascii="Times New Roman" w:hAnsi="Times New Roman"/>
                <w:color w:val="000000"/>
                <w:sz w:val="24"/>
              </w:rPr>
              <w:t>45</w:t>
            </w:r>
          </w:p>
        </w:tc>
        <w:tc>
          <w:tcPr>
            <w:tcW w:w="354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Приложение как особый вид определения</w:t>
            </w:r>
          </w:p>
        </w:tc>
        <w:tc>
          <w:tcPr>
            <w:tcW w:w="991"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6" w:type="dxa"/>
            <w:tcMar>
              <w:top w:w="50" w:type="dxa"/>
              <w:left w:w="100" w:type="dxa"/>
            </w:tcMar>
            <w:vAlign w:val="center"/>
          </w:tcPr>
          <w:p w:rsidR="00261D2E" w:rsidRDefault="00261D2E" w:rsidP="00261D2E">
            <w:pPr>
              <w:spacing w:after="0"/>
              <w:ind w:left="135"/>
              <w:jc w:val="center"/>
            </w:pPr>
          </w:p>
        </w:tc>
        <w:tc>
          <w:tcPr>
            <w:tcW w:w="1802" w:type="dxa"/>
            <w:tcMar>
              <w:top w:w="50" w:type="dxa"/>
              <w:left w:w="100" w:type="dxa"/>
            </w:tcMar>
            <w:vAlign w:val="center"/>
          </w:tcPr>
          <w:p w:rsidR="00261D2E" w:rsidRDefault="00261D2E" w:rsidP="00261D2E">
            <w:pPr>
              <w:spacing w:after="0"/>
              <w:ind w:left="135"/>
              <w:jc w:val="center"/>
            </w:pPr>
          </w:p>
        </w:tc>
        <w:tc>
          <w:tcPr>
            <w:tcW w:w="2165"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w:t>
              </w:r>
              <w:r w:rsidRPr="00800BC9">
                <w:rPr>
                  <w:rFonts w:ascii="Times New Roman" w:hAnsi="Times New Roman"/>
                  <w:color w:val="0000FF"/>
                  <w:u w:val="single"/>
                  <w:lang w:val="ru-RU"/>
                </w:rPr>
                <w:t>9</w:t>
              </w:r>
              <w:r>
                <w:rPr>
                  <w:rFonts w:ascii="Times New Roman" w:hAnsi="Times New Roman"/>
                  <w:color w:val="0000FF"/>
                  <w:u w:val="single"/>
                </w:rPr>
                <w:t>d</w:t>
              </w:r>
              <w:r w:rsidRPr="00800BC9">
                <w:rPr>
                  <w:rFonts w:ascii="Times New Roman" w:hAnsi="Times New Roman"/>
                  <w:color w:val="0000FF"/>
                  <w:u w:val="single"/>
                  <w:lang w:val="ru-RU"/>
                </w:rPr>
                <w:t>1</w:t>
              </w:r>
              <w:r>
                <w:rPr>
                  <w:rFonts w:ascii="Times New Roman" w:hAnsi="Times New Roman"/>
                  <w:color w:val="0000FF"/>
                  <w:u w:val="single"/>
                </w:rPr>
                <w:t>cc</w:t>
              </w:r>
            </w:hyperlink>
          </w:p>
        </w:tc>
      </w:tr>
      <w:tr w:rsidR="00261D2E" w:rsidRPr="004F2C50" w:rsidTr="00261D2E">
        <w:trPr>
          <w:trHeight w:val="144"/>
          <w:tblCellSpacing w:w="20" w:type="nil"/>
        </w:trPr>
        <w:tc>
          <w:tcPr>
            <w:tcW w:w="552" w:type="dxa"/>
            <w:tcMar>
              <w:top w:w="50" w:type="dxa"/>
              <w:left w:w="100" w:type="dxa"/>
            </w:tcMar>
            <w:vAlign w:val="center"/>
          </w:tcPr>
          <w:p w:rsidR="00261D2E" w:rsidRDefault="00261D2E" w:rsidP="00261D2E">
            <w:pPr>
              <w:spacing w:after="0"/>
            </w:pPr>
            <w:r>
              <w:rPr>
                <w:rFonts w:ascii="Times New Roman" w:hAnsi="Times New Roman"/>
                <w:color w:val="000000"/>
                <w:sz w:val="24"/>
              </w:rPr>
              <w:t>46</w:t>
            </w:r>
          </w:p>
        </w:tc>
        <w:tc>
          <w:tcPr>
            <w:tcW w:w="3549"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Дополнение как второстепенный член предложения. </w:t>
            </w:r>
            <w:r>
              <w:rPr>
                <w:rFonts w:ascii="Times New Roman" w:hAnsi="Times New Roman"/>
                <w:color w:val="000000"/>
                <w:sz w:val="24"/>
              </w:rPr>
              <w:t>Дополнения прямые и косвенные</w:t>
            </w:r>
          </w:p>
        </w:tc>
        <w:tc>
          <w:tcPr>
            <w:tcW w:w="991"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261D2E" w:rsidRDefault="00261D2E" w:rsidP="00261D2E">
            <w:pPr>
              <w:spacing w:after="0"/>
              <w:ind w:left="135"/>
              <w:jc w:val="center"/>
            </w:pPr>
          </w:p>
        </w:tc>
        <w:tc>
          <w:tcPr>
            <w:tcW w:w="1802" w:type="dxa"/>
            <w:tcMar>
              <w:top w:w="50" w:type="dxa"/>
              <w:left w:w="100" w:type="dxa"/>
            </w:tcMar>
            <w:vAlign w:val="center"/>
          </w:tcPr>
          <w:p w:rsidR="00261D2E" w:rsidRDefault="00261D2E" w:rsidP="00261D2E">
            <w:pPr>
              <w:spacing w:after="0"/>
              <w:ind w:left="135"/>
              <w:jc w:val="center"/>
            </w:pPr>
          </w:p>
        </w:tc>
        <w:tc>
          <w:tcPr>
            <w:tcW w:w="2165"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w:t>
              </w:r>
              <w:r w:rsidRPr="00800BC9">
                <w:rPr>
                  <w:rFonts w:ascii="Times New Roman" w:hAnsi="Times New Roman"/>
                  <w:color w:val="0000FF"/>
                  <w:u w:val="single"/>
                  <w:lang w:val="ru-RU"/>
                </w:rPr>
                <w:t>9</w:t>
              </w:r>
              <w:r>
                <w:rPr>
                  <w:rFonts w:ascii="Times New Roman" w:hAnsi="Times New Roman"/>
                  <w:color w:val="0000FF"/>
                  <w:u w:val="single"/>
                </w:rPr>
                <w:t>d</w:t>
              </w:r>
              <w:r w:rsidRPr="00800BC9">
                <w:rPr>
                  <w:rFonts w:ascii="Times New Roman" w:hAnsi="Times New Roman"/>
                  <w:color w:val="0000FF"/>
                  <w:u w:val="single"/>
                  <w:lang w:val="ru-RU"/>
                </w:rPr>
                <w:t>44</w:t>
              </w:r>
              <w:r>
                <w:rPr>
                  <w:rFonts w:ascii="Times New Roman" w:hAnsi="Times New Roman"/>
                  <w:color w:val="0000FF"/>
                  <w:u w:val="single"/>
                </w:rPr>
                <w:t>c</w:t>
              </w:r>
            </w:hyperlink>
          </w:p>
        </w:tc>
      </w:tr>
      <w:tr w:rsidR="00261D2E" w:rsidRPr="004F2C50" w:rsidTr="00261D2E">
        <w:trPr>
          <w:trHeight w:val="144"/>
          <w:tblCellSpacing w:w="20" w:type="nil"/>
        </w:trPr>
        <w:tc>
          <w:tcPr>
            <w:tcW w:w="552" w:type="dxa"/>
            <w:tcMar>
              <w:top w:w="50" w:type="dxa"/>
              <w:left w:w="100" w:type="dxa"/>
            </w:tcMar>
            <w:vAlign w:val="center"/>
          </w:tcPr>
          <w:p w:rsidR="00261D2E" w:rsidRDefault="00261D2E" w:rsidP="00261D2E">
            <w:pPr>
              <w:spacing w:after="0"/>
            </w:pPr>
            <w:r>
              <w:rPr>
                <w:rFonts w:ascii="Times New Roman" w:hAnsi="Times New Roman"/>
                <w:color w:val="000000"/>
                <w:sz w:val="24"/>
              </w:rPr>
              <w:t>47</w:t>
            </w:r>
          </w:p>
        </w:tc>
        <w:tc>
          <w:tcPr>
            <w:tcW w:w="3549"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Дополнение как второстепенный член предложения. </w:t>
            </w:r>
            <w:r>
              <w:rPr>
                <w:rFonts w:ascii="Times New Roman" w:hAnsi="Times New Roman"/>
                <w:color w:val="000000"/>
                <w:sz w:val="24"/>
              </w:rPr>
              <w:t>Практикум.</w:t>
            </w:r>
          </w:p>
        </w:tc>
        <w:tc>
          <w:tcPr>
            <w:tcW w:w="991"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261D2E" w:rsidRDefault="00261D2E" w:rsidP="00261D2E">
            <w:pPr>
              <w:spacing w:after="0"/>
              <w:ind w:left="135"/>
              <w:jc w:val="center"/>
            </w:pPr>
          </w:p>
        </w:tc>
        <w:tc>
          <w:tcPr>
            <w:tcW w:w="1802" w:type="dxa"/>
            <w:tcMar>
              <w:top w:w="50" w:type="dxa"/>
              <w:left w:w="100" w:type="dxa"/>
            </w:tcMar>
            <w:vAlign w:val="center"/>
          </w:tcPr>
          <w:p w:rsidR="00261D2E" w:rsidRDefault="00261D2E" w:rsidP="00261D2E">
            <w:pPr>
              <w:spacing w:after="0"/>
              <w:ind w:left="135"/>
              <w:jc w:val="center"/>
            </w:pPr>
          </w:p>
        </w:tc>
        <w:tc>
          <w:tcPr>
            <w:tcW w:w="2165"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w:t>
              </w:r>
              <w:r w:rsidRPr="00800BC9">
                <w:rPr>
                  <w:rFonts w:ascii="Times New Roman" w:hAnsi="Times New Roman"/>
                  <w:color w:val="0000FF"/>
                  <w:u w:val="single"/>
                  <w:lang w:val="ru-RU"/>
                </w:rPr>
                <w:t>9</w:t>
              </w:r>
              <w:r>
                <w:rPr>
                  <w:rFonts w:ascii="Times New Roman" w:hAnsi="Times New Roman"/>
                  <w:color w:val="0000FF"/>
                  <w:u w:val="single"/>
                </w:rPr>
                <w:t>d</w:t>
              </w:r>
              <w:r w:rsidRPr="00800BC9">
                <w:rPr>
                  <w:rFonts w:ascii="Times New Roman" w:hAnsi="Times New Roman"/>
                  <w:color w:val="0000FF"/>
                  <w:u w:val="single"/>
                  <w:lang w:val="ru-RU"/>
                </w:rPr>
                <w:t>564</w:t>
              </w:r>
            </w:hyperlink>
          </w:p>
        </w:tc>
      </w:tr>
      <w:tr w:rsidR="00261D2E" w:rsidRPr="004F2C50" w:rsidTr="00261D2E">
        <w:trPr>
          <w:trHeight w:val="144"/>
          <w:tblCellSpacing w:w="20" w:type="nil"/>
        </w:trPr>
        <w:tc>
          <w:tcPr>
            <w:tcW w:w="552" w:type="dxa"/>
            <w:tcMar>
              <w:top w:w="50" w:type="dxa"/>
              <w:left w:w="100" w:type="dxa"/>
            </w:tcMar>
            <w:vAlign w:val="center"/>
          </w:tcPr>
          <w:p w:rsidR="00261D2E" w:rsidRDefault="00261D2E" w:rsidP="00261D2E">
            <w:pPr>
              <w:spacing w:after="0"/>
            </w:pPr>
            <w:r>
              <w:rPr>
                <w:rFonts w:ascii="Times New Roman" w:hAnsi="Times New Roman"/>
                <w:color w:val="000000"/>
                <w:sz w:val="24"/>
              </w:rPr>
              <w:t>48</w:t>
            </w:r>
          </w:p>
        </w:tc>
        <w:tc>
          <w:tcPr>
            <w:tcW w:w="3549"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Обстоятельство как второстепенный член предложения. </w:t>
            </w:r>
            <w:r>
              <w:rPr>
                <w:rFonts w:ascii="Times New Roman" w:hAnsi="Times New Roman"/>
                <w:color w:val="000000"/>
                <w:sz w:val="24"/>
              </w:rPr>
              <w:t>Виды обстоятельств</w:t>
            </w:r>
          </w:p>
        </w:tc>
        <w:tc>
          <w:tcPr>
            <w:tcW w:w="991"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261D2E" w:rsidRDefault="00261D2E" w:rsidP="00261D2E">
            <w:pPr>
              <w:spacing w:after="0"/>
              <w:ind w:left="135"/>
              <w:jc w:val="center"/>
            </w:pPr>
          </w:p>
        </w:tc>
        <w:tc>
          <w:tcPr>
            <w:tcW w:w="1802" w:type="dxa"/>
            <w:tcMar>
              <w:top w:w="50" w:type="dxa"/>
              <w:left w:w="100" w:type="dxa"/>
            </w:tcMar>
            <w:vAlign w:val="center"/>
          </w:tcPr>
          <w:p w:rsidR="00261D2E" w:rsidRDefault="00261D2E" w:rsidP="00261D2E">
            <w:pPr>
              <w:spacing w:after="0"/>
              <w:ind w:left="135"/>
              <w:jc w:val="center"/>
            </w:pPr>
          </w:p>
        </w:tc>
        <w:tc>
          <w:tcPr>
            <w:tcW w:w="2165"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70">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w:t>
              </w:r>
              <w:r w:rsidRPr="00800BC9">
                <w:rPr>
                  <w:rFonts w:ascii="Times New Roman" w:hAnsi="Times New Roman"/>
                  <w:color w:val="0000FF"/>
                  <w:u w:val="single"/>
                  <w:lang w:val="ru-RU"/>
                </w:rPr>
                <w:t>9</w:t>
              </w:r>
              <w:r>
                <w:rPr>
                  <w:rFonts w:ascii="Times New Roman" w:hAnsi="Times New Roman"/>
                  <w:color w:val="0000FF"/>
                  <w:u w:val="single"/>
                </w:rPr>
                <w:t>d</w:t>
              </w:r>
              <w:r w:rsidRPr="00800BC9">
                <w:rPr>
                  <w:rFonts w:ascii="Times New Roman" w:hAnsi="Times New Roman"/>
                  <w:color w:val="0000FF"/>
                  <w:u w:val="single"/>
                  <w:lang w:val="ru-RU"/>
                </w:rPr>
                <w:t>672</w:t>
              </w:r>
            </w:hyperlink>
          </w:p>
        </w:tc>
      </w:tr>
      <w:tr w:rsidR="00261D2E" w:rsidRPr="004F2C50" w:rsidTr="00261D2E">
        <w:trPr>
          <w:trHeight w:val="144"/>
          <w:tblCellSpacing w:w="20" w:type="nil"/>
        </w:trPr>
        <w:tc>
          <w:tcPr>
            <w:tcW w:w="552" w:type="dxa"/>
            <w:tcMar>
              <w:top w:w="50" w:type="dxa"/>
              <w:left w:w="100" w:type="dxa"/>
            </w:tcMar>
            <w:vAlign w:val="center"/>
          </w:tcPr>
          <w:p w:rsidR="00261D2E" w:rsidRDefault="00261D2E" w:rsidP="00261D2E">
            <w:pPr>
              <w:spacing w:after="0"/>
            </w:pPr>
            <w:r>
              <w:rPr>
                <w:rFonts w:ascii="Times New Roman" w:hAnsi="Times New Roman"/>
                <w:color w:val="000000"/>
                <w:sz w:val="24"/>
              </w:rPr>
              <w:t>49</w:t>
            </w:r>
          </w:p>
        </w:tc>
        <w:tc>
          <w:tcPr>
            <w:tcW w:w="3549"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Обстоятельство как второстепенный член предложения. </w:t>
            </w:r>
            <w:r>
              <w:rPr>
                <w:rFonts w:ascii="Times New Roman" w:hAnsi="Times New Roman"/>
                <w:color w:val="000000"/>
                <w:sz w:val="24"/>
              </w:rPr>
              <w:t>Практикум</w:t>
            </w:r>
          </w:p>
        </w:tc>
        <w:tc>
          <w:tcPr>
            <w:tcW w:w="991"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261D2E" w:rsidRDefault="00261D2E" w:rsidP="00261D2E">
            <w:pPr>
              <w:spacing w:after="0"/>
              <w:ind w:left="135"/>
              <w:jc w:val="center"/>
            </w:pPr>
          </w:p>
        </w:tc>
        <w:tc>
          <w:tcPr>
            <w:tcW w:w="1802" w:type="dxa"/>
            <w:tcMar>
              <w:top w:w="50" w:type="dxa"/>
              <w:left w:w="100" w:type="dxa"/>
            </w:tcMar>
            <w:vAlign w:val="center"/>
          </w:tcPr>
          <w:p w:rsidR="00261D2E" w:rsidRDefault="00261D2E" w:rsidP="00261D2E">
            <w:pPr>
              <w:spacing w:after="0"/>
              <w:ind w:left="135"/>
              <w:jc w:val="center"/>
            </w:pPr>
          </w:p>
        </w:tc>
        <w:tc>
          <w:tcPr>
            <w:tcW w:w="2165"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71">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w:t>
              </w:r>
              <w:r w:rsidRPr="00800BC9">
                <w:rPr>
                  <w:rFonts w:ascii="Times New Roman" w:hAnsi="Times New Roman"/>
                  <w:color w:val="0000FF"/>
                  <w:u w:val="single"/>
                  <w:lang w:val="ru-RU"/>
                </w:rPr>
                <w:t>9</w:t>
              </w:r>
              <w:r>
                <w:rPr>
                  <w:rFonts w:ascii="Times New Roman" w:hAnsi="Times New Roman"/>
                  <w:color w:val="0000FF"/>
                  <w:u w:val="single"/>
                </w:rPr>
                <w:t>d</w:t>
              </w:r>
              <w:r w:rsidRPr="00800BC9">
                <w:rPr>
                  <w:rFonts w:ascii="Times New Roman" w:hAnsi="Times New Roman"/>
                  <w:color w:val="0000FF"/>
                  <w:u w:val="single"/>
                  <w:lang w:val="ru-RU"/>
                </w:rPr>
                <w:t>794</w:t>
              </w:r>
            </w:hyperlink>
          </w:p>
        </w:tc>
      </w:tr>
      <w:tr w:rsidR="00261D2E" w:rsidTr="00261D2E">
        <w:trPr>
          <w:trHeight w:val="144"/>
          <w:tblCellSpacing w:w="20" w:type="nil"/>
        </w:trPr>
        <w:tc>
          <w:tcPr>
            <w:tcW w:w="552" w:type="dxa"/>
            <w:tcMar>
              <w:top w:w="50" w:type="dxa"/>
              <w:left w:w="100" w:type="dxa"/>
            </w:tcMar>
            <w:vAlign w:val="center"/>
          </w:tcPr>
          <w:p w:rsidR="00261D2E" w:rsidRDefault="00261D2E" w:rsidP="00261D2E">
            <w:pPr>
              <w:spacing w:after="0"/>
            </w:pPr>
            <w:r>
              <w:rPr>
                <w:rFonts w:ascii="Times New Roman" w:hAnsi="Times New Roman"/>
                <w:color w:val="000000"/>
                <w:sz w:val="24"/>
              </w:rPr>
              <w:t>50</w:t>
            </w:r>
          </w:p>
        </w:tc>
        <w:tc>
          <w:tcPr>
            <w:tcW w:w="354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Второстепенные члены предложения. Синтаксический и пунктуационный анализ предложения</w:t>
            </w:r>
          </w:p>
        </w:tc>
        <w:tc>
          <w:tcPr>
            <w:tcW w:w="991"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6" w:type="dxa"/>
            <w:tcMar>
              <w:top w:w="50" w:type="dxa"/>
              <w:left w:w="100" w:type="dxa"/>
            </w:tcMar>
            <w:vAlign w:val="center"/>
          </w:tcPr>
          <w:p w:rsidR="00261D2E" w:rsidRDefault="00261D2E" w:rsidP="00261D2E">
            <w:pPr>
              <w:spacing w:after="0"/>
              <w:ind w:left="135"/>
              <w:jc w:val="center"/>
            </w:pPr>
          </w:p>
        </w:tc>
        <w:tc>
          <w:tcPr>
            <w:tcW w:w="1802" w:type="dxa"/>
            <w:tcMar>
              <w:top w:w="50" w:type="dxa"/>
              <w:left w:w="100" w:type="dxa"/>
            </w:tcMar>
            <w:vAlign w:val="center"/>
          </w:tcPr>
          <w:p w:rsidR="00261D2E" w:rsidRDefault="00261D2E" w:rsidP="00261D2E">
            <w:pPr>
              <w:spacing w:after="0"/>
              <w:ind w:left="135"/>
              <w:jc w:val="center"/>
            </w:pPr>
          </w:p>
        </w:tc>
        <w:tc>
          <w:tcPr>
            <w:tcW w:w="2165" w:type="dxa"/>
            <w:tcMar>
              <w:top w:w="50" w:type="dxa"/>
              <w:left w:w="100" w:type="dxa"/>
            </w:tcMar>
            <w:vAlign w:val="center"/>
          </w:tcPr>
          <w:p w:rsidR="00261D2E" w:rsidRDefault="00261D2E" w:rsidP="00261D2E">
            <w:pPr>
              <w:spacing w:after="0"/>
              <w:ind w:left="135"/>
            </w:pPr>
          </w:p>
        </w:tc>
      </w:tr>
      <w:tr w:rsidR="00261D2E" w:rsidTr="00261D2E">
        <w:trPr>
          <w:trHeight w:val="144"/>
          <w:tblCellSpacing w:w="20" w:type="nil"/>
        </w:trPr>
        <w:tc>
          <w:tcPr>
            <w:tcW w:w="552" w:type="dxa"/>
            <w:tcMar>
              <w:top w:w="50" w:type="dxa"/>
              <w:left w:w="100" w:type="dxa"/>
            </w:tcMar>
            <w:vAlign w:val="center"/>
          </w:tcPr>
          <w:p w:rsidR="00261D2E" w:rsidRDefault="00261D2E" w:rsidP="00261D2E">
            <w:pPr>
              <w:spacing w:after="0"/>
            </w:pPr>
            <w:r>
              <w:rPr>
                <w:rFonts w:ascii="Times New Roman" w:hAnsi="Times New Roman"/>
                <w:color w:val="000000"/>
                <w:sz w:val="24"/>
              </w:rPr>
              <w:t>51</w:t>
            </w:r>
          </w:p>
        </w:tc>
        <w:tc>
          <w:tcPr>
            <w:tcW w:w="3549"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Повторение темы «Двусоставные предложения», "Второстепенные члены </w:t>
            </w:r>
            <w:r w:rsidRPr="00800BC9">
              <w:rPr>
                <w:rFonts w:ascii="Times New Roman" w:hAnsi="Times New Roman"/>
                <w:color w:val="000000"/>
                <w:sz w:val="24"/>
                <w:lang w:val="ru-RU"/>
              </w:rPr>
              <w:lastRenderedPageBreak/>
              <w:t xml:space="preserve">предложения". </w:t>
            </w:r>
            <w:r>
              <w:rPr>
                <w:rFonts w:ascii="Times New Roman" w:hAnsi="Times New Roman"/>
                <w:color w:val="000000"/>
                <w:sz w:val="24"/>
              </w:rPr>
              <w:t>Практикум</w:t>
            </w:r>
          </w:p>
        </w:tc>
        <w:tc>
          <w:tcPr>
            <w:tcW w:w="991"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lastRenderedPageBreak/>
              <w:t xml:space="preserve"> 1 </w:t>
            </w:r>
          </w:p>
        </w:tc>
        <w:tc>
          <w:tcPr>
            <w:tcW w:w="1716" w:type="dxa"/>
            <w:tcMar>
              <w:top w:w="50" w:type="dxa"/>
              <w:left w:w="100" w:type="dxa"/>
            </w:tcMar>
            <w:vAlign w:val="center"/>
          </w:tcPr>
          <w:p w:rsidR="00261D2E" w:rsidRDefault="00261D2E" w:rsidP="00261D2E">
            <w:pPr>
              <w:spacing w:after="0"/>
              <w:ind w:left="135"/>
              <w:jc w:val="center"/>
            </w:pPr>
          </w:p>
        </w:tc>
        <w:tc>
          <w:tcPr>
            <w:tcW w:w="1802" w:type="dxa"/>
            <w:tcMar>
              <w:top w:w="50" w:type="dxa"/>
              <w:left w:w="100" w:type="dxa"/>
            </w:tcMar>
            <w:vAlign w:val="center"/>
          </w:tcPr>
          <w:p w:rsidR="00261D2E" w:rsidRDefault="00261D2E" w:rsidP="00261D2E">
            <w:pPr>
              <w:spacing w:after="0"/>
              <w:ind w:left="135"/>
              <w:jc w:val="center"/>
            </w:pPr>
          </w:p>
        </w:tc>
        <w:tc>
          <w:tcPr>
            <w:tcW w:w="2165"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52" w:type="dxa"/>
            <w:tcMar>
              <w:top w:w="50" w:type="dxa"/>
              <w:left w:w="100" w:type="dxa"/>
            </w:tcMar>
            <w:vAlign w:val="center"/>
          </w:tcPr>
          <w:p w:rsidR="00261D2E" w:rsidRDefault="00261D2E" w:rsidP="00261D2E">
            <w:pPr>
              <w:spacing w:after="0"/>
            </w:pPr>
            <w:r>
              <w:rPr>
                <w:rFonts w:ascii="Times New Roman" w:hAnsi="Times New Roman"/>
                <w:color w:val="000000"/>
                <w:sz w:val="24"/>
              </w:rPr>
              <w:lastRenderedPageBreak/>
              <w:t>52</w:t>
            </w:r>
          </w:p>
        </w:tc>
        <w:tc>
          <w:tcPr>
            <w:tcW w:w="354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Контрольная работа по темам "Словосочетание", "Двусоставное предложение", "Второстепенные члены предложения"</w:t>
            </w:r>
          </w:p>
        </w:tc>
        <w:tc>
          <w:tcPr>
            <w:tcW w:w="991"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802" w:type="dxa"/>
            <w:tcMar>
              <w:top w:w="50" w:type="dxa"/>
              <w:left w:w="100" w:type="dxa"/>
            </w:tcMar>
            <w:vAlign w:val="center"/>
          </w:tcPr>
          <w:p w:rsidR="00261D2E" w:rsidRDefault="00261D2E" w:rsidP="00261D2E">
            <w:pPr>
              <w:spacing w:after="0"/>
              <w:ind w:left="135"/>
              <w:jc w:val="center"/>
            </w:pPr>
          </w:p>
        </w:tc>
        <w:tc>
          <w:tcPr>
            <w:tcW w:w="2165"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72">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w:t>
              </w:r>
              <w:r w:rsidRPr="00800BC9">
                <w:rPr>
                  <w:rFonts w:ascii="Times New Roman" w:hAnsi="Times New Roman"/>
                  <w:color w:val="0000FF"/>
                  <w:u w:val="single"/>
                  <w:lang w:val="ru-RU"/>
                </w:rPr>
                <w:t>9</w:t>
              </w:r>
              <w:r>
                <w:rPr>
                  <w:rFonts w:ascii="Times New Roman" w:hAnsi="Times New Roman"/>
                  <w:color w:val="0000FF"/>
                  <w:u w:val="single"/>
                </w:rPr>
                <w:t>e</w:t>
              </w:r>
              <w:r w:rsidRPr="00800BC9">
                <w:rPr>
                  <w:rFonts w:ascii="Times New Roman" w:hAnsi="Times New Roman"/>
                  <w:color w:val="0000FF"/>
                  <w:u w:val="single"/>
                  <w:lang w:val="ru-RU"/>
                </w:rPr>
                <w:t>068</w:t>
              </w:r>
            </w:hyperlink>
          </w:p>
        </w:tc>
      </w:tr>
      <w:tr w:rsidR="00261D2E" w:rsidRPr="004F2C50" w:rsidTr="00261D2E">
        <w:trPr>
          <w:trHeight w:val="144"/>
          <w:tblCellSpacing w:w="20" w:type="nil"/>
        </w:trPr>
        <w:tc>
          <w:tcPr>
            <w:tcW w:w="552" w:type="dxa"/>
            <w:tcMar>
              <w:top w:w="50" w:type="dxa"/>
              <w:left w:w="100" w:type="dxa"/>
            </w:tcMar>
            <w:vAlign w:val="center"/>
          </w:tcPr>
          <w:p w:rsidR="00261D2E" w:rsidRDefault="00261D2E" w:rsidP="00261D2E">
            <w:pPr>
              <w:spacing w:after="0"/>
            </w:pPr>
            <w:r>
              <w:rPr>
                <w:rFonts w:ascii="Times New Roman" w:hAnsi="Times New Roman"/>
                <w:color w:val="000000"/>
                <w:sz w:val="24"/>
              </w:rPr>
              <w:t>53</w:t>
            </w:r>
          </w:p>
        </w:tc>
        <w:tc>
          <w:tcPr>
            <w:tcW w:w="354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Односоставные предложения. Главный член односоставного предложения</w:t>
            </w:r>
          </w:p>
        </w:tc>
        <w:tc>
          <w:tcPr>
            <w:tcW w:w="991"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6" w:type="dxa"/>
            <w:tcMar>
              <w:top w:w="50" w:type="dxa"/>
              <w:left w:w="100" w:type="dxa"/>
            </w:tcMar>
            <w:vAlign w:val="center"/>
          </w:tcPr>
          <w:p w:rsidR="00261D2E" w:rsidRDefault="00261D2E" w:rsidP="00261D2E">
            <w:pPr>
              <w:spacing w:after="0"/>
              <w:ind w:left="135"/>
              <w:jc w:val="center"/>
            </w:pPr>
          </w:p>
        </w:tc>
        <w:tc>
          <w:tcPr>
            <w:tcW w:w="1802" w:type="dxa"/>
            <w:tcMar>
              <w:top w:w="50" w:type="dxa"/>
              <w:left w:w="100" w:type="dxa"/>
            </w:tcMar>
            <w:vAlign w:val="center"/>
          </w:tcPr>
          <w:p w:rsidR="00261D2E" w:rsidRDefault="00261D2E" w:rsidP="00261D2E">
            <w:pPr>
              <w:spacing w:after="0"/>
              <w:ind w:left="135"/>
              <w:jc w:val="center"/>
            </w:pPr>
          </w:p>
        </w:tc>
        <w:tc>
          <w:tcPr>
            <w:tcW w:w="2165"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73">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w:t>
              </w:r>
              <w:r w:rsidRPr="00800BC9">
                <w:rPr>
                  <w:rFonts w:ascii="Times New Roman" w:hAnsi="Times New Roman"/>
                  <w:color w:val="0000FF"/>
                  <w:u w:val="single"/>
                  <w:lang w:val="ru-RU"/>
                </w:rPr>
                <w:t>9</w:t>
              </w:r>
              <w:r>
                <w:rPr>
                  <w:rFonts w:ascii="Times New Roman" w:hAnsi="Times New Roman"/>
                  <w:color w:val="0000FF"/>
                  <w:u w:val="single"/>
                </w:rPr>
                <w:t>e</w:t>
              </w:r>
              <w:r w:rsidRPr="00800BC9">
                <w:rPr>
                  <w:rFonts w:ascii="Times New Roman" w:hAnsi="Times New Roman"/>
                  <w:color w:val="0000FF"/>
                  <w:u w:val="single"/>
                  <w:lang w:val="ru-RU"/>
                </w:rPr>
                <w:t>248</w:t>
              </w:r>
            </w:hyperlink>
          </w:p>
        </w:tc>
      </w:tr>
      <w:tr w:rsidR="00261D2E" w:rsidRPr="004F2C50" w:rsidTr="00261D2E">
        <w:trPr>
          <w:trHeight w:val="144"/>
          <w:tblCellSpacing w:w="20" w:type="nil"/>
        </w:trPr>
        <w:tc>
          <w:tcPr>
            <w:tcW w:w="552" w:type="dxa"/>
            <w:tcMar>
              <w:top w:w="50" w:type="dxa"/>
              <w:left w:w="100" w:type="dxa"/>
            </w:tcMar>
            <w:vAlign w:val="center"/>
          </w:tcPr>
          <w:p w:rsidR="00261D2E" w:rsidRDefault="00261D2E" w:rsidP="00261D2E">
            <w:pPr>
              <w:spacing w:after="0"/>
            </w:pPr>
            <w:r>
              <w:rPr>
                <w:rFonts w:ascii="Times New Roman" w:hAnsi="Times New Roman"/>
                <w:color w:val="000000"/>
                <w:sz w:val="24"/>
              </w:rPr>
              <w:t>54</w:t>
            </w:r>
          </w:p>
        </w:tc>
        <w:tc>
          <w:tcPr>
            <w:tcW w:w="354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Основные группы односоставных предложений и их особенности</w:t>
            </w:r>
          </w:p>
        </w:tc>
        <w:tc>
          <w:tcPr>
            <w:tcW w:w="991"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6" w:type="dxa"/>
            <w:tcMar>
              <w:top w:w="50" w:type="dxa"/>
              <w:left w:w="100" w:type="dxa"/>
            </w:tcMar>
            <w:vAlign w:val="center"/>
          </w:tcPr>
          <w:p w:rsidR="00261D2E" w:rsidRDefault="00261D2E" w:rsidP="00261D2E">
            <w:pPr>
              <w:spacing w:after="0"/>
              <w:ind w:left="135"/>
              <w:jc w:val="center"/>
            </w:pPr>
          </w:p>
        </w:tc>
        <w:tc>
          <w:tcPr>
            <w:tcW w:w="1802" w:type="dxa"/>
            <w:tcMar>
              <w:top w:w="50" w:type="dxa"/>
              <w:left w:w="100" w:type="dxa"/>
            </w:tcMar>
            <w:vAlign w:val="center"/>
          </w:tcPr>
          <w:p w:rsidR="00261D2E" w:rsidRDefault="00261D2E" w:rsidP="00261D2E">
            <w:pPr>
              <w:spacing w:after="0"/>
              <w:ind w:left="135"/>
              <w:jc w:val="center"/>
            </w:pPr>
          </w:p>
        </w:tc>
        <w:tc>
          <w:tcPr>
            <w:tcW w:w="2165"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74">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w:t>
              </w:r>
              <w:r w:rsidRPr="00800BC9">
                <w:rPr>
                  <w:rFonts w:ascii="Times New Roman" w:hAnsi="Times New Roman"/>
                  <w:color w:val="0000FF"/>
                  <w:u w:val="single"/>
                  <w:lang w:val="ru-RU"/>
                </w:rPr>
                <w:t>9</w:t>
              </w:r>
              <w:r>
                <w:rPr>
                  <w:rFonts w:ascii="Times New Roman" w:hAnsi="Times New Roman"/>
                  <w:color w:val="0000FF"/>
                  <w:u w:val="single"/>
                </w:rPr>
                <w:t>e</w:t>
              </w:r>
              <w:r w:rsidRPr="00800BC9">
                <w:rPr>
                  <w:rFonts w:ascii="Times New Roman" w:hAnsi="Times New Roman"/>
                  <w:color w:val="0000FF"/>
                  <w:u w:val="single"/>
                  <w:lang w:val="ru-RU"/>
                </w:rPr>
                <w:t>392</w:t>
              </w:r>
            </w:hyperlink>
          </w:p>
        </w:tc>
      </w:tr>
      <w:tr w:rsidR="00261D2E" w:rsidRPr="004F2C50" w:rsidTr="00261D2E">
        <w:trPr>
          <w:trHeight w:val="144"/>
          <w:tblCellSpacing w:w="20" w:type="nil"/>
        </w:trPr>
        <w:tc>
          <w:tcPr>
            <w:tcW w:w="552" w:type="dxa"/>
            <w:tcMar>
              <w:top w:w="50" w:type="dxa"/>
              <w:left w:w="100" w:type="dxa"/>
            </w:tcMar>
            <w:vAlign w:val="center"/>
          </w:tcPr>
          <w:p w:rsidR="00261D2E" w:rsidRDefault="00261D2E" w:rsidP="00261D2E">
            <w:pPr>
              <w:spacing w:after="0"/>
            </w:pPr>
            <w:r>
              <w:rPr>
                <w:rFonts w:ascii="Times New Roman" w:hAnsi="Times New Roman"/>
                <w:color w:val="000000"/>
                <w:sz w:val="24"/>
              </w:rPr>
              <w:t>55</w:t>
            </w:r>
          </w:p>
        </w:tc>
        <w:tc>
          <w:tcPr>
            <w:tcW w:w="3549"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Определённо-личные предложения</w:t>
            </w:r>
          </w:p>
        </w:tc>
        <w:tc>
          <w:tcPr>
            <w:tcW w:w="991"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261D2E" w:rsidRDefault="00261D2E" w:rsidP="00261D2E">
            <w:pPr>
              <w:spacing w:after="0"/>
              <w:ind w:left="135"/>
              <w:jc w:val="center"/>
            </w:pPr>
          </w:p>
        </w:tc>
        <w:tc>
          <w:tcPr>
            <w:tcW w:w="1802" w:type="dxa"/>
            <w:tcMar>
              <w:top w:w="50" w:type="dxa"/>
              <w:left w:w="100" w:type="dxa"/>
            </w:tcMar>
            <w:vAlign w:val="center"/>
          </w:tcPr>
          <w:p w:rsidR="00261D2E" w:rsidRDefault="00261D2E" w:rsidP="00261D2E">
            <w:pPr>
              <w:spacing w:after="0"/>
              <w:ind w:left="135"/>
              <w:jc w:val="center"/>
            </w:pPr>
          </w:p>
        </w:tc>
        <w:tc>
          <w:tcPr>
            <w:tcW w:w="2165"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75">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w:t>
              </w:r>
              <w:r w:rsidRPr="00800BC9">
                <w:rPr>
                  <w:rFonts w:ascii="Times New Roman" w:hAnsi="Times New Roman"/>
                  <w:color w:val="0000FF"/>
                  <w:u w:val="single"/>
                  <w:lang w:val="ru-RU"/>
                </w:rPr>
                <w:t>9</w:t>
              </w:r>
              <w:r>
                <w:rPr>
                  <w:rFonts w:ascii="Times New Roman" w:hAnsi="Times New Roman"/>
                  <w:color w:val="0000FF"/>
                  <w:u w:val="single"/>
                </w:rPr>
                <w:t>e</w:t>
              </w:r>
              <w:r w:rsidRPr="00800BC9">
                <w:rPr>
                  <w:rFonts w:ascii="Times New Roman" w:hAnsi="Times New Roman"/>
                  <w:color w:val="0000FF"/>
                  <w:u w:val="single"/>
                  <w:lang w:val="ru-RU"/>
                </w:rPr>
                <w:t>4</w:t>
              </w:r>
              <w:r>
                <w:rPr>
                  <w:rFonts w:ascii="Times New Roman" w:hAnsi="Times New Roman"/>
                  <w:color w:val="0000FF"/>
                  <w:u w:val="single"/>
                </w:rPr>
                <w:t>be</w:t>
              </w:r>
            </w:hyperlink>
          </w:p>
        </w:tc>
      </w:tr>
      <w:tr w:rsidR="00261D2E" w:rsidRPr="004F2C50" w:rsidTr="00261D2E">
        <w:trPr>
          <w:trHeight w:val="144"/>
          <w:tblCellSpacing w:w="20" w:type="nil"/>
        </w:trPr>
        <w:tc>
          <w:tcPr>
            <w:tcW w:w="552" w:type="dxa"/>
            <w:tcMar>
              <w:top w:w="50" w:type="dxa"/>
              <w:left w:w="100" w:type="dxa"/>
            </w:tcMar>
            <w:vAlign w:val="center"/>
          </w:tcPr>
          <w:p w:rsidR="00261D2E" w:rsidRDefault="00261D2E" w:rsidP="00261D2E">
            <w:pPr>
              <w:spacing w:after="0"/>
            </w:pPr>
            <w:r>
              <w:rPr>
                <w:rFonts w:ascii="Times New Roman" w:hAnsi="Times New Roman"/>
                <w:color w:val="000000"/>
                <w:sz w:val="24"/>
              </w:rPr>
              <w:t>56</w:t>
            </w:r>
          </w:p>
        </w:tc>
        <w:tc>
          <w:tcPr>
            <w:tcW w:w="3549"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Неопределённо-личные предложения</w:t>
            </w:r>
          </w:p>
        </w:tc>
        <w:tc>
          <w:tcPr>
            <w:tcW w:w="991"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261D2E" w:rsidRDefault="00261D2E" w:rsidP="00261D2E">
            <w:pPr>
              <w:spacing w:after="0"/>
              <w:ind w:left="135"/>
              <w:jc w:val="center"/>
            </w:pPr>
          </w:p>
        </w:tc>
        <w:tc>
          <w:tcPr>
            <w:tcW w:w="1802" w:type="dxa"/>
            <w:tcMar>
              <w:top w:w="50" w:type="dxa"/>
              <w:left w:w="100" w:type="dxa"/>
            </w:tcMar>
            <w:vAlign w:val="center"/>
          </w:tcPr>
          <w:p w:rsidR="00261D2E" w:rsidRDefault="00261D2E" w:rsidP="00261D2E">
            <w:pPr>
              <w:spacing w:after="0"/>
              <w:ind w:left="135"/>
              <w:jc w:val="center"/>
            </w:pPr>
          </w:p>
        </w:tc>
        <w:tc>
          <w:tcPr>
            <w:tcW w:w="2165"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76">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w:t>
              </w:r>
              <w:r w:rsidRPr="00800BC9">
                <w:rPr>
                  <w:rFonts w:ascii="Times New Roman" w:hAnsi="Times New Roman"/>
                  <w:color w:val="0000FF"/>
                  <w:u w:val="single"/>
                  <w:lang w:val="ru-RU"/>
                </w:rPr>
                <w:t>9</w:t>
              </w:r>
              <w:r>
                <w:rPr>
                  <w:rFonts w:ascii="Times New Roman" w:hAnsi="Times New Roman"/>
                  <w:color w:val="0000FF"/>
                  <w:u w:val="single"/>
                </w:rPr>
                <w:t>e</w:t>
              </w:r>
              <w:r w:rsidRPr="00800BC9">
                <w:rPr>
                  <w:rFonts w:ascii="Times New Roman" w:hAnsi="Times New Roman"/>
                  <w:color w:val="0000FF"/>
                  <w:u w:val="single"/>
                  <w:lang w:val="ru-RU"/>
                </w:rPr>
                <w:t>5</w:t>
              </w:r>
              <w:r>
                <w:rPr>
                  <w:rFonts w:ascii="Times New Roman" w:hAnsi="Times New Roman"/>
                  <w:color w:val="0000FF"/>
                  <w:u w:val="single"/>
                </w:rPr>
                <w:t>cc</w:t>
              </w:r>
            </w:hyperlink>
          </w:p>
        </w:tc>
      </w:tr>
      <w:tr w:rsidR="00261D2E" w:rsidTr="00261D2E">
        <w:trPr>
          <w:trHeight w:val="144"/>
          <w:tblCellSpacing w:w="20" w:type="nil"/>
        </w:trPr>
        <w:tc>
          <w:tcPr>
            <w:tcW w:w="552" w:type="dxa"/>
            <w:tcMar>
              <w:top w:w="50" w:type="dxa"/>
              <w:left w:w="100" w:type="dxa"/>
            </w:tcMar>
            <w:vAlign w:val="center"/>
          </w:tcPr>
          <w:p w:rsidR="00261D2E" w:rsidRDefault="00261D2E" w:rsidP="00261D2E">
            <w:pPr>
              <w:spacing w:after="0"/>
            </w:pPr>
            <w:r>
              <w:rPr>
                <w:rFonts w:ascii="Times New Roman" w:hAnsi="Times New Roman"/>
                <w:color w:val="000000"/>
                <w:sz w:val="24"/>
              </w:rPr>
              <w:t>57</w:t>
            </w:r>
          </w:p>
        </w:tc>
        <w:tc>
          <w:tcPr>
            <w:tcW w:w="3549"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Неопределённо-личные предложения. Практикум</w:t>
            </w:r>
          </w:p>
        </w:tc>
        <w:tc>
          <w:tcPr>
            <w:tcW w:w="991"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261D2E" w:rsidRDefault="00261D2E" w:rsidP="00261D2E">
            <w:pPr>
              <w:spacing w:after="0"/>
              <w:ind w:left="135"/>
              <w:jc w:val="center"/>
            </w:pPr>
          </w:p>
        </w:tc>
        <w:tc>
          <w:tcPr>
            <w:tcW w:w="1802" w:type="dxa"/>
            <w:tcMar>
              <w:top w:w="50" w:type="dxa"/>
              <w:left w:w="100" w:type="dxa"/>
            </w:tcMar>
            <w:vAlign w:val="center"/>
          </w:tcPr>
          <w:p w:rsidR="00261D2E" w:rsidRDefault="00261D2E" w:rsidP="00261D2E">
            <w:pPr>
              <w:spacing w:after="0"/>
              <w:ind w:left="135"/>
              <w:jc w:val="center"/>
            </w:pPr>
          </w:p>
        </w:tc>
        <w:tc>
          <w:tcPr>
            <w:tcW w:w="2165"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52" w:type="dxa"/>
            <w:tcMar>
              <w:top w:w="50" w:type="dxa"/>
              <w:left w:w="100" w:type="dxa"/>
            </w:tcMar>
            <w:vAlign w:val="center"/>
          </w:tcPr>
          <w:p w:rsidR="00261D2E" w:rsidRDefault="00261D2E" w:rsidP="00261D2E">
            <w:pPr>
              <w:spacing w:after="0"/>
            </w:pPr>
            <w:r>
              <w:rPr>
                <w:rFonts w:ascii="Times New Roman" w:hAnsi="Times New Roman"/>
                <w:color w:val="000000"/>
                <w:sz w:val="24"/>
              </w:rPr>
              <w:t>58</w:t>
            </w:r>
          </w:p>
        </w:tc>
        <w:tc>
          <w:tcPr>
            <w:tcW w:w="3549"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Обобщённо-личные предложения</w:t>
            </w:r>
          </w:p>
        </w:tc>
        <w:tc>
          <w:tcPr>
            <w:tcW w:w="991"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261D2E" w:rsidRDefault="00261D2E" w:rsidP="00261D2E">
            <w:pPr>
              <w:spacing w:after="0"/>
              <w:ind w:left="135"/>
              <w:jc w:val="center"/>
            </w:pPr>
          </w:p>
        </w:tc>
        <w:tc>
          <w:tcPr>
            <w:tcW w:w="1802" w:type="dxa"/>
            <w:tcMar>
              <w:top w:w="50" w:type="dxa"/>
              <w:left w:w="100" w:type="dxa"/>
            </w:tcMar>
            <w:vAlign w:val="center"/>
          </w:tcPr>
          <w:p w:rsidR="00261D2E" w:rsidRDefault="00261D2E" w:rsidP="00261D2E">
            <w:pPr>
              <w:spacing w:after="0"/>
              <w:ind w:left="135"/>
              <w:jc w:val="center"/>
            </w:pPr>
          </w:p>
        </w:tc>
        <w:tc>
          <w:tcPr>
            <w:tcW w:w="2165"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77">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w:t>
              </w:r>
              <w:r w:rsidRPr="00800BC9">
                <w:rPr>
                  <w:rFonts w:ascii="Times New Roman" w:hAnsi="Times New Roman"/>
                  <w:color w:val="0000FF"/>
                  <w:u w:val="single"/>
                  <w:lang w:val="ru-RU"/>
                </w:rPr>
                <w:t>9</w:t>
              </w:r>
              <w:r>
                <w:rPr>
                  <w:rFonts w:ascii="Times New Roman" w:hAnsi="Times New Roman"/>
                  <w:color w:val="0000FF"/>
                  <w:u w:val="single"/>
                </w:rPr>
                <w:t>e</w:t>
              </w:r>
              <w:r w:rsidRPr="00800BC9">
                <w:rPr>
                  <w:rFonts w:ascii="Times New Roman" w:hAnsi="Times New Roman"/>
                  <w:color w:val="0000FF"/>
                  <w:u w:val="single"/>
                  <w:lang w:val="ru-RU"/>
                </w:rPr>
                <w:t>73</w:t>
              </w:r>
              <w:r>
                <w:rPr>
                  <w:rFonts w:ascii="Times New Roman" w:hAnsi="Times New Roman"/>
                  <w:color w:val="0000FF"/>
                  <w:u w:val="single"/>
                </w:rPr>
                <w:t>e</w:t>
              </w:r>
            </w:hyperlink>
          </w:p>
        </w:tc>
      </w:tr>
      <w:tr w:rsidR="00261D2E" w:rsidRPr="004F2C50" w:rsidTr="00261D2E">
        <w:trPr>
          <w:trHeight w:val="144"/>
          <w:tblCellSpacing w:w="20" w:type="nil"/>
        </w:trPr>
        <w:tc>
          <w:tcPr>
            <w:tcW w:w="552" w:type="dxa"/>
            <w:tcMar>
              <w:top w:w="50" w:type="dxa"/>
              <w:left w:w="100" w:type="dxa"/>
            </w:tcMar>
            <w:vAlign w:val="center"/>
          </w:tcPr>
          <w:p w:rsidR="00261D2E" w:rsidRDefault="00261D2E" w:rsidP="00261D2E">
            <w:pPr>
              <w:spacing w:after="0"/>
            </w:pPr>
            <w:r>
              <w:rPr>
                <w:rFonts w:ascii="Times New Roman" w:hAnsi="Times New Roman"/>
                <w:color w:val="000000"/>
                <w:sz w:val="24"/>
              </w:rPr>
              <w:t>59</w:t>
            </w:r>
          </w:p>
        </w:tc>
        <w:tc>
          <w:tcPr>
            <w:tcW w:w="354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Сочинение-описание картины К. Юона «Мартовское солнце»</w:t>
            </w:r>
          </w:p>
        </w:tc>
        <w:tc>
          <w:tcPr>
            <w:tcW w:w="991"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802" w:type="dxa"/>
            <w:tcMar>
              <w:top w:w="50" w:type="dxa"/>
              <w:left w:w="100" w:type="dxa"/>
            </w:tcMar>
            <w:vAlign w:val="center"/>
          </w:tcPr>
          <w:p w:rsidR="00261D2E" w:rsidRDefault="00261D2E" w:rsidP="00261D2E">
            <w:pPr>
              <w:spacing w:after="0"/>
              <w:ind w:left="135"/>
              <w:jc w:val="center"/>
            </w:pPr>
          </w:p>
        </w:tc>
        <w:tc>
          <w:tcPr>
            <w:tcW w:w="2165"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78">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w:t>
              </w:r>
              <w:r w:rsidRPr="00800BC9">
                <w:rPr>
                  <w:rFonts w:ascii="Times New Roman" w:hAnsi="Times New Roman"/>
                  <w:color w:val="0000FF"/>
                  <w:u w:val="single"/>
                  <w:lang w:val="ru-RU"/>
                </w:rPr>
                <w:t>9</w:t>
              </w:r>
              <w:r>
                <w:rPr>
                  <w:rFonts w:ascii="Times New Roman" w:hAnsi="Times New Roman"/>
                  <w:color w:val="0000FF"/>
                  <w:u w:val="single"/>
                </w:rPr>
                <w:t>ecd</w:t>
              </w:r>
              <w:r w:rsidRPr="00800BC9">
                <w:rPr>
                  <w:rFonts w:ascii="Times New Roman" w:hAnsi="Times New Roman"/>
                  <w:color w:val="0000FF"/>
                  <w:u w:val="single"/>
                  <w:lang w:val="ru-RU"/>
                </w:rPr>
                <w:t>4</w:t>
              </w:r>
            </w:hyperlink>
          </w:p>
        </w:tc>
      </w:tr>
      <w:tr w:rsidR="00261D2E" w:rsidRPr="004F2C50" w:rsidTr="00261D2E">
        <w:trPr>
          <w:trHeight w:val="144"/>
          <w:tblCellSpacing w:w="20" w:type="nil"/>
        </w:trPr>
        <w:tc>
          <w:tcPr>
            <w:tcW w:w="552" w:type="dxa"/>
            <w:tcMar>
              <w:top w:w="50" w:type="dxa"/>
              <w:left w:w="100" w:type="dxa"/>
            </w:tcMar>
            <w:vAlign w:val="center"/>
          </w:tcPr>
          <w:p w:rsidR="00261D2E" w:rsidRDefault="00261D2E" w:rsidP="00261D2E">
            <w:pPr>
              <w:spacing w:after="0"/>
            </w:pPr>
            <w:r>
              <w:rPr>
                <w:rFonts w:ascii="Times New Roman" w:hAnsi="Times New Roman"/>
                <w:color w:val="000000"/>
                <w:sz w:val="24"/>
              </w:rPr>
              <w:t>60</w:t>
            </w:r>
          </w:p>
        </w:tc>
        <w:tc>
          <w:tcPr>
            <w:tcW w:w="3549"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Безличные предложения</w:t>
            </w:r>
          </w:p>
        </w:tc>
        <w:tc>
          <w:tcPr>
            <w:tcW w:w="991"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261D2E" w:rsidRDefault="00261D2E" w:rsidP="00261D2E">
            <w:pPr>
              <w:spacing w:after="0"/>
              <w:ind w:left="135"/>
              <w:jc w:val="center"/>
            </w:pPr>
          </w:p>
        </w:tc>
        <w:tc>
          <w:tcPr>
            <w:tcW w:w="1802" w:type="dxa"/>
            <w:tcMar>
              <w:top w:w="50" w:type="dxa"/>
              <w:left w:w="100" w:type="dxa"/>
            </w:tcMar>
            <w:vAlign w:val="center"/>
          </w:tcPr>
          <w:p w:rsidR="00261D2E" w:rsidRDefault="00261D2E" w:rsidP="00261D2E">
            <w:pPr>
              <w:spacing w:after="0"/>
              <w:ind w:left="135"/>
              <w:jc w:val="center"/>
            </w:pPr>
          </w:p>
        </w:tc>
        <w:tc>
          <w:tcPr>
            <w:tcW w:w="2165"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79">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w:t>
              </w:r>
              <w:r w:rsidRPr="00800BC9">
                <w:rPr>
                  <w:rFonts w:ascii="Times New Roman" w:hAnsi="Times New Roman"/>
                  <w:color w:val="0000FF"/>
                  <w:u w:val="single"/>
                  <w:lang w:val="ru-RU"/>
                </w:rPr>
                <w:t>9</w:t>
              </w:r>
              <w:r>
                <w:rPr>
                  <w:rFonts w:ascii="Times New Roman" w:hAnsi="Times New Roman"/>
                  <w:color w:val="0000FF"/>
                  <w:u w:val="single"/>
                </w:rPr>
                <w:t>e</w:t>
              </w:r>
              <w:r w:rsidRPr="00800BC9">
                <w:rPr>
                  <w:rFonts w:ascii="Times New Roman" w:hAnsi="Times New Roman"/>
                  <w:color w:val="0000FF"/>
                  <w:u w:val="single"/>
                  <w:lang w:val="ru-RU"/>
                </w:rPr>
                <w:t>860</w:t>
              </w:r>
            </w:hyperlink>
          </w:p>
        </w:tc>
      </w:tr>
      <w:tr w:rsidR="00261D2E" w:rsidTr="00261D2E">
        <w:trPr>
          <w:trHeight w:val="144"/>
          <w:tblCellSpacing w:w="20" w:type="nil"/>
        </w:trPr>
        <w:tc>
          <w:tcPr>
            <w:tcW w:w="552" w:type="dxa"/>
            <w:tcMar>
              <w:top w:w="50" w:type="dxa"/>
              <w:left w:w="100" w:type="dxa"/>
            </w:tcMar>
            <w:vAlign w:val="center"/>
          </w:tcPr>
          <w:p w:rsidR="00261D2E" w:rsidRDefault="00261D2E" w:rsidP="00261D2E">
            <w:pPr>
              <w:spacing w:after="0"/>
            </w:pPr>
            <w:r>
              <w:rPr>
                <w:rFonts w:ascii="Times New Roman" w:hAnsi="Times New Roman"/>
                <w:color w:val="000000"/>
                <w:sz w:val="24"/>
              </w:rPr>
              <w:t>61</w:t>
            </w:r>
          </w:p>
        </w:tc>
        <w:tc>
          <w:tcPr>
            <w:tcW w:w="3549"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Безличные предложения. Практикум</w:t>
            </w:r>
          </w:p>
        </w:tc>
        <w:tc>
          <w:tcPr>
            <w:tcW w:w="991"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261D2E" w:rsidRDefault="00261D2E" w:rsidP="00261D2E">
            <w:pPr>
              <w:spacing w:after="0"/>
              <w:ind w:left="135"/>
              <w:jc w:val="center"/>
            </w:pPr>
          </w:p>
        </w:tc>
        <w:tc>
          <w:tcPr>
            <w:tcW w:w="1802" w:type="dxa"/>
            <w:tcMar>
              <w:top w:w="50" w:type="dxa"/>
              <w:left w:w="100" w:type="dxa"/>
            </w:tcMar>
            <w:vAlign w:val="center"/>
          </w:tcPr>
          <w:p w:rsidR="00261D2E" w:rsidRDefault="00261D2E" w:rsidP="00261D2E">
            <w:pPr>
              <w:spacing w:after="0"/>
              <w:ind w:left="135"/>
              <w:jc w:val="center"/>
            </w:pPr>
          </w:p>
        </w:tc>
        <w:tc>
          <w:tcPr>
            <w:tcW w:w="2165"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52" w:type="dxa"/>
            <w:tcMar>
              <w:top w:w="50" w:type="dxa"/>
              <w:left w:w="100" w:type="dxa"/>
            </w:tcMar>
            <w:vAlign w:val="center"/>
          </w:tcPr>
          <w:p w:rsidR="00261D2E" w:rsidRDefault="00261D2E" w:rsidP="00261D2E">
            <w:pPr>
              <w:spacing w:after="0"/>
            </w:pPr>
            <w:r>
              <w:rPr>
                <w:rFonts w:ascii="Times New Roman" w:hAnsi="Times New Roman"/>
                <w:color w:val="000000"/>
                <w:sz w:val="24"/>
              </w:rPr>
              <w:t>62</w:t>
            </w:r>
          </w:p>
        </w:tc>
        <w:tc>
          <w:tcPr>
            <w:tcW w:w="3549"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Назывные предложения</w:t>
            </w:r>
          </w:p>
        </w:tc>
        <w:tc>
          <w:tcPr>
            <w:tcW w:w="991"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261D2E" w:rsidRDefault="00261D2E" w:rsidP="00261D2E">
            <w:pPr>
              <w:spacing w:after="0"/>
              <w:ind w:left="135"/>
              <w:jc w:val="center"/>
            </w:pPr>
          </w:p>
        </w:tc>
        <w:tc>
          <w:tcPr>
            <w:tcW w:w="1802" w:type="dxa"/>
            <w:tcMar>
              <w:top w:w="50" w:type="dxa"/>
              <w:left w:w="100" w:type="dxa"/>
            </w:tcMar>
            <w:vAlign w:val="center"/>
          </w:tcPr>
          <w:p w:rsidR="00261D2E" w:rsidRDefault="00261D2E" w:rsidP="00261D2E">
            <w:pPr>
              <w:spacing w:after="0"/>
              <w:ind w:left="135"/>
              <w:jc w:val="center"/>
            </w:pPr>
          </w:p>
        </w:tc>
        <w:tc>
          <w:tcPr>
            <w:tcW w:w="2165"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80">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w:t>
              </w:r>
              <w:r w:rsidRPr="00800BC9">
                <w:rPr>
                  <w:rFonts w:ascii="Times New Roman" w:hAnsi="Times New Roman"/>
                  <w:color w:val="0000FF"/>
                  <w:u w:val="single"/>
                  <w:lang w:val="ru-RU"/>
                </w:rPr>
                <w:t>9</w:t>
              </w:r>
              <w:r>
                <w:rPr>
                  <w:rFonts w:ascii="Times New Roman" w:hAnsi="Times New Roman"/>
                  <w:color w:val="0000FF"/>
                  <w:u w:val="single"/>
                </w:rPr>
                <w:t>e</w:t>
              </w:r>
              <w:r w:rsidRPr="00800BC9">
                <w:rPr>
                  <w:rFonts w:ascii="Times New Roman" w:hAnsi="Times New Roman"/>
                  <w:color w:val="0000FF"/>
                  <w:u w:val="single"/>
                  <w:lang w:val="ru-RU"/>
                </w:rPr>
                <w:t>98</w:t>
              </w:r>
              <w:r>
                <w:rPr>
                  <w:rFonts w:ascii="Times New Roman" w:hAnsi="Times New Roman"/>
                  <w:color w:val="0000FF"/>
                  <w:u w:val="single"/>
                </w:rPr>
                <w:t>c</w:t>
              </w:r>
            </w:hyperlink>
          </w:p>
        </w:tc>
      </w:tr>
      <w:tr w:rsidR="00261D2E" w:rsidRPr="004F2C50" w:rsidTr="00261D2E">
        <w:trPr>
          <w:trHeight w:val="144"/>
          <w:tblCellSpacing w:w="20" w:type="nil"/>
        </w:trPr>
        <w:tc>
          <w:tcPr>
            <w:tcW w:w="552" w:type="dxa"/>
            <w:tcMar>
              <w:top w:w="50" w:type="dxa"/>
              <w:left w:w="100" w:type="dxa"/>
            </w:tcMar>
            <w:vAlign w:val="center"/>
          </w:tcPr>
          <w:p w:rsidR="00261D2E" w:rsidRDefault="00261D2E" w:rsidP="00261D2E">
            <w:pPr>
              <w:spacing w:after="0"/>
            </w:pPr>
            <w:r>
              <w:rPr>
                <w:rFonts w:ascii="Times New Roman" w:hAnsi="Times New Roman"/>
                <w:color w:val="000000"/>
                <w:sz w:val="24"/>
              </w:rPr>
              <w:t>63</w:t>
            </w:r>
          </w:p>
        </w:tc>
        <w:tc>
          <w:tcPr>
            <w:tcW w:w="354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Повторение темы «Односоставные предложения». Практикум</w:t>
            </w:r>
          </w:p>
        </w:tc>
        <w:tc>
          <w:tcPr>
            <w:tcW w:w="991"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6" w:type="dxa"/>
            <w:tcMar>
              <w:top w:w="50" w:type="dxa"/>
              <w:left w:w="100" w:type="dxa"/>
            </w:tcMar>
            <w:vAlign w:val="center"/>
          </w:tcPr>
          <w:p w:rsidR="00261D2E" w:rsidRDefault="00261D2E" w:rsidP="00261D2E">
            <w:pPr>
              <w:spacing w:after="0"/>
              <w:ind w:left="135"/>
              <w:jc w:val="center"/>
            </w:pPr>
          </w:p>
        </w:tc>
        <w:tc>
          <w:tcPr>
            <w:tcW w:w="1802"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165"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81">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w:t>
              </w:r>
              <w:r w:rsidRPr="00800BC9">
                <w:rPr>
                  <w:rFonts w:ascii="Times New Roman" w:hAnsi="Times New Roman"/>
                  <w:color w:val="0000FF"/>
                  <w:u w:val="single"/>
                  <w:lang w:val="ru-RU"/>
                </w:rPr>
                <w:t>9</w:t>
              </w:r>
              <w:r>
                <w:rPr>
                  <w:rFonts w:ascii="Times New Roman" w:hAnsi="Times New Roman"/>
                  <w:color w:val="0000FF"/>
                  <w:u w:val="single"/>
                </w:rPr>
                <w:t>edf</w:t>
              </w:r>
              <w:r w:rsidRPr="00800BC9">
                <w:rPr>
                  <w:rFonts w:ascii="Times New Roman" w:hAnsi="Times New Roman"/>
                  <w:color w:val="0000FF"/>
                  <w:u w:val="single"/>
                  <w:lang w:val="ru-RU"/>
                </w:rPr>
                <w:t>6</w:t>
              </w:r>
            </w:hyperlink>
          </w:p>
        </w:tc>
      </w:tr>
      <w:tr w:rsidR="00261D2E" w:rsidTr="00261D2E">
        <w:trPr>
          <w:trHeight w:val="144"/>
          <w:tblCellSpacing w:w="20" w:type="nil"/>
        </w:trPr>
        <w:tc>
          <w:tcPr>
            <w:tcW w:w="552" w:type="dxa"/>
            <w:tcMar>
              <w:top w:w="50" w:type="dxa"/>
              <w:left w:w="100" w:type="dxa"/>
            </w:tcMar>
            <w:vAlign w:val="center"/>
          </w:tcPr>
          <w:p w:rsidR="00261D2E" w:rsidRDefault="00261D2E" w:rsidP="00261D2E">
            <w:pPr>
              <w:spacing w:after="0"/>
            </w:pPr>
            <w:r>
              <w:rPr>
                <w:rFonts w:ascii="Times New Roman" w:hAnsi="Times New Roman"/>
                <w:color w:val="000000"/>
                <w:sz w:val="24"/>
              </w:rPr>
              <w:t>64</w:t>
            </w:r>
          </w:p>
        </w:tc>
        <w:tc>
          <w:tcPr>
            <w:tcW w:w="354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Понятие о простом осложнённом предложении</w:t>
            </w:r>
          </w:p>
        </w:tc>
        <w:tc>
          <w:tcPr>
            <w:tcW w:w="991"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6" w:type="dxa"/>
            <w:tcMar>
              <w:top w:w="50" w:type="dxa"/>
              <w:left w:w="100" w:type="dxa"/>
            </w:tcMar>
            <w:vAlign w:val="center"/>
          </w:tcPr>
          <w:p w:rsidR="00261D2E" w:rsidRDefault="00261D2E" w:rsidP="00261D2E">
            <w:pPr>
              <w:spacing w:after="0"/>
              <w:ind w:left="135"/>
              <w:jc w:val="center"/>
            </w:pPr>
          </w:p>
        </w:tc>
        <w:tc>
          <w:tcPr>
            <w:tcW w:w="1802" w:type="dxa"/>
            <w:tcMar>
              <w:top w:w="50" w:type="dxa"/>
              <w:left w:w="100" w:type="dxa"/>
            </w:tcMar>
            <w:vAlign w:val="center"/>
          </w:tcPr>
          <w:p w:rsidR="00261D2E" w:rsidRDefault="00261D2E" w:rsidP="00261D2E">
            <w:pPr>
              <w:spacing w:after="0"/>
              <w:ind w:left="135"/>
              <w:jc w:val="center"/>
            </w:pPr>
          </w:p>
        </w:tc>
        <w:tc>
          <w:tcPr>
            <w:tcW w:w="2165" w:type="dxa"/>
            <w:tcMar>
              <w:top w:w="50" w:type="dxa"/>
              <w:left w:w="100" w:type="dxa"/>
            </w:tcMar>
            <w:vAlign w:val="center"/>
          </w:tcPr>
          <w:p w:rsidR="00261D2E" w:rsidRDefault="00261D2E" w:rsidP="00261D2E">
            <w:pPr>
              <w:spacing w:after="0"/>
              <w:ind w:left="135"/>
            </w:pPr>
          </w:p>
        </w:tc>
      </w:tr>
      <w:tr w:rsidR="00261D2E" w:rsidTr="00261D2E">
        <w:trPr>
          <w:trHeight w:val="144"/>
          <w:tblCellSpacing w:w="20" w:type="nil"/>
        </w:trPr>
        <w:tc>
          <w:tcPr>
            <w:tcW w:w="552" w:type="dxa"/>
            <w:tcMar>
              <w:top w:w="50" w:type="dxa"/>
              <w:left w:w="100" w:type="dxa"/>
            </w:tcMar>
            <w:vAlign w:val="center"/>
          </w:tcPr>
          <w:p w:rsidR="00261D2E" w:rsidRDefault="00261D2E" w:rsidP="00261D2E">
            <w:pPr>
              <w:spacing w:after="0"/>
            </w:pPr>
            <w:r>
              <w:rPr>
                <w:rFonts w:ascii="Times New Roman" w:hAnsi="Times New Roman"/>
                <w:color w:val="000000"/>
                <w:sz w:val="24"/>
              </w:rPr>
              <w:lastRenderedPageBreak/>
              <w:t>65</w:t>
            </w:r>
          </w:p>
        </w:tc>
        <w:tc>
          <w:tcPr>
            <w:tcW w:w="354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Понятие об однородных членах предложения</w:t>
            </w:r>
          </w:p>
        </w:tc>
        <w:tc>
          <w:tcPr>
            <w:tcW w:w="991"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6" w:type="dxa"/>
            <w:tcMar>
              <w:top w:w="50" w:type="dxa"/>
              <w:left w:w="100" w:type="dxa"/>
            </w:tcMar>
            <w:vAlign w:val="center"/>
          </w:tcPr>
          <w:p w:rsidR="00261D2E" w:rsidRDefault="00261D2E" w:rsidP="00261D2E">
            <w:pPr>
              <w:spacing w:after="0"/>
              <w:ind w:left="135"/>
              <w:jc w:val="center"/>
            </w:pPr>
          </w:p>
        </w:tc>
        <w:tc>
          <w:tcPr>
            <w:tcW w:w="1802" w:type="dxa"/>
            <w:tcMar>
              <w:top w:w="50" w:type="dxa"/>
              <w:left w:w="100" w:type="dxa"/>
            </w:tcMar>
            <w:vAlign w:val="center"/>
          </w:tcPr>
          <w:p w:rsidR="00261D2E" w:rsidRDefault="00261D2E" w:rsidP="00261D2E">
            <w:pPr>
              <w:spacing w:after="0"/>
              <w:ind w:left="135"/>
              <w:jc w:val="center"/>
            </w:pPr>
          </w:p>
        </w:tc>
        <w:tc>
          <w:tcPr>
            <w:tcW w:w="2165" w:type="dxa"/>
            <w:tcMar>
              <w:top w:w="50" w:type="dxa"/>
              <w:left w:w="100" w:type="dxa"/>
            </w:tcMar>
            <w:vAlign w:val="center"/>
          </w:tcPr>
          <w:p w:rsidR="00261D2E" w:rsidRDefault="00261D2E" w:rsidP="00261D2E">
            <w:pPr>
              <w:spacing w:after="0"/>
              <w:ind w:left="135"/>
            </w:pPr>
          </w:p>
        </w:tc>
      </w:tr>
      <w:tr w:rsidR="00261D2E" w:rsidTr="00261D2E">
        <w:trPr>
          <w:trHeight w:val="144"/>
          <w:tblCellSpacing w:w="20" w:type="nil"/>
        </w:trPr>
        <w:tc>
          <w:tcPr>
            <w:tcW w:w="552" w:type="dxa"/>
            <w:tcMar>
              <w:top w:w="50" w:type="dxa"/>
              <w:left w:w="100" w:type="dxa"/>
            </w:tcMar>
            <w:vAlign w:val="center"/>
          </w:tcPr>
          <w:p w:rsidR="00261D2E" w:rsidRDefault="00261D2E" w:rsidP="00261D2E">
            <w:pPr>
              <w:spacing w:after="0"/>
            </w:pPr>
            <w:r>
              <w:rPr>
                <w:rFonts w:ascii="Times New Roman" w:hAnsi="Times New Roman"/>
                <w:color w:val="000000"/>
                <w:sz w:val="24"/>
              </w:rPr>
              <w:t>66</w:t>
            </w:r>
          </w:p>
        </w:tc>
        <w:tc>
          <w:tcPr>
            <w:tcW w:w="354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Способы связи однородных членов предложения и знаки препинания между ними</w:t>
            </w:r>
          </w:p>
        </w:tc>
        <w:tc>
          <w:tcPr>
            <w:tcW w:w="991"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6" w:type="dxa"/>
            <w:tcMar>
              <w:top w:w="50" w:type="dxa"/>
              <w:left w:w="100" w:type="dxa"/>
            </w:tcMar>
            <w:vAlign w:val="center"/>
          </w:tcPr>
          <w:p w:rsidR="00261D2E" w:rsidRDefault="00261D2E" w:rsidP="00261D2E">
            <w:pPr>
              <w:spacing w:after="0"/>
              <w:ind w:left="135"/>
              <w:jc w:val="center"/>
            </w:pPr>
          </w:p>
        </w:tc>
        <w:tc>
          <w:tcPr>
            <w:tcW w:w="1802" w:type="dxa"/>
            <w:tcMar>
              <w:top w:w="50" w:type="dxa"/>
              <w:left w:w="100" w:type="dxa"/>
            </w:tcMar>
            <w:vAlign w:val="center"/>
          </w:tcPr>
          <w:p w:rsidR="00261D2E" w:rsidRDefault="00261D2E" w:rsidP="00261D2E">
            <w:pPr>
              <w:spacing w:after="0"/>
              <w:ind w:left="135"/>
              <w:jc w:val="center"/>
            </w:pPr>
          </w:p>
        </w:tc>
        <w:tc>
          <w:tcPr>
            <w:tcW w:w="2165" w:type="dxa"/>
            <w:tcMar>
              <w:top w:w="50" w:type="dxa"/>
              <w:left w:w="100" w:type="dxa"/>
            </w:tcMar>
            <w:vAlign w:val="center"/>
          </w:tcPr>
          <w:p w:rsidR="00261D2E" w:rsidRDefault="00261D2E" w:rsidP="00261D2E">
            <w:pPr>
              <w:spacing w:after="0"/>
              <w:ind w:left="135"/>
            </w:pPr>
          </w:p>
        </w:tc>
      </w:tr>
      <w:tr w:rsidR="00261D2E" w:rsidTr="00261D2E">
        <w:trPr>
          <w:trHeight w:val="144"/>
          <w:tblCellSpacing w:w="20" w:type="nil"/>
        </w:trPr>
        <w:tc>
          <w:tcPr>
            <w:tcW w:w="552" w:type="dxa"/>
            <w:tcMar>
              <w:top w:w="50" w:type="dxa"/>
              <w:left w:w="100" w:type="dxa"/>
            </w:tcMar>
            <w:vAlign w:val="center"/>
          </w:tcPr>
          <w:p w:rsidR="00261D2E" w:rsidRDefault="00261D2E" w:rsidP="00261D2E">
            <w:pPr>
              <w:spacing w:after="0"/>
            </w:pPr>
            <w:r>
              <w:rPr>
                <w:rFonts w:ascii="Times New Roman" w:hAnsi="Times New Roman"/>
                <w:color w:val="000000"/>
                <w:sz w:val="24"/>
              </w:rPr>
              <w:t>67</w:t>
            </w:r>
          </w:p>
        </w:tc>
        <w:tc>
          <w:tcPr>
            <w:tcW w:w="3549"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Способы связи однородных членов предложения и знаки препинания между ними. </w:t>
            </w:r>
            <w:r>
              <w:rPr>
                <w:rFonts w:ascii="Times New Roman" w:hAnsi="Times New Roman"/>
                <w:color w:val="000000"/>
                <w:sz w:val="24"/>
              </w:rPr>
              <w:t>Практикум</w:t>
            </w:r>
          </w:p>
        </w:tc>
        <w:tc>
          <w:tcPr>
            <w:tcW w:w="991"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261D2E" w:rsidRDefault="00261D2E" w:rsidP="00261D2E">
            <w:pPr>
              <w:spacing w:after="0"/>
              <w:ind w:left="135"/>
              <w:jc w:val="center"/>
            </w:pPr>
          </w:p>
        </w:tc>
        <w:tc>
          <w:tcPr>
            <w:tcW w:w="1802" w:type="dxa"/>
            <w:tcMar>
              <w:top w:w="50" w:type="dxa"/>
              <w:left w:w="100" w:type="dxa"/>
            </w:tcMar>
            <w:vAlign w:val="center"/>
          </w:tcPr>
          <w:p w:rsidR="00261D2E" w:rsidRDefault="00261D2E" w:rsidP="00261D2E">
            <w:pPr>
              <w:spacing w:after="0"/>
              <w:ind w:left="135"/>
              <w:jc w:val="center"/>
            </w:pPr>
          </w:p>
        </w:tc>
        <w:tc>
          <w:tcPr>
            <w:tcW w:w="2165"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52" w:type="dxa"/>
            <w:tcMar>
              <w:top w:w="50" w:type="dxa"/>
              <w:left w:w="100" w:type="dxa"/>
            </w:tcMar>
            <w:vAlign w:val="center"/>
          </w:tcPr>
          <w:p w:rsidR="00261D2E" w:rsidRDefault="00261D2E" w:rsidP="00261D2E">
            <w:pPr>
              <w:spacing w:after="0"/>
            </w:pPr>
            <w:r>
              <w:rPr>
                <w:rFonts w:ascii="Times New Roman" w:hAnsi="Times New Roman"/>
                <w:color w:val="000000"/>
                <w:sz w:val="24"/>
              </w:rPr>
              <w:t>68</w:t>
            </w:r>
          </w:p>
        </w:tc>
        <w:tc>
          <w:tcPr>
            <w:tcW w:w="3549"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Однородные и неоднородные определения</w:t>
            </w:r>
          </w:p>
        </w:tc>
        <w:tc>
          <w:tcPr>
            <w:tcW w:w="991"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261D2E" w:rsidRDefault="00261D2E" w:rsidP="00261D2E">
            <w:pPr>
              <w:spacing w:after="0"/>
              <w:ind w:left="135"/>
              <w:jc w:val="center"/>
            </w:pPr>
          </w:p>
        </w:tc>
        <w:tc>
          <w:tcPr>
            <w:tcW w:w="1802" w:type="dxa"/>
            <w:tcMar>
              <w:top w:w="50" w:type="dxa"/>
              <w:left w:w="100" w:type="dxa"/>
            </w:tcMar>
            <w:vAlign w:val="center"/>
          </w:tcPr>
          <w:p w:rsidR="00261D2E" w:rsidRDefault="00261D2E" w:rsidP="00261D2E">
            <w:pPr>
              <w:spacing w:after="0"/>
              <w:ind w:left="135"/>
              <w:jc w:val="center"/>
            </w:pPr>
          </w:p>
        </w:tc>
        <w:tc>
          <w:tcPr>
            <w:tcW w:w="2165"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82">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w:t>
              </w:r>
              <w:r w:rsidRPr="00800BC9">
                <w:rPr>
                  <w:rFonts w:ascii="Times New Roman" w:hAnsi="Times New Roman"/>
                  <w:color w:val="0000FF"/>
                  <w:u w:val="single"/>
                  <w:lang w:val="ru-RU"/>
                </w:rPr>
                <w:t>9</w:t>
              </w:r>
              <w:r>
                <w:rPr>
                  <w:rFonts w:ascii="Times New Roman" w:hAnsi="Times New Roman"/>
                  <w:color w:val="0000FF"/>
                  <w:u w:val="single"/>
                </w:rPr>
                <w:t>f</w:t>
              </w:r>
              <w:r w:rsidRPr="00800BC9">
                <w:rPr>
                  <w:rFonts w:ascii="Times New Roman" w:hAnsi="Times New Roman"/>
                  <w:color w:val="0000FF"/>
                  <w:u w:val="single"/>
                  <w:lang w:val="ru-RU"/>
                </w:rPr>
                <w:t>1</w:t>
              </w:r>
              <w:r>
                <w:rPr>
                  <w:rFonts w:ascii="Times New Roman" w:hAnsi="Times New Roman"/>
                  <w:color w:val="0000FF"/>
                  <w:u w:val="single"/>
                </w:rPr>
                <w:t>de</w:t>
              </w:r>
            </w:hyperlink>
          </w:p>
        </w:tc>
      </w:tr>
      <w:tr w:rsidR="00261D2E" w:rsidTr="00261D2E">
        <w:trPr>
          <w:trHeight w:val="144"/>
          <w:tblCellSpacing w:w="20" w:type="nil"/>
        </w:trPr>
        <w:tc>
          <w:tcPr>
            <w:tcW w:w="552" w:type="dxa"/>
            <w:tcMar>
              <w:top w:w="50" w:type="dxa"/>
              <w:left w:w="100" w:type="dxa"/>
            </w:tcMar>
            <w:vAlign w:val="center"/>
          </w:tcPr>
          <w:p w:rsidR="00261D2E" w:rsidRDefault="00261D2E" w:rsidP="00261D2E">
            <w:pPr>
              <w:spacing w:after="0"/>
            </w:pPr>
            <w:r>
              <w:rPr>
                <w:rFonts w:ascii="Times New Roman" w:hAnsi="Times New Roman"/>
                <w:color w:val="000000"/>
                <w:sz w:val="24"/>
              </w:rPr>
              <w:t>69</w:t>
            </w:r>
          </w:p>
        </w:tc>
        <w:tc>
          <w:tcPr>
            <w:tcW w:w="354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Однородные и неоднородные определения. Практикум</w:t>
            </w:r>
          </w:p>
        </w:tc>
        <w:tc>
          <w:tcPr>
            <w:tcW w:w="991"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6" w:type="dxa"/>
            <w:tcMar>
              <w:top w:w="50" w:type="dxa"/>
              <w:left w:w="100" w:type="dxa"/>
            </w:tcMar>
            <w:vAlign w:val="center"/>
          </w:tcPr>
          <w:p w:rsidR="00261D2E" w:rsidRDefault="00261D2E" w:rsidP="00261D2E">
            <w:pPr>
              <w:spacing w:after="0"/>
              <w:ind w:left="135"/>
              <w:jc w:val="center"/>
            </w:pPr>
          </w:p>
        </w:tc>
        <w:tc>
          <w:tcPr>
            <w:tcW w:w="1802" w:type="dxa"/>
            <w:tcMar>
              <w:top w:w="50" w:type="dxa"/>
              <w:left w:w="100" w:type="dxa"/>
            </w:tcMar>
            <w:vAlign w:val="center"/>
          </w:tcPr>
          <w:p w:rsidR="00261D2E" w:rsidRDefault="00261D2E" w:rsidP="00261D2E">
            <w:pPr>
              <w:spacing w:after="0"/>
              <w:ind w:left="135"/>
              <w:jc w:val="center"/>
            </w:pPr>
          </w:p>
        </w:tc>
        <w:tc>
          <w:tcPr>
            <w:tcW w:w="2165"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52" w:type="dxa"/>
            <w:tcMar>
              <w:top w:w="50" w:type="dxa"/>
              <w:left w:w="100" w:type="dxa"/>
            </w:tcMar>
            <w:vAlign w:val="center"/>
          </w:tcPr>
          <w:p w:rsidR="00261D2E" w:rsidRDefault="00261D2E" w:rsidP="00261D2E">
            <w:pPr>
              <w:spacing w:after="0"/>
            </w:pPr>
            <w:r>
              <w:rPr>
                <w:rFonts w:ascii="Times New Roman" w:hAnsi="Times New Roman"/>
                <w:color w:val="000000"/>
                <w:sz w:val="24"/>
              </w:rPr>
              <w:t>70</w:t>
            </w:r>
          </w:p>
        </w:tc>
        <w:tc>
          <w:tcPr>
            <w:tcW w:w="354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Обобщающие слова при однородных членах предложения.</w:t>
            </w:r>
          </w:p>
        </w:tc>
        <w:tc>
          <w:tcPr>
            <w:tcW w:w="991"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6" w:type="dxa"/>
            <w:tcMar>
              <w:top w:w="50" w:type="dxa"/>
              <w:left w:w="100" w:type="dxa"/>
            </w:tcMar>
            <w:vAlign w:val="center"/>
          </w:tcPr>
          <w:p w:rsidR="00261D2E" w:rsidRDefault="00261D2E" w:rsidP="00261D2E">
            <w:pPr>
              <w:spacing w:after="0"/>
              <w:ind w:left="135"/>
              <w:jc w:val="center"/>
            </w:pPr>
          </w:p>
        </w:tc>
        <w:tc>
          <w:tcPr>
            <w:tcW w:w="1802" w:type="dxa"/>
            <w:tcMar>
              <w:top w:w="50" w:type="dxa"/>
              <w:left w:w="100" w:type="dxa"/>
            </w:tcMar>
            <w:vAlign w:val="center"/>
          </w:tcPr>
          <w:p w:rsidR="00261D2E" w:rsidRDefault="00261D2E" w:rsidP="00261D2E">
            <w:pPr>
              <w:spacing w:after="0"/>
              <w:ind w:left="135"/>
              <w:jc w:val="center"/>
            </w:pPr>
          </w:p>
        </w:tc>
        <w:tc>
          <w:tcPr>
            <w:tcW w:w="2165"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83">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w:t>
              </w:r>
              <w:r w:rsidRPr="00800BC9">
                <w:rPr>
                  <w:rFonts w:ascii="Times New Roman" w:hAnsi="Times New Roman"/>
                  <w:color w:val="0000FF"/>
                  <w:u w:val="single"/>
                  <w:lang w:val="ru-RU"/>
                </w:rPr>
                <w:t>9</w:t>
              </w:r>
              <w:r>
                <w:rPr>
                  <w:rFonts w:ascii="Times New Roman" w:hAnsi="Times New Roman"/>
                  <w:color w:val="0000FF"/>
                  <w:u w:val="single"/>
                </w:rPr>
                <w:t>f</w:t>
              </w:r>
              <w:r w:rsidRPr="00800BC9">
                <w:rPr>
                  <w:rFonts w:ascii="Times New Roman" w:hAnsi="Times New Roman"/>
                  <w:color w:val="0000FF"/>
                  <w:u w:val="single"/>
                  <w:lang w:val="ru-RU"/>
                </w:rPr>
                <w:t>2</w:t>
              </w:r>
              <w:r>
                <w:rPr>
                  <w:rFonts w:ascii="Times New Roman" w:hAnsi="Times New Roman"/>
                  <w:color w:val="0000FF"/>
                  <w:u w:val="single"/>
                </w:rPr>
                <w:t>f</w:t>
              </w:r>
              <w:r w:rsidRPr="00800BC9">
                <w:rPr>
                  <w:rFonts w:ascii="Times New Roman" w:hAnsi="Times New Roman"/>
                  <w:color w:val="0000FF"/>
                  <w:u w:val="single"/>
                  <w:lang w:val="ru-RU"/>
                </w:rPr>
                <w:t>6</w:t>
              </w:r>
            </w:hyperlink>
          </w:p>
        </w:tc>
      </w:tr>
      <w:tr w:rsidR="00261D2E" w:rsidRPr="004F2C50" w:rsidTr="00261D2E">
        <w:trPr>
          <w:trHeight w:val="144"/>
          <w:tblCellSpacing w:w="20" w:type="nil"/>
        </w:trPr>
        <w:tc>
          <w:tcPr>
            <w:tcW w:w="552" w:type="dxa"/>
            <w:tcMar>
              <w:top w:w="50" w:type="dxa"/>
              <w:left w:w="100" w:type="dxa"/>
            </w:tcMar>
            <w:vAlign w:val="center"/>
          </w:tcPr>
          <w:p w:rsidR="00261D2E" w:rsidRDefault="00261D2E" w:rsidP="00261D2E">
            <w:pPr>
              <w:spacing w:after="0"/>
            </w:pPr>
            <w:r>
              <w:rPr>
                <w:rFonts w:ascii="Times New Roman" w:hAnsi="Times New Roman"/>
                <w:color w:val="000000"/>
                <w:sz w:val="24"/>
              </w:rPr>
              <w:t>71</w:t>
            </w:r>
          </w:p>
        </w:tc>
        <w:tc>
          <w:tcPr>
            <w:tcW w:w="3549"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Обобщающие слова при однородных членах предложения. </w:t>
            </w:r>
            <w:r>
              <w:rPr>
                <w:rFonts w:ascii="Times New Roman" w:hAnsi="Times New Roman"/>
                <w:color w:val="000000"/>
                <w:sz w:val="24"/>
              </w:rPr>
              <w:t>Практикум</w:t>
            </w:r>
          </w:p>
        </w:tc>
        <w:tc>
          <w:tcPr>
            <w:tcW w:w="991"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261D2E" w:rsidRDefault="00261D2E" w:rsidP="00261D2E">
            <w:pPr>
              <w:spacing w:after="0"/>
              <w:ind w:left="135"/>
              <w:jc w:val="center"/>
            </w:pPr>
          </w:p>
        </w:tc>
        <w:tc>
          <w:tcPr>
            <w:tcW w:w="1802" w:type="dxa"/>
            <w:tcMar>
              <w:top w:w="50" w:type="dxa"/>
              <w:left w:w="100" w:type="dxa"/>
            </w:tcMar>
            <w:vAlign w:val="center"/>
          </w:tcPr>
          <w:p w:rsidR="00261D2E" w:rsidRDefault="00261D2E" w:rsidP="00261D2E">
            <w:pPr>
              <w:spacing w:after="0"/>
              <w:ind w:left="135"/>
              <w:jc w:val="center"/>
            </w:pPr>
          </w:p>
        </w:tc>
        <w:tc>
          <w:tcPr>
            <w:tcW w:w="2165"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84">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w:t>
              </w:r>
              <w:r w:rsidRPr="00800BC9">
                <w:rPr>
                  <w:rFonts w:ascii="Times New Roman" w:hAnsi="Times New Roman"/>
                  <w:color w:val="0000FF"/>
                  <w:u w:val="single"/>
                  <w:lang w:val="ru-RU"/>
                </w:rPr>
                <w:t>9</w:t>
              </w:r>
              <w:r>
                <w:rPr>
                  <w:rFonts w:ascii="Times New Roman" w:hAnsi="Times New Roman"/>
                  <w:color w:val="0000FF"/>
                  <w:u w:val="single"/>
                </w:rPr>
                <w:t>f</w:t>
              </w:r>
              <w:r w:rsidRPr="00800BC9">
                <w:rPr>
                  <w:rFonts w:ascii="Times New Roman" w:hAnsi="Times New Roman"/>
                  <w:color w:val="0000FF"/>
                  <w:u w:val="single"/>
                  <w:lang w:val="ru-RU"/>
                </w:rPr>
                <w:t>418</w:t>
              </w:r>
            </w:hyperlink>
          </w:p>
        </w:tc>
      </w:tr>
      <w:tr w:rsidR="00261D2E" w:rsidTr="00261D2E">
        <w:trPr>
          <w:trHeight w:val="144"/>
          <w:tblCellSpacing w:w="20" w:type="nil"/>
        </w:trPr>
        <w:tc>
          <w:tcPr>
            <w:tcW w:w="552" w:type="dxa"/>
            <w:tcMar>
              <w:top w:w="50" w:type="dxa"/>
              <w:left w:w="100" w:type="dxa"/>
            </w:tcMar>
            <w:vAlign w:val="center"/>
          </w:tcPr>
          <w:p w:rsidR="00261D2E" w:rsidRDefault="00261D2E" w:rsidP="00261D2E">
            <w:pPr>
              <w:spacing w:after="0"/>
            </w:pPr>
            <w:r>
              <w:rPr>
                <w:rFonts w:ascii="Times New Roman" w:hAnsi="Times New Roman"/>
                <w:color w:val="000000"/>
                <w:sz w:val="24"/>
              </w:rPr>
              <w:t>72</w:t>
            </w:r>
          </w:p>
        </w:tc>
        <w:tc>
          <w:tcPr>
            <w:tcW w:w="3549"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Синтаксический анализ простого предложения</w:t>
            </w:r>
          </w:p>
        </w:tc>
        <w:tc>
          <w:tcPr>
            <w:tcW w:w="991"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261D2E" w:rsidRDefault="00261D2E" w:rsidP="00261D2E">
            <w:pPr>
              <w:spacing w:after="0"/>
              <w:ind w:left="135"/>
              <w:jc w:val="center"/>
            </w:pPr>
          </w:p>
        </w:tc>
        <w:tc>
          <w:tcPr>
            <w:tcW w:w="1802" w:type="dxa"/>
            <w:tcMar>
              <w:top w:w="50" w:type="dxa"/>
              <w:left w:w="100" w:type="dxa"/>
            </w:tcMar>
            <w:vAlign w:val="center"/>
          </w:tcPr>
          <w:p w:rsidR="00261D2E" w:rsidRDefault="00261D2E" w:rsidP="00261D2E">
            <w:pPr>
              <w:spacing w:after="0"/>
              <w:ind w:left="135"/>
              <w:jc w:val="center"/>
            </w:pPr>
          </w:p>
        </w:tc>
        <w:tc>
          <w:tcPr>
            <w:tcW w:w="2165"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52" w:type="dxa"/>
            <w:tcMar>
              <w:top w:w="50" w:type="dxa"/>
              <w:left w:w="100" w:type="dxa"/>
            </w:tcMar>
            <w:vAlign w:val="center"/>
          </w:tcPr>
          <w:p w:rsidR="00261D2E" w:rsidRDefault="00261D2E" w:rsidP="00261D2E">
            <w:pPr>
              <w:spacing w:after="0"/>
            </w:pPr>
            <w:r>
              <w:rPr>
                <w:rFonts w:ascii="Times New Roman" w:hAnsi="Times New Roman"/>
                <w:color w:val="000000"/>
                <w:sz w:val="24"/>
              </w:rPr>
              <w:t>73</w:t>
            </w:r>
          </w:p>
        </w:tc>
        <w:tc>
          <w:tcPr>
            <w:tcW w:w="3549"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Повторение темы «Предложения с однородными членами». </w:t>
            </w:r>
            <w:r>
              <w:rPr>
                <w:rFonts w:ascii="Times New Roman" w:hAnsi="Times New Roman"/>
                <w:color w:val="000000"/>
                <w:sz w:val="24"/>
              </w:rPr>
              <w:t>Практикум</w:t>
            </w:r>
          </w:p>
        </w:tc>
        <w:tc>
          <w:tcPr>
            <w:tcW w:w="991"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261D2E" w:rsidRDefault="00261D2E" w:rsidP="00261D2E">
            <w:pPr>
              <w:spacing w:after="0"/>
              <w:ind w:left="135"/>
              <w:jc w:val="center"/>
            </w:pPr>
          </w:p>
        </w:tc>
        <w:tc>
          <w:tcPr>
            <w:tcW w:w="1802"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165"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85">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w:t>
              </w:r>
              <w:r w:rsidRPr="00800BC9">
                <w:rPr>
                  <w:rFonts w:ascii="Times New Roman" w:hAnsi="Times New Roman"/>
                  <w:color w:val="0000FF"/>
                  <w:u w:val="single"/>
                  <w:lang w:val="ru-RU"/>
                </w:rPr>
                <w:t>9</w:t>
              </w:r>
              <w:r>
                <w:rPr>
                  <w:rFonts w:ascii="Times New Roman" w:hAnsi="Times New Roman"/>
                  <w:color w:val="0000FF"/>
                  <w:u w:val="single"/>
                </w:rPr>
                <w:t>fc</w:t>
              </w:r>
              <w:r w:rsidRPr="00800BC9">
                <w:rPr>
                  <w:rFonts w:ascii="Times New Roman" w:hAnsi="Times New Roman"/>
                  <w:color w:val="0000FF"/>
                  <w:u w:val="single"/>
                  <w:lang w:val="ru-RU"/>
                </w:rPr>
                <w:t>10</w:t>
              </w:r>
            </w:hyperlink>
          </w:p>
        </w:tc>
      </w:tr>
      <w:tr w:rsidR="00261D2E" w:rsidTr="00261D2E">
        <w:trPr>
          <w:trHeight w:val="144"/>
          <w:tblCellSpacing w:w="20" w:type="nil"/>
        </w:trPr>
        <w:tc>
          <w:tcPr>
            <w:tcW w:w="552" w:type="dxa"/>
            <w:tcMar>
              <w:top w:w="50" w:type="dxa"/>
              <w:left w:w="100" w:type="dxa"/>
            </w:tcMar>
            <w:vAlign w:val="center"/>
          </w:tcPr>
          <w:p w:rsidR="00261D2E" w:rsidRDefault="00261D2E" w:rsidP="00261D2E">
            <w:pPr>
              <w:spacing w:after="0"/>
            </w:pPr>
            <w:r>
              <w:rPr>
                <w:rFonts w:ascii="Times New Roman" w:hAnsi="Times New Roman"/>
                <w:color w:val="000000"/>
                <w:sz w:val="24"/>
              </w:rPr>
              <w:t>74</w:t>
            </w:r>
          </w:p>
        </w:tc>
        <w:tc>
          <w:tcPr>
            <w:tcW w:w="3549"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Сочинение-рассуждение</w:t>
            </w:r>
          </w:p>
        </w:tc>
        <w:tc>
          <w:tcPr>
            <w:tcW w:w="991"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802" w:type="dxa"/>
            <w:tcMar>
              <w:top w:w="50" w:type="dxa"/>
              <w:left w:w="100" w:type="dxa"/>
            </w:tcMar>
            <w:vAlign w:val="center"/>
          </w:tcPr>
          <w:p w:rsidR="00261D2E" w:rsidRDefault="00261D2E" w:rsidP="00261D2E">
            <w:pPr>
              <w:spacing w:after="0"/>
              <w:ind w:left="135"/>
              <w:jc w:val="center"/>
            </w:pPr>
          </w:p>
        </w:tc>
        <w:tc>
          <w:tcPr>
            <w:tcW w:w="2165"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52" w:type="dxa"/>
            <w:tcMar>
              <w:top w:w="50" w:type="dxa"/>
              <w:left w:w="100" w:type="dxa"/>
            </w:tcMar>
            <w:vAlign w:val="center"/>
          </w:tcPr>
          <w:p w:rsidR="00261D2E" w:rsidRDefault="00261D2E" w:rsidP="00261D2E">
            <w:pPr>
              <w:spacing w:after="0"/>
            </w:pPr>
            <w:r>
              <w:rPr>
                <w:rFonts w:ascii="Times New Roman" w:hAnsi="Times New Roman"/>
                <w:color w:val="000000"/>
                <w:sz w:val="24"/>
              </w:rPr>
              <w:t>75</w:t>
            </w:r>
          </w:p>
        </w:tc>
        <w:tc>
          <w:tcPr>
            <w:tcW w:w="354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Предложения с обособленными членами. Обособление определений</w:t>
            </w:r>
          </w:p>
        </w:tc>
        <w:tc>
          <w:tcPr>
            <w:tcW w:w="991"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6" w:type="dxa"/>
            <w:tcMar>
              <w:top w:w="50" w:type="dxa"/>
              <w:left w:w="100" w:type="dxa"/>
            </w:tcMar>
            <w:vAlign w:val="center"/>
          </w:tcPr>
          <w:p w:rsidR="00261D2E" w:rsidRDefault="00261D2E" w:rsidP="00261D2E">
            <w:pPr>
              <w:spacing w:after="0"/>
              <w:ind w:left="135"/>
              <w:jc w:val="center"/>
            </w:pPr>
          </w:p>
        </w:tc>
        <w:tc>
          <w:tcPr>
            <w:tcW w:w="1802" w:type="dxa"/>
            <w:tcMar>
              <w:top w:w="50" w:type="dxa"/>
              <w:left w:w="100" w:type="dxa"/>
            </w:tcMar>
            <w:vAlign w:val="center"/>
          </w:tcPr>
          <w:p w:rsidR="00261D2E" w:rsidRDefault="00261D2E" w:rsidP="00261D2E">
            <w:pPr>
              <w:spacing w:after="0"/>
              <w:ind w:left="135"/>
              <w:jc w:val="center"/>
            </w:pPr>
          </w:p>
        </w:tc>
        <w:tc>
          <w:tcPr>
            <w:tcW w:w="2165"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86">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w:t>
              </w:r>
              <w:r w:rsidRPr="00800BC9">
                <w:rPr>
                  <w:rFonts w:ascii="Times New Roman" w:hAnsi="Times New Roman"/>
                  <w:color w:val="0000FF"/>
                  <w:u w:val="single"/>
                  <w:lang w:val="ru-RU"/>
                </w:rPr>
                <w:t>9</w:t>
              </w:r>
              <w:r>
                <w:rPr>
                  <w:rFonts w:ascii="Times New Roman" w:hAnsi="Times New Roman"/>
                  <w:color w:val="0000FF"/>
                  <w:u w:val="single"/>
                </w:rPr>
                <w:t>ff</w:t>
              </w:r>
              <w:r w:rsidRPr="00800BC9">
                <w:rPr>
                  <w:rFonts w:ascii="Times New Roman" w:hAnsi="Times New Roman"/>
                  <w:color w:val="0000FF"/>
                  <w:u w:val="single"/>
                  <w:lang w:val="ru-RU"/>
                </w:rPr>
                <w:t>30</w:t>
              </w:r>
            </w:hyperlink>
          </w:p>
        </w:tc>
      </w:tr>
      <w:tr w:rsidR="00261D2E" w:rsidRPr="004F2C50" w:rsidTr="00261D2E">
        <w:trPr>
          <w:trHeight w:val="144"/>
          <w:tblCellSpacing w:w="20" w:type="nil"/>
        </w:trPr>
        <w:tc>
          <w:tcPr>
            <w:tcW w:w="552" w:type="dxa"/>
            <w:tcMar>
              <w:top w:w="50" w:type="dxa"/>
              <w:left w:w="100" w:type="dxa"/>
            </w:tcMar>
            <w:vAlign w:val="center"/>
          </w:tcPr>
          <w:p w:rsidR="00261D2E" w:rsidRDefault="00261D2E" w:rsidP="00261D2E">
            <w:pPr>
              <w:spacing w:after="0"/>
            </w:pPr>
            <w:r>
              <w:rPr>
                <w:rFonts w:ascii="Times New Roman" w:hAnsi="Times New Roman"/>
                <w:color w:val="000000"/>
                <w:sz w:val="24"/>
              </w:rPr>
              <w:t>76</w:t>
            </w:r>
          </w:p>
        </w:tc>
        <w:tc>
          <w:tcPr>
            <w:tcW w:w="3549"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Виды обособленных членов предложения: обособленные определения. </w:t>
            </w:r>
            <w:r>
              <w:rPr>
                <w:rFonts w:ascii="Times New Roman" w:hAnsi="Times New Roman"/>
                <w:color w:val="000000"/>
                <w:sz w:val="24"/>
              </w:rPr>
              <w:t>Правила обособления согласованных определений</w:t>
            </w:r>
          </w:p>
        </w:tc>
        <w:tc>
          <w:tcPr>
            <w:tcW w:w="991"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261D2E" w:rsidRDefault="00261D2E" w:rsidP="00261D2E">
            <w:pPr>
              <w:spacing w:after="0"/>
              <w:ind w:left="135"/>
              <w:jc w:val="center"/>
            </w:pPr>
          </w:p>
        </w:tc>
        <w:tc>
          <w:tcPr>
            <w:tcW w:w="1802" w:type="dxa"/>
            <w:tcMar>
              <w:top w:w="50" w:type="dxa"/>
              <w:left w:w="100" w:type="dxa"/>
            </w:tcMar>
            <w:vAlign w:val="center"/>
          </w:tcPr>
          <w:p w:rsidR="00261D2E" w:rsidRDefault="00261D2E" w:rsidP="00261D2E">
            <w:pPr>
              <w:spacing w:after="0"/>
              <w:ind w:left="135"/>
              <w:jc w:val="center"/>
            </w:pPr>
          </w:p>
        </w:tc>
        <w:tc>
          <w:tcPr>
            <w:tcW w:w="2165"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87">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fbaa</w:t>
              </w:r>
              <w:r w:rsidRPr="00800BC9">
                <w:rPr>
                  <w:rFonts w:ascii="Times New Roman" w:hAnsi="Times New Roman"/>
                  <w:color w:val="0000FF"/>
                  <w:u w:val="single"/>
                  <w:lang w:val="ru-RU"/>
                </w:rPr>
                <w:t>0052</w:t>
              </w:r>
            </w:hyperlink>
          </w:p>
        </w:tc>
      </w:tr>
      <w:tr w:rsidR="00261D2E" w:rsidRPr="004F2C50" w:rsidTr="00261D2E">
        <w:trPr>
          <w:trHeight w:val="144"/>
          <w:tblCellSpacing w:w="20" w:type="nil"/>
        </w:trPr>
        <w:tc>
          <w:tcPr>
            <w:tcW w:w="552" w:type="dxa"/>
            <w:tcMar>
              <w:top w:w="50" w:type="dxa"/>
              <w:left w:w="100" w:type="dxa"/>
            </w:tcMar>
            <w:vAlign w:val="center"/>
          </w:tcPr>
          <w:p w:rsidR="00261D2E" w:rsidRDefault="00261D2E" w:rsidP="00261D2E">
            <w:pPr>
              <w:spacing w:after="0"/>
            </w:pPr>
            <w:r>
              <w:rPr>
                <w:rFonts w:ascii="Times New Roman" w:hAnsi="Times New Roman"/>
                <w:color w:val="000000"/>
                <w:sz w:val="24"/>
              </w:rPr>
              <w:t>77</w:t>
            </w:r>
          </w:p>
        </w:tc>
        <w:tc>
          <w:tcPr>
            <w:tcW w:w="3549"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Обособление приложений</w:t>
            </w:r>
          </w:p>
        </w:tc>
        <w:tc>
          <w:tcPr>
            <w:tcW w:w="991"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261D2E" w:rsidRDefault="00261D2E" w:rsidP="00261D2E">
            <w:pPr>
              <w:spacing w:after="0"/>
              <w:ind w:left="135"/>
              <w:jc w:val="center"/>
            </w:pPr>
          </w:p>
        </w:tc>
        <w:tc>
          <w:tcPr>
            <w:tcW w:w="1802" w:type="dxa"/>
            <w:tcMar>
              <w:top w:w="50" w:type="dxa"/>
              <w:left w:w="100" w:type="dxa"/>
            </w:tcMar>
            <w:vAlign w:val="center"/>
          </w:tcPr>
          <w:p w:rsidR="00261D2E" w:rsidRDefault="00261D2E" w:rsidP="00261D2E">
            <w:pPr>
              <w:spacing w:after="0"/>
              <w:ind w:left="135"/>
              <w:jc w:val="center"/>
            </w:pPr>
          </w:p>
        </w:tc>
        <w:tc>
          <w:tcPr>
            <w:tcW w:w="2165"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88">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fbaa</w:t>
              </w:r>
              <w:r w:rsidRPr="00800BC9">
                <w:rPr>
                  <w:rFonts w:ascii="Times New Roman" w:hAnsi="Times New Roman"/>
                  <w:color w:val="0000FF"/>
                  <w:u w:val="single"/>
                  <w:lang w:val="ru-RU"/>
                </w:rPr>
                <w:t>035</w:t>
              </w:r>
              <w:r>
                <w:rPr>
                  <w:rFonts w:ascii="Times New Roman" w:hAnsi="Times New Roman"/>
                  <w:color w:val="0000FF"/>
                  <w:u w:val="single"/>
                </w:rPr>
                <w:t>e</w:t>
              </w:r>
            </w:hyperlink>
          </w:p>
        </w:tc>
      </w:tr>
      <w:tr w:rsidR="00261D2E" w:rsidRPr="004F2C50" w:rsidTr="00261D2E">
        <w:trPr>
          <w:trHeight w:val="144"/>
          <w:tblCellSpacing w:w="20" w:type="nil"/>
        </w:trPr>
        <w:tc>
          <w:tcPr>
            <w:tcW w:w="552" w:type="dxa"/>
            <w:tcMar>
              <w:top w:w="50" w:type="dxa"/>
              <w:left w:w="100" w:type="dxa"/>
            </w:tcMar>
            <w:vAlign w:val="center"/>
          </w:tcPr>
          <w:p w:rsidR="00261D2E" w:rsidRDefault="00261D2E" w:rsidP="00261D2E">
            <w:pPr>
              <w:spacing w:after="0"/>
            </w:pPr>
            <w:r>
              <w:rPr>
                <w:rFonts w:ascii="Times New Roman" w:hAnsi="Times New Roman"/>
                <w:color w:val="000000"/>
                <w:sz w:val="24"/>
              </w:rPr>
              <w:lastRenderedPageBreak/>
              <w:t>78</w:t>
            </w:r>
          </w:p>
        </w:tc>
        <w:tc>
          <w:tcPr>
            <w:tcW w:w="3549"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Обособление приложений. Практикум</w:t>
            </w:r>
          </w:p>
        </w:tc>
        <w:tc>
          <w:tcPr>
            <w:tcW w:w="991"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261D2E" w:rsidRDefault="00261D2E" w:rsidP="00261D2E">
            <w:pPr>
              <w:spacing w:after="0"/>
              <w:ind w:left="135"/>
              <w:jc w:val="center"/>
            </w:pPr>
          </w:p>
        </w:tc>
        <w:tc>
          <w:tcPr>
            <w:tcW w:w="1802" w:type="dxa"/>
            <w:tcMar>
              <w:top w:w="50" w:type="dxa"/>
              <w:left w:w="100" w:type="dxa"/>
            </w:tcMar>
            <w:vAlign w:val="center"/>
          </w:tcPr>
          <w:p w:rsidR="00261D2E" w:rsidRDefault="00261D2E" w:rsidP="00261D2E">
            <w:pPr>
              <w:spacing w:after="0"/>
              <w:ind w:left="135"/>
              <w:jc w:val="center"/>
            </w:pPr>
          </w:p>
        </w:tc>
        <w:tc>
          <w:tcPr>
            <w:tcW w:w="2165"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89">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fbaa</w:t>
              </w:r>
              <w:r w:rsidRPr="00800BC9">
                <w:rPr>
                  <w:rFonts w:ascii="Times New Roman" w:hAnsi="Times New Roman"/>
                  <w:color w:val="0000FF"/>
                  <w:u w:val="single"/>
                  <w:lang w:val="ru-RU"/>
                </w:rPr>
                <w:t>05</w:t>
              </w:r>
              <w:r>
                <w:rPr>
                  <w:rFonts w:ascii="Times New Roman" w:hAnsi="Times New Roman"/>
                  <w:color w:val="0000FF"/>
                  <w:u w:val="single"/>
                </w:rPr>
                <w:t>a</w:t>
              </w:r>
              <w:r w:rsidRPr="00800BC9">
                <w:rPr>
                  <w:rFonts w:ascii="Times New Roman" w:hAnsi="Times New Roman"/>
                  <w:color w:val="0000FF"/>
                  <w:u w:val="single"/>
                  <w:lang w:val="ru-RU"/>
                </w:rPr>
                <w:t>2</w:t>
              </w:r>
            </w:hyperlink>
          </w:p>
        </w:tc>
      </w:tr>
      <w:tr w:rsidR="00261D2E" w:rsidRPr="004F2C50" w:rsidTr="00261D2E">
        <w:trPr>
          <w:trHeight w:val="144"/>
          <w:tblCellSpacing w:w="20" w:type="nil"/>
        </w:trPr>
        <w:tc>
          <w:tcPr>
            <w:tcW w:w="552" w:type="dxa"/>
            <w:tcMar>
              <w:top w:w="50" w:type="dxa"/>
              <w:left w:w="100" w:type="dxa"/>
            </w:tcMar>
            <w:vAlign w:val="center"/>
          </w:tcPr>
          <w:p w:rsidR="00261D2E" w:rsidRDefault="00261D2E" w:rsidP="00261D2E">
            <w:pPr>
              <w:spacing w:after="0"/>
            </w:pPr>
            <w:r>
              <w:rPr>
                <w:rFonts w:ascii="Times New Roman" w:hAnsi="Times New Roman"/>
                <w:color w:val="000000"/>
                <w:sz w:val="24"/>
              </w:rPr>
              <w:t>79</w:t>
            </w:r>
          </w:p>
        </w:tc>
        <w:tc>
          <w:tcPr>
            <w:tcW w:w="3549"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Обособление обстоятельств</w:t>
            </w:r>
          </w:p>
        </w:tc>
        <w:tc>
          <w:tcPr>
            <w:tcW w:w="991"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261D2E" w:rsidRDefault="00261D2E" w:rsidP="00261D2E">
            <w:pPr>
              <w:spacing w:after="0"/>
              <w:ind w:left="135"/>
              <w:jc w:val="center"/>
            </w:pPr>
          </w:p>
        </w:tc>
        <w:tc>
          <w:tcPr>
            <w:tcW w:w="1802" w:type="dxa"/>
            <w:tcMar>
              <w:top w:w="50" w:type="dxa"/>
              <w:left w:w="100" w:type="dxa"/>
            </w:tcMar>
            <w:vAlign w:val="center"/>
          </w:tcPr>
          <w:p w:rsidR="00261D2E" w:rsidRDefault="00261D2E" w:rsidP="00261D2E">
            <w:pPr>
              <w:spacing w:after="0"/>
              <w:ind w:left="135"/>
              <w:jc w:val="center"/>
            </w:pPr>
          </w:p>
        </w:tc>
        <w:tc>
          <w:tcPr>
            <w:tcW w:w="2165"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90">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fbaa</w:t>
              </w:r>
              <w:r w:rsidRPr="00800BC9">
                <w:rPr>
                  <w:rFonts w:ascii="Times New Roman" w:hAnsi="Times New Roman"/>
                  <w:color w:val="0000FF"/>
                  <w:u w:val="single"/>
                  <w:lang w:val="ru-RU"/>
                </w:rPr>
                <w:t>070</w:t>
              </w:r>
              <w:r>
                <w:rPr>
                  <w:rFonts w:ascii="Times New Roman" w:hAnsi="Times New Roman"/>
                  <w:color w:val="0000FF"/>
                  <w:u w:val="single"/>
                </w:rPr>
                <w:t>a</w:t>
              </w:r>
            </w:hyperlink>
          </w:p>
        </w:tc>
      </w:tr>
      <w:tr w:rsidR="00261D2E" w:rsidRPr="004F2C50" w:rsidTr="00261D2E">
        <w:trPr>
          <w:trHeight w:val="144"/>
          <w:tblCellSpacing w:w="20" w:type="nil"/>
        </w:trPr>
        <w:tc>
          <w:tcPr>
            <w:tcW w:w="552" w:type="dxa"/>
            <w:tcMar>
              <w:top w:w="50" w:type="dxa"/>
              <w:left w:w="100" w:type="dxa"/>
            </w:tcMar>
            <w:vAlign w:val="center"/>
          </w:tcPr>
          <w:p w:rsidR="00261D2E" w:rsidRDefault="00261D2E" w:rsidP="00261D2E">
            <w:pPr>
              <w:spacing w:after="0"/>
            </w:pPr>
            <w:r>
              <w:rPr>
                <w:rFonts w:ascii="Times New Roman" w:hAnsi="Times New Roman"/>
                <w:color w:val="000000"/>
                <w:sz w:val="24"/>
              </w:rPr>
              <w:t>80</w:t>
            </w:r>
          </w:p>
        </w:tc>
        <w:tc>
          <w:tcPr>
            <w:tcW w:w="3549"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Обособление обстоятельств. Практикум</w:t>
            </w:r>
          </w:p>
        </w:tc>
        <w:tc>
          <w:tcPr>
            <w:tcW w:w="991"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261D2E" w:rsidRDefault="00261D2E" w:rsidP="00261D2E">
            <w:pPr>
              <w:spacing w:after="0"/>
              <w:ind w:left="135"/>
              <w:jc w:val="center"/>
            </w:pPr>
          </w:p>
        </w:tc>
        <w:tc>
          <w:tcPr>
            <w:tcW w:w="1802" w:type="dxa"/>
            <w:tcMar>
              <w:top w:w="50" w:type="dxa"/>
              <w:left w:w="100" w:type="dxa"/>
            </w:tcMar>
            <w:vAlign w:val="center"/>
          </w:tcPr>
          <w:p w:rsidR="00261D2E" w:rsidRDefault="00261D2E" w:rsidP="00261D2E">
            <w:pPr>
              <w:spacing w:after="0"/>
              <w:ind w:left="135"/>
              <w:jc w:val="center"/>
            </w:pPr>
          </w:p>
        </w:tc>
        <w:tc>
          <w:tcPr>
            <w:tcW w:w="2165"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91">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fbaa</w:t>
              </w:r>
              <w:r w:rsidRPr="00800BC9">
                <w:rPr>
                  <w:rFonts w:ascii="Times New Roman" w:hAnsi="Times New Roman"/>
                  <w:color w:val="0000FF"/>
                  <w:u w:val="single"/>
                  <w:lang w:val="ru-RU"/>
                </w:rPr>
                <w:t>0818</w:t>
              </w:r>
            </w:hyperlink>
          </w:p>
        </w:tc>
      </w:tr>
      <w:tr w:rsidR="00261D2E" w:rsidRPr="004F2C50" w:rsidTr="00261D2E">
        <w:trPr>
          <w:trHeight w:val="144"/>
          <w:tblCellSpacing w:w="20" w:type="nil"/>
        </w:trPr>
        <w:tc>
          <w:tcPr>
            <w:tcW w:w="552" w:type="dxa"/>
            <w:tcMar>
              <w:top w:w="50" w:type="dxa"/>
              <w:left w:w="100" w:type="dxa"/>
            </w:tcMar>
            <w:vAlign w:val="center"/>
          </w:tcPr>
          <w:p w:rsidR="00261D2E" w:rsidRDefault="00261D2E" w:rsidP="00261D2E">
            <w:pPr>
              <w:spacing w:after="0"/>
            </w:pPr>
            <w:r>
              <w:rPr>
                <w:rFonts w:ascii="Times New Roman" w:hAnsi="Times New Roman"/>
                <w:color w:val="000000"/>
                <w:sz w:val="24"/>
              </w:rPr>
              <w:t>81</w:t>
            </w:r>
          </w:p>
        </w:tc>
        <w:tc>
          <w:tcPr>
            <w:tcW w:w="3549"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Обособление дополнений</w:t>
            </w:r>
          </w:p>
        </w:tc>
        <w:tc>
          <w:tcPr>
            <w:tcW w:w="991"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261D2E" w:rsidRDefault="00261D2E" w:rsidP="00261D2E">
            <w:pPr>
              <w:spacing w:after="0"/>
              <w:ind w:left="135"/>
              <w:jc w:val="center"/>
            </w:pPr>
          </w:p>
        </w:tc>
        <w:tc>
          <w:tcPr>
            <w:tcW w:w="1802" w:type="dxa"/>
            <w:tcMar>
              <w:top w:w="50" w:type="dxa"/>
              <w:left w:w="100" w:type="dxa"/>
            </w:tcMar>
            <w:vAlign w:val="center"/>
          </w:tcPr>
          <w:p w:rsidR="00261D2E" w:rsidRDefault="00261D2E" w:rsidP="00261D2E">
            <w:pPr>
              <w:spacing w:after="0"/>
              <w:ind w:left="135"/>
              <w:jc w:val="center"/>
            </w:pPr>
          </w:p>
        </w:tc>
        <w:tc>
          <w:tcPr>
            <w:tcW w:w="2165"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92">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fbaa</w:t>
              </w:r>
              <w:r w:rsidRPr="00800BC9">
                <w:rPr>
                  <w:rFonts w:ascii="Times New Roman" w:hAnsi="Times New Roman"/>
                  <w:color w:val="0000FF"/>
                  <w:u w:val="single"/>
                  <w:lang w:val="ru-RU"/>
                </w:rPr>
                <w:t>0</w:t>
              </w:r>
              <w:r>
                <w:rPr>
                  <w:rFonts w:ascii="Times New Roman" w:hAnsi="Times New Roman"/>
                  <w:color w:val="0000FF"/>
                  <w:u w:val="single"/>
                </w:rPr>
                <w:t>a</w:t>
              </w:r>
              <w:r w:rsidRPr="00800BC9">
                <w:rPr>
                  <w:rFonts w:ascii="Times New Roman" w:hAnsi="Times New Roman"/>
                  <w:color w:val="0000FF"/>
                  <w:u w:val="single"/>
                  <w:lang w:val="ru-RU"/>
                </w:rPr>
                <w:t>48</w:t>
              </w:r>
            </w:hyperlink>
          </w:p>
        </w:tc>
      </w:tr>
      <w:tr w:rsidR="00261D2E" w:rsidTr="00261D2E">
        <w:trPr>
          <w:trHeight w:val="144"/>
          <w:tblCellSpacing w:w="20" w:type="nil"/>
        </w:trPr>
        <w:tc>
          <w:tcPr>
            <w:tcW w:w="552" w:type="dxa"/>
            <w:tcMar>
              <w:top w:w="50" w:type="dxa"/>
              <w:left w:w="100" w:type="dxa"/>
            </w:tcMar>
            <w:vAlign w:val="center"/>
          </w:tcPr>
          <w:p w:rsidR="00261D2E" w:rsidRDefault="00261D2E" w:rsidP="00261D2E">
            <w:pPr>
              <w:spacing w:after="0"/>
            </w:pPr>
            <w:r>
              <w:rPr>
                <w:rFonts w:ascii="Times New Roman" w:hAnsi="Times New Roman"/>
                <w:color w:val="000000"/>
                <w:sz w:val="24"/>
              </w:rPr>
              <w:t>82</w:t>
            </w:r>
          </w:p>
        </w:tc>
        <w:tc>
          <w:tcPr>
            <w:tcW w:w="3549"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Обособление дополнений. Практикум</w:t>
            </w:r>
          </w:p>
        </w:tc>
        <w:tc>
          <w:tcPr>
            <w:tcW w:w="991"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261D2E" w:rsidRDefault="00261D2E" w:rsidP="00261D2E">
            <w:pPr>
              <w:spacing w:after="0"/>
              <w:ind w:left="135"/>
              <w:jc w:val="center"/>
            </w:pPr>
          </w:p>
        </w:tc>
        <w:tc>
          <w:tcPr>
            <w:tcW w:w="1802" w:type="dxa"/>
            <w:tcMar>
              <w:top w:w="50" w:type="dxa"/>
              <w:left w:w="100" w:type="dxa"/>
            </w:tcMar>
            <w:vAlign w:val="center"/>
          </w:tcPr>
          <w:p w:rsidR="00261D2E" w:rsidRDefault="00261D2E" w:rsidP="00261D2E">
            <w:pPr>
              <w:spacing w:after="0"/>
              <w:ind w:left="135"/>
              <w:jc w:val="center"/>
            </w:pPr>
          </w:p>
        </w:tc>
        <w:tc>
          <w:tcPr>
            <w:tcW w:w="2165"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52" w:type="dxa"/>
            <w:tcMar>
              <w:top w:w="50" w:type="dxa"/>
              <w:left w:w="100" w:type="dxa"/>
            </w:tcMar>
            <w:vAlign w:val="center"/>
          </w:tcPr>
          <w:p w:rsidR="00261D2E" w:rsidRDefault="00261D2E" w:rsidP="00261D2E">
            <w:pPr>
              <w:spacing w:after="0"/>
            </w:pPr>
            <w:r>
              <w:rPr>
                <w:rFonts w:ascii="Times New Roman" w:hAnsi="Times New Roman"/>
                <w:color w:val="000000"/>
                <w:sz w:val="24"/>
              </w:rPr>
              <w:t>83</w:t>
            </w:r>
          </w:p>
        </w:tc>
        <w:tc>
          <w:tcPr>
            <w:tcW w:w="354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Обособление уточняющих и присоединительных членов предложения.</w:t>
            </w:r>
          </w:p>
        </w:tc>
        <w:tc>
          <w:tcPr>
            <w:tcW w:w="991"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6" w:type="dxa"/>
            <w:tcMar>
              <w:top w:w="50" w:type="dxa"/>
              <w:left w:w="100" w:type="dxa"/>
            </w:tcMar>
            <w:vAlign w:val="center"/>
          </w:tcPr>
          <w:p w:rsidR="00261D2E" w:rsidRDefault="00261D2E" w:rsidP="00261D2E">
            <w:pPr>
              <w:spacing w:after="0"/>
              <w:ind w:left="135"/>
              <w:jc w:val="center"/>
            </w:pPr>
          </w:p>
        </w:tc>
        <w:tc>
          <w:tcPr>
            <w:tcW w:w="1802" w:type="dxa"/>
            <w:tcMar>
              <w:top w:w="50" w:type="dxa"/>
              <w:left w:w="100" w:type="dxa"/>
            </w:tcMar>
            <w:vAlign w:val="center"/>
          </w:tcPr>
          <w:p w:rsidR="00261D2E" w:rsidRDefault="00261D2E" w:rsidP="00261D2E">
            <w:pPr>
              <w:spacing w:after="0"/>
              <w:ind w:left="135"/>
              <w:jc w:val="center"/>
            </w:pPr>
          </w:p>
        </w:tc>
        <w:tc>
          <w:tcPr>
            <w:tcW w:w="2165"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93">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fbaa</w:t>
              </w:r>
              <w:r w:rsidRPr="00800BC9">
                <w:rPr>
                  <w:rFonts w:ascii="Times New Roman" w:hAnsi="Times New Roman"/>
                  <w:color w:val="0000FF"/>
                  <w:u w:val="single"/>
                  <w:lang w:val="ru-RU"/>
                </w:rPr>
                <w:t>0</w:t>
              </w:r>
              <w:r>
                <w:rPr>
                  <w:rFonts w:ascii="Times New Roman" w:hAnsi="Times New Roman"/>
                  <w:color w:val="0000FF"/>
                  <w:u w:val="single"/>
                </w:rPr>
                <w:t>b</w:t>
              </w:r>
              <w:r w:rsidRPr="00800BC9">
                <w:rPr>
                  <w:rFonts w:ascii="Times New Roman" w:hAnsi="Times New Roman"/>
                  <w:color w:val="0000FF"/>
                  <w:u w:val="single"/>
                  <w:lang w:val="ru-RU"/>
                </w:rPr>
                <w:t>60</w:t>
              </w:r>
            </w:hyperlink>
          </w:p>
        </w:tc>
      </w:tr>
      <w:tr w:rsidR="00261D2E" w:rsidRPr="004F2C50" w:rsidTr="00261D2E">
        <w:trPr>
          <w:trHeight w:val="144"/>
          <w:tblCellSpacing w:w="20" w:type="nil"/>
        </w:trPr>
        <w:tc>
          <w:tcPr>
            <w:tcW w:w="552" w:type="dxa"/>
            <w:tcMar>
              <w:top w:w="50" w:type="dxa"/>
              <w:left w:w="100" w:type="dxa"/>
            </w:tcMar>
            <w:vAlign w:val="center"/>
          </w:tcPr>
          <w:p w:rsidR="00261D2E" w:rsidRDefault="00261D2E" w:rsidP="00261D2E">
            <w:pPr>
              <w:spacing w:after="0"/>
            </w:pPr>
            <w:r>
              <w:rPr>
                <w:rFonts w:ascii="Times New Roman" w:hAnsi="Times New Roman"/>
                <w:color w:val="000000"/>
                <w:sz w:val="24"/>
              </w:rPr>
              <w:t>84</w:t>
            </w:r>
          </w:p>
        </w:tc>
        <w:tc>
          <w:tcPr>
            <w:tcW w:w="3549"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Обособление уточняющих и присоединительных членов предложения. </w:t>
            </w:r>
            <w:r>
              <w:rPr>
                <w:rFonts w:ascii="Times New Roman" w:hAnsi="Times New Roman"/>
                <w:color w:val="000000"/>
                <w:sz w:val="24"/>
              </w:rPr>
              <w:t>Практикум</w:t>
            </w:r>
          </w:p>
        </w:tc>
        <w:tc>
          <w:tcPr>
            <w:tcW w:w="991"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261D2E" w:rsidRDefault="00261D2E" w:rsidP="00261D2E">
            <w:pPr>
              <w:spacing w:after="0"/>
              <w:ind w:left="135"/>
              <w:jc w:val="center"/>
            </w:pPr>
          </w:p>
        </w:tc>
        <w:tc>
          <w:tcPr>
            <w:tcW w:w="1802" w:type="dxa"/>
            <w:tcMar>
              <w:top w:w="50" w:type="dxa"/>
              <w:left w:w="100" w:type="dxa"/>
            </w:tcMar>
            <w:vAlign w:val="center"/>
          </w:tcPr>
          <w:p w:rsidR="00261D2E" w:rsidRDefault="00261D2E" w:rsidP="00261D2E">
            <w:pPr>
              <w:spacing w:after="0"/>
              <w:ind w:left="135"/>
              <w:jc w:val="center"/>
            </w:pPr>
          </w:p>
        </w:tc>
        <w:tc>
          <w:tcPr>
            <w:tcW w:w="2165"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94">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fbaa</w:t>
              </w:r>
              <w:r w:rsidRPr="00800BC9">
                <w:rPr>
                  <w:rFonts w:ascii="Times New Roman" w:hAnsi="Times New Roman"/>
                  <w:color w:val="0000FF"/>
                  <w:u w:val="single"/>
                  <w:lang w:val="ru-RU"/>
                </w:rPr>
                <w:t>0</w:t>
              </w:r>
              <w:r>
                <w:rPr>
                  <w:rFonts w:ascii="Times New Roman" w:hAnsi="Times New Roman"/>
                  <w:color w:val="0000FF"/>
                  <w:u w:val="single"/>
                </w:rPr>
                <w:t>c</w:t>
              </w:r>
              <w:r w:rsidRPr="00800BC9">
                <w:rPr>
                  <w:rFonts w:ascii="Times New Roman" w:hAnsi="Times New Roman"/>
                  <w:color w:val="0000FF"/>
                  <w:u w:val="single"/>
                  <w:lang w:val="ru-RU"/>
                </w:rPr>
                <w:t>8</w:t>
              </w:r>
              <w:r>
                <w:rPr>
                  <w:rFonts w:ascii="Times New Roman" w:hAnsi="Times New Roman"/>
                  <w:color w:val="0000FF"/>
                  <w:u w:val="single"/>
                </w:rPr>
                <w:t>c</w:t>
              </w:r>
            </w:hyperlink>
          </w:p>
        </w:tc>
      </w:tr>
      <w:tr w:rsidR="00261D2E" w:rsidRPr="004F2C50" w:rsidTr="00261D2E">
        <w:trPr>
          <w:trHeight w:val="144"/>
          <w:tblCellSpacing w:w="20" w:type="nil"/>
        </w:trPr>
        <w:tc>
          <w:tcPr>
            <w:tcW w:w="552" w:type="dxa"/>
            <w:tcMar>
              <w:top w:w="50" w:type="dxa"/>
              <w:left w:w="100" w:type="dxa"/>
            </w:tcMar>
            <w:vAlign w:val="center"/>
          </w:tcPr>
          <w:p w:rsidR="00261D2E" w:rsidRDefault="00261D2E" w:rsidP="00261D2E">
            <w:pPr>
              <w:spacing w:after="0"/>
            </w:pPr>
            <w:r>
              <w:rPr>
                <w:rFonts w:ascii="Times New Roman" w:hAnsi="Times New Roman"/>
                <w:color w:val="000000"/>
                <w:sz w:val="24"/>
              </w:rPr>
              <w:t>85</w:t>
            </w:r>
          </w:p>
        </w:tc>
        <w:tc>
          <w:tcPr>
            <w:tcW w:w="354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Повторение темы «Предложения с обособленными членами»</w:t>
            </w:r>
          </w:p>
        </w:tc>
        <w:tc>
          <w:tcPr>
            <w:tcW w:w="991"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6" w:type="dxa"/>
            <w:tcMar>
              <w:top w:w="50" w:type="dxa"/>
              <w:left w:w="100" w:type="dxa"/>
            </w:tcMar>
            <w:vAlign w:val="center"/>
          </w:tcPr>
          <w:p w:rsidR="00261D2E" w:rsidRDefault="00261D2E" w:rsidP="00261D2E">
            <w:pPr>
              <w:spacing w:after="0"/>
              <w:ind w:left="135"/>
              <w:jc w:val="center"/>
            </w:pPr>
          </w:p>
        </w:tc>
        <w:tc>
          <w:tcPr>
            <w:tcW w:w="1802" w:type="dxa"/>
            <w:tcMar>
              <w:top w:w="50" w:type="dxa"/>
              <w:left w:w="100" w:type="dxa"/>
            </w:tcMar>
            <w:vAlign w:val="center"/>
          </w:tcPr>
          <w:p w:rsidR="00261D2E" w:rsidRDefault="00261D2E" w:rsidP="00261D2E">
            <w:pPr>
              <w:spacing w:after="0"/>
              <w:ind w:left="135"/>
              <w:jc w:val="center"/>
            </w:pPr>
          </w:p>
        </w:tc>
        <w:tc>
          <w:tcPr>
            <w:tcW w:w="2165"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95">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fbaa</w:t>
              </w:r>
              <w:r w:rsidRPr="00800BC9">
                <w:rPr>
                  <w:rFonts w:ascii="Times New Roman" w:hAnsi="Times New Roman"/>
                  <w:color w:val="0000FF"/>
                  <w:u w:val="single"/>
                  <w:lang w:val="ru-RU"/>
                </w:rPr>
                <w:t>1268</w:t>
              </w:r>
            </w:hyperlink>
          </w:p>
        </w:tc>
      </w:tr>
      <w:tr w:rsidR="00261D2E" w:rsidTr="00261D2E">
        <w:trPr>
          <w:trHeight w:val="144"/>
          <w:tblCellSpacing w:w="20" w:type="nil"/>
        </w:trPr>
        <w:tc>
          <w:tcPr>
            <w:tcW w:w="552" w:type="dxa"/>
            <w:tcMar>
              <w:top w:w="50" w:type="dxa"/>
              <w:left w:w="100" w:type="dxa"/>
            </w:tcMar>
            <w:vAlign w:val="center"/>
          </w:tcPr>
          <w:p w:rsidR="00261D2E" w:rsidRDefault="00261D2E" w:rsidP="00261D2E">
            <w:pPr>
              <w:spacing w:after="0"/>
            </w:pPr>
            <w:r>
              <w:rPr>
                <w:rFonts w:ascii="Times New Roman" w:hAnsi="Times New Roman"/>
                <w:color w:val="000000"/>
                <w:sz w:val="24"/>
              </w:rPr>
              <w:t>86</w:t>
            </w:r>
          </w:p>
        </w:tc>
        <w:tc>
          <w:tcPr>
            <w:tcW w:w="3549"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Повторение темы «Предложения с обособленными членами». </w:t>
            </w:r>
            <w:r>
              <w:rPr>
                <w:rFonts w:ascii="Times New Roman" w:hAnsi="Times New Roman"/>
                <w:color w:val="000000"/>
                <w:sz w:val="24"/>
              </w:rPr>
              <w:t>Практикум</w:t>
            </w:r>
          </w:p>
        </w:tc>
        <w:tc>
          <w:tcPr>
            <w:tcW w:w="991"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261D2E" w:rsidRDefault="00261D2E" w:rsidP="00261D2E">
            <w:pPr>
              <w:spacing w:after="0"/>
              <w:ind w:left="135"/>
              <w:jc w:val="center"/>
            </w:pPr>
          </w:p>
        </w:tc>
        <w:tc>
          <w:tcPr>
            <w:tcW w:w="1802"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165"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52" w:type="dxa"/>
            <w:tcMar>
              <w:top w:w="50" w:type="dxa"/>
              <w:left w:w="100" w:type="dxa"/>
            </w:tcMar>
            <w:vAlign w:val="center"/>
          </w:tcPr>
          <w:p w:rsidR="00261D2E" w:rsidRDefault="00261D2E" w:rsidP="00261D2E">
            <w:pPr>
              <w:spacing w:after="0"/>
            </w:pPr>
            <w:r>
              <w:rPr>
                <w:rFonts w:ascii="Times New Roman" w:hAnsi="Times New Roman"/>
                <w:color w:val="000000"/>
                <w:sz w:val="24"/>
              </w:rPr>
              <w:t>87</w:t>
            </w:r>
          </w:p>
        </w:tc>
        <w:tc>
          <w:tcPr>
            <w:tcW w:w="354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Контрольная работа по темам "Предложения с однородными членами", "Обособленные члены предложения"</w:t>
            </w:r>
          </w:p>
        </w:tc>
        <w:tc>
          <w:tcPr>
            <w:tcW w:w="991"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802" w:type="dxa"/>
            <w:tcMar>
              <w:top w:w="50" w:type="dxa"/>
              <w:left w:w="100" w:type="dxa"/>
            </w:tcMar>
            <w:vAlign w:val="center"/>
          </w:tcPr>
          <w:p w:rsidR="00261D2E" w:rsidRDefault="00261D2E" w:rsidP="00261D2E">
            <w:pPr>
              <w:spacing w:after="0"/>
              <w:ind w:left="135"/>
              <w:jc w:val="center"/>
            </w:pPr>
          </w:p>
        </w:tc>
        <w:tc>
          <w:tcPr>
            <w:tcW w:w="2165"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96">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fbaa</w:t>
              </w:r>
              <w:r w:rsidRPr="00800BC9">
                <w:rPr>
                  <w:rFonts w:ascii="Times New Roman" w:hAnsi="Times New Roman"/>
                  <w:color w:val="0000FF"/>
                  <w:u w:val="single"/>
                  <w:lang w:val="ru-RU"/>
                </w:rPr>
                <w:t>13</w:t>
              </w:r>
              <w:r>
                <w:rPr>
                  <w:rFonts w:ascii="Times New Roman" w:hAnsi="Times New Roman"/>
                  <w:color w:val="0000FF"/>
                  <w:u w:val="single"/>
                </w:rPr>
                <w:t>e</w:t>
              </w:r>
              <w:r w:rsidRPr="00800BC9">
                <w:rPr>
                  <w:rFonts w:ascii="Times New Roman" w:hAnsi="Times New Roman"/>
                  <w:color w:val="0000FF"/>
                  <w:u w:val="single"/>
                  <w:lang w:val="ru-RU"/>
                </w:rPr>
                <w:t>4</w:t>
              </w:r>
            </w:hyperlink>
          </w:p>
        </w:tc>
      </w:tr>
      <w:tr w:rsidR="00261D2E" w:rsidRPr="004F2C50" w:rsidTr="00261D2E">
        <w:trPr>
          <w:trHeight w:val="144"/>
          <w:tblCellSpacing w:w="20" w:type="nil"/>
        </w:trPr>
        <w:tc>
          <w:tcPr>
            <w:tcW w:w="552" w:type="dxa"/>
            <w:tcMar>
              <w:top w:w="50" w:type="dxa"/>
              <w:left w:w="100" w:type="dxa"/>
            </w:tcMar>
            <w:vAlign w:val="center"/>
          </w:tcPr>
          <w:p w:rsidR="00261D2E" w:rsidRDefault="00261D2E" w:rsidP="00261D2E">
            <w:pPr>
              <w:spacing w:after="0"/>
            </w:pPr>
            <w:r>
              <w:rPr>
                <w:rFonts w:ascii="Times New Roman" w:hAnsi="Times New Roman"/>
                <w:color w:val="000000"/>
                <w:sz w:val="24"/>
              </w:rPr>
              <w:t>88</w:t>
            </w:r>
          </w:p>
        </w:tc>
        <w:tc>
          <w:tcPr>
            <w:tcW w:w="3549"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Предложения с обращениями</w:t>
            </w:r>
          </w:p>
        </w:tc>
        <w:tc>
          <w:tcPr>
            <w:tcW w:w="991"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261D2E" w:rsidRDefault="00261D2E" w:rsidP="00261D2E">
            <w:pPr>
              <w:spacing w:after="0"/>
              <w:ind w:left="135"/>
              <w:jc w:val="center"/>
            </w:pPr>
          </w:p>
        </w:tc>
        <w:tc>
          <w:tcPr>
            <w:tcW w:w="1802" w:type="dxa"/>
            <w:tcMar>
              <w:top w:w="50" w:type="dxa"/>
              <w:left w:w="100" w:type="dxa"/>
            </w:tcMar>
            <w:vAlign w:val="center"/>
          </w:tcPr>
          <w:p w:rsidR="00261D2E" w:rsidRDefault="00261D2E" w:rsidP="00261D2E">
            <w:pPr>
              <w:spacing w:after="0"/>
              <w:ind w:left="135"/>
              <w:jc w:val="center"/>
            </w:pPr>
          </w:p>
        </w:tc>
        <w:tc>
          <w:tcPr>
            <w:tcW w:w="2165"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97">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fbaa</w:t>
              </w:r>
              <w:r w:rsidRPr="00800BC9">
                <w:rPr>
                  <w:rFonts w:ascii="Times New Roman" w:hAnsi="Times New Roman"/>
                  <w:color w:val="0000FF"/>
                  <w:u w:val="single"/>
                  <w:lang w:val="ru-RU"/>
                </w:rPr>
                <w:t>154</w:t>
              </w:r>
              <w:r>
                <w:rPr>
                  <w:rFonts w:ascii="Times New Roman" w:hAnsi="Times New Roman"/>
                  <w:color w:val="0000FF"/>
                  <w:u w:val="single"/>
                </w:rPr>
                <w:t>c</w:t>
              </w:r>
            </w:hyperlink>
          </w:p>
        </w:tc>
      </w:tr>
      <w:tr w:rsidR="00261D2E" w:rsidRPr="004F2C50" w:rsidTr="00261D2E">
        <w:trPr>
          <w:trHeight w:val="144"/>
          <w:tblCellSpacing w:w="20" w:type="nil"/>
        </w:trPr>
        <w:tc>
          <w:tcPr>
            <w:tcW w:w="552" w:type="dxa"/>
            <w:tcMar>
              <w:top w:w="50" w:type="dxa"/>
              <w:left w:w="100" w:type="dxa"/>
            </w:tcMar>
            <w:vAlign w:val="center"/>
          </w:tcPr>
          <w:p w:rsidR="00261D2E" w:rsidRDefault="00261D2E" w:rsidP="00261D2E">
            <w:pPr>
              <w:spacing w:after="0"/>
            </w:pPr>
            <w:r>
              <w:rPr>
                <w:rFonts w:ascii="Times New Roman" w:hAnsi="Times New Roman"/>
                <w:color w:val="000000"/>
                <w:sz w:val="24"/>
              </w:rPr>
              <w:t>89</w:t>
            </w:r>
          </w:p>
        </w:tc>
        <w:tc>
          <w:tcPr>
            <w:tcW w:w="3549"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Предложения с обращениями. Практикум</w:t>
            </w:r>
          </w:p>
        </w:tc>
        <w:tc>
          <w:tcPr>
            <w:tcW w:w="991"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261D2E" w:rsidRDefault="00261D2E" w:rsidP="00261D2E">
            <w:pPr>
              <w:spacing w:after="0"/>
              <w:ind w:left="135"/>
              <w:jc w:val="center"/>
            </w:pPr>
          </w:p>
        </w:tc>
        <w:tc>
          <w:tcPr>
            <w:tcW w:w="1802" w:type="dxa"/>
            <w:tcMar>
              <w:top w:w="50" w:type="dxa"/>
              <w:left w:w="100" w:type="dxa"/>
            </w:tcMar>
            <w:vAlign w:val="center"/>
          </w:tcPr>
          <w:p w:rsidR="00261D2E" w:rsidRDefault="00261D2E" w:rsidP="00261D2E">
            <w:pPr>
              <w:spacing w:after="0"/>
              <w:ind w:left="135"/>
              <w:jc w:val="center"/>
            </w:pPr>
          </w:p>
        </w:tc>
        <w:tc>
          <w:tcPr>
            <w:tcW w:w="2165"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98">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fbaa</w:t>
              </w:r>
              <w:r w:rsidRPr="00800BC9">
                <w:rPr>
                  <w:rFonts w:ascii="Times New Roman" w:hAnsi="Times New Roman"/>
                  <w:color w:val="0000FF"/>
                  <w:u w:val="single"/>
                  <w:lang w:val="ru-RU"/>
                </w:rPr>
                <w:t>1664</w:t>
              </w:r>
            </w:hyperlink>
          </w:p>
        </w:tc>
      </w:tr>
      <w:tr w:rsidR="00261D2E" w:rsidRPr="004F2C50" w:rsidTr="00261D2E">
        <w:trPr>
          <w:trHeight w:val="144"/>
          <w:tblCellSpacing w:w="20" w:type="nil"/>
        </w:trPr>
        <w:tc>
          <w:tcPr>
            <w:tcW w:w="552" w:type="dxa"/>
            <w:tcMar>
              <w:top w:w="50" w:type="dxa"/>
              <w:left w:w="100" w:type="dxa"/>
            </w:tcMar>
            <w:vAlign w:val="center"/>
          </w:tcPr>
          <w:p w:rsidR="00261D2E" w:rsidRDefault="00261D2E" w:rsidP="00261D2E">
            <w:pPr>
              <w:spacing w:after="0"/>
            </w:pPr>
            <w:r>
              <w:rPr>
                <w:rFonts w:ascii="Times New Roman" w:hAnsi="Times New Roman"/>
                <w:color w:val="000000"/>
                <w:sz w:val="24"/>
              </w:rPr>
              <w:t>90</w:t>
            </w:r>
          </w:p>
        </w:tc>
        <w:tc>
          <w:tcPr>
            <w:tcW w:w="3549"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Предложения с вводными конструкциями</w:t>
            </w:r>
          </w:p>
        </w:tc>
        <w:tc>
          <w:tcPr>
            <w:tcW w:w="991"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261D2E" w:rsidRDefault="00261D2E" w:rsidP="00261D2E">
            <w:pPr>
              <w:spacing w:after="0"/>
              <w:ind w:left="135"/>
              <w:jc w:val="center"/>
            </w:pPr>
          </w:p>
        </w:tc>
        <w:tc>
          <w:tcPr>
            <w:tcW w:w="1802" w:type="dxa"/>
            <w:tcMar>
              <w:top w:w="50" w:type="dxa"/>
              <w:left w:w="100" w:type="dxa"/>
            </w:tcMar>
            <w:vAlign w:val="center"/>
          </w:tcPr>
          <w:p w:rsidR="00261D2E" w:rsidRDefault="00261D2E" w:rsidP="00261D2E">
            <w:pPr>
              <w:spacing w:after="0"/>
              <w:ind w:left="135"/>
              <w:jc w:val="center"/>
            </w:pPr>
          </w:p>
        </w:tc>
        <w:tc>
          <w:tcPr>
            <w:tcW w:w="2165"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499">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fbaa</w:t>
              </w:r>
              <w:r w:rsidRPr="00800BC9">
                <w:rPr>
                  <w:rFonts w:ascii="Times New Roman" w:hAnsi="Times New Roman"/>
                  <w:color w:val="0000FF"/>
                  <w:u w:val="single"/>
                  <w:lang w:val="ru-RU"/>
                </w:rPr>
                <w:t>17</w:t>
              </w:r>
              <w:r>
                <w:rPr>
                  <w:rFonts w:ascii="Times New Roman" w:hAnsi="Times New Roman"/>
                  <w:color w:val="0000FF"/>
                  <w:u w:val="single"/>
                </w:rPr>
                <w:t>c</w:t>
              </w:r>
              <w:r w:rsidRPr="00800BC9">
                <w:rPr>
                  <w:rFonts w:ascii="Times New Roman" w:hAnsi="Times New Roman"/>
                  <w:color w:val="0000FF"/>
                  <w:u w:val="single"/>
                  <w:lang w:val="ru-RU"/>
                </w:rPr>
                <w:t>2</w:t>
              </w:r>
            </w:hyperlink>
          </w:p>
        </w:tc>
      </w:tr>
      <w:tr w:rsidR="00261D2E" w:rsidRPr="004F2C50" w:rsidTr="00261D2E">
        <w:trPr>
          <w:trHeight w:val="144"/>
          <w:tblCellSpacing w:w="20" w:type="nil"/>
        </w:trPr>
        <w:tc>
          <w:tcPr>
            <w:tcW w:w="552" w:type="dxa"/>
            <w:tcMar>
              <w:top w:w="50" w:type="dxa"/>
              <w:left w:w="100" w:type="dxa"/>
            </w:tcMar>
            <w:vAlign w:val="center"/>
          </w:tcPr>
          <w:p w:rsidR="00261D2E" w:rsidRDefault="00261D2E" w:rsidP="00261D2E">
            <w:pPr>
              <w:spacing w:after="0"/>
            </w:pPr>
            <w:r>
              <w:rPr>
                <w:rFonts w:ascii="Times New Roman" w:hAnsi="Times New Roman"/>
                <w:color w:val="000000"/>
                <w:sz w:val="24"/>
              </w:rPr>
              <w:t>91</w:t>
            </w:r>
          </w:p>
        </w:tc>
        <w:tc>
          <w:tcPr>
            <w:tcW w:w="354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Предложения с вводными конструкциями. </w:t>
            </w:r>
            <w:r w:rsidRPr="00800BC9">
              <w:rPr>
                <w:rFonts w:ascii="Times New Roman" w:hAnsi="Times New Roman"/>
                <w:color w:val="000000"/>
                <w:sz w:val="24"/>
                <w:lang w:val="ru-RU"/>
              </w:rPr>
              <w:lastRenderedPageBreak/>
              <w:t>Практикум</w:t>
            </w:r>
          </w:p>
        </w:tc>
        <w:tc>
          <w:tcPr>
            <w:tcW w:w="991"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6" w:type="dxa"/>
            <w:tcMar>
              <w:top w:w="50" w:type="dxa"/>
              <w:left w:w="100" w:type="dxa"/>
            </w:tcMar>
            <w:vAlign w:val="center"/>
          </w:tcPr>
          <w:p w:rsidR="00261D2E" w:rsidRDefault="00261D2E" w:rsidP="00261D2E">
            <w:pPr>
              <w:spacing w:after="0"/>
              <w:ind w:left="135"/>
              <w:jc w:val="center"/>
            </w:pPr>
          </w:p>
        </w:tc>
        <w:tc>
          <w:tcPr>
            <w:tcW w:w="1802" w:type="dxa"/>
            <w:tcMar>
              <w:top w:w="50" w:type="dxa"/>
              <w:left w:w="100" w:type="dxa"/>
            </w:tcMar>
            <w:vAlign w:val="center"/>
          </w:tcPr>
          <w:p w:rsidR="00261D2E" w:rsidRDefault="00261D2E" w:rsidP="00261D2E">
            <w:pPr>
              <w:spacing w:after="0"/>
              <w:ind w:left="135"/>
              <w:jc w:val="center"/>
            </w:pPr>
          </w:p>
        </w:tc>
        <w:tc>
          <w:tcPr>
            <w:tcW w:w="2165"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500">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fbaa</w:t>
              </w:r>
              <w:r w:rsidRPr="00800BC9">
                <w:rPr>
                  <w:rFonts w:ascii="Times New Roman" w:hAnsi="Times New Roman"/>
                  <w:color w:val="0000FF"/>
                  <w:u w:val="single"/>
                  <w:lang w:val="ru-RU"/>
                </w:rPr>
                <w:t>1</w:t>
              </w:r>
              <w:r>
                <w:rPr>
                  <w:rFonts w:ascii="Times New Roman" w:hAnsi="Times New Roman"/>
                  <w:color w:val="0000FF"/>
                  <w:u w:val="single"/>
                </w:rPr>
                <w:t>b</w:t>
              </w:r>
              <w:r w:rsidRPr="00800BC9">
                <w:rPr>
                  <w:rFonts w:ascii="Times New Roman" w:hAnsi="Times New Roman"/>
                  <w:color w:val="0000FF"/>
                  <w:u w:val="single"/>
                  <w:lang w:val="ru-RU"/>
                </w:rPr>
                <w:t>82</w:t>
              </w:r>
            </w:hyperlink>
          </w:p>
        </w:tc>
      </w:tr>
      <w:tr w:rsidR="00261D2E" w:rsidRPr="004F2C50" w:rsidTr="00261D2E">
        <w:trPr>
          <w:trHeight w:val="144"/>
          <w:tblCellSpacing w:w="20" w:type="nil"/>
        </w:trPr>
        <w:tc>
          <w:tcPr>
            <w:tcW w:w="552" w:type="dxa"/>
            <w:tcMar>
              <w:top w:w="50" w:type="dxa"/>
              <w:left w:w="100" w:type="dxa"/>
            </w:tcMar>
            <w:vAlign w:val="center"/>
          </w:tcPr>
          <w:p w:rsidR="00261D2E" w:rsidRDefault="00261D2E" w:rsidP="00261D2E">
            <w:pPr>
              <w:spacing w:after="0"/>
            </w:pPr>
            <w:r>
              <w:rPr>
                <w:rFonts w:ascii="Times New Roman" w:hAnsi="Times New Roman"/>
                <w:color w:val="000000"/>
                <w:sz w:val="24"/>
              </w:rPr>
              <w:lastRenderedPageBreak/>
              <w:t>92</w:t>
            </w:r>
          </w:p>
        </w:tc>
        <w:tc>
          <w:tcPr>
            <w:tcW w:w="354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Омонимия членов предложения и вводных слов, словосочетаний и предложений</w:t>
            </w:r>
          </w:p>
        </w:tc>
        <w:tc>
          <w:tcPr>
            <w:tcW w:w="991"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6" w:type="dxa"/>
            <w:tcMar>
              <w:top w:w="50" w:type="dxa"/>
              <w:left w:w="100" w:type="dxa"/>
            </w:tcMar>
            <w:vAlign w:val="center"/>
          </w:tcPr>
          <w:p w:rsidR="00261D2E" w:rsidRDefault="00261D2E" w:rsidP="00261D2E">
            <w:pPr>
              <w:spacing w:after="0"/>
              <w:ind w:left="135"/>
              <w:jc w:val="center"/>
            </w:pPr>
          </w:p>
        </w:tc>
        <w:tc>
          <w:tcPr>
            <w:tcW w:w="1802" w:type="dxa"/>
            <w:tcMar>
              <w:top w:w="50" w:type="dxa"/>
              <w:left w:w="100" w:type="dxa"/>
            </w:tcMar>
            <w:vAlign w:val="center"/>
          </w:tcPr>
          <w:p w:rsidR="00261D2E" w:rsidRDefault="00261D2E" w:rsidP="00261D2E">
            <w:pPr>
              <w:spacing w:after="0"/>
              <w:ind w:left="135"/>
              <w:jc w:val="center"/>
            </w:pPr>
          </w:p>
        </w:tc>
        <w:tc>
          <w:tcPr>
            <w:tcW w:w="2165"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501">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fbaa</w:t>
              </w:r>
              <w:r w:rsidRPr="00800BC9">
                <w:rPr>
                  <w:rFonts w:ascii="Times New Roman" w:hAnsi="Times New Roman"/>
                  <w:color w:val="0000FF"/>
                  <w:u w:val="single"/>
                  <w:lang w:val="ru-RU"/>
                </w:rPr>
                <w:t>1</w:t>
              </w:r>
              <w:r>
                <w:rPr>
                  <w:rFonts w:ascii="Times New Roman" w:hAnsi="Times New Roman"/>
                  <w:color w:val="0000FF"/>
                  <w:u w:val="single"/>
                </w:rPr>
                <w:t>e</w:t>
              </w:r>
              <w:r w:rsidRPr="00800BC9">
                <w:rPr>
                  <w:rFonts w:ascii="Times New Roman" w:hAnsi="Times New Roman"/>
                  <w:color w:val="0000FF"/>
                  <w:u w:val="single"/>
                  <w:lang w:val="ru-RU"/>
                </w:rPr>
                <w:t>84</w:t>
              </w:r>
            </w:hyperlink>
          </w:p>
        </w:tc>
      </w:tr>
      <w:tr w:rsidR="00261D2E" w:rsidRPr="004F2C50" w:rsidTr="00261D2E">
        <w:trPr>
          <w:trHeight w:val="144"/>
          <w:tblCellSpacing w:w="20" w:type="nil"/>
        </w:trPr>
        <w:tc>
          <w:tcPr>
            <w:tcW w:w="552" w:type="dxa"/>
            <w:tcMar>
              <w:top w:w="50" w:type="dxa"/>
              <w:left w:w="100" w:type="dxa"/>
            </w:tcMar>
            <w:vAlign w:val="center"/>
          </w:tcPr>
          <w:p w:rsidR="00261D2E" w:rsidRDefault="00261D2E" w:rsidP="00261D2E">
            <w:pPr>
              <w:spacing w:after="0"/>
            </w:pPr>
            <w:r>
              <w:rPr>
                <w:rFonts w:ascii="Times New Roman" w:hAnsi="Times New Roman"/>
                <w:color w:val="000000"/>
                <w:sz w:val="24"/>
              </w:rPr>
              <w:t>93</w:t>
            </w:r>
          </w:p>
        </w:tc>
        <w:tc>
          <w:tcPr>
            <w:tcW w:w="3549"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Предложения со вставными конструкциями</w:t>
            </w:r>
          </w:p>
        </w:tc>
        <w:tc>
          <w:tcPr>
            <w:tcW w:w="991"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261D2E" w:rsidRDefault="00261D2E" w:rsidP="00261D2E">
            <w:pPr>
              <w:spacing w:after="0"/>
              <w:ind w:left="135"/>
              <w:jc w:val="center"/>
            </w:pPr>
          </w:p>
        </w:tc>
        <w:tc>
          <w:tcPr>
            <w:tcW w:w="1802" w:type="dxa"/>
            <w:tcMar>
              <w:top w:w="50" w:type="dxa"/>
              <w:left w:w="100" w:type="dxa"/>
            </w:tcMar>
            <w:vAlign w:val="center"/>
          </w:tcPr>
          <w:p w:rsidR="00261D2E" w:rsidRDefault="00261D2E" w:rsidP="00261D2E">
            <w:pPr>
              <w:spacing w:after="0"/>
              <w:ind w:left="135"/>
              <w:jc w:val="center"/>
            </w:pPr>
          </w:p>
        </w:tc>
        <w:tc>
          <w:tcPr>
            <w:tcW w:w="2165"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502">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fbaa</w:t>
              </w:r>
              <w:r w:rsidRPr="00800BC9">
                <w:rPr>
                  <w:rFonts w:ascii="Times New Roman" w:hAnsi="Times New Roman"/>
                  <w:color w:val="0000FF"/>
                  <w:u w:val="single"/>
                  <w:lang w:val="ru-RU"/>
                </w:rPr>
                <w:t>210</w:t>
              </w:r>
              <w:r>
                <w:rPr>
                  <w:rFonts w:ascii="Times New Roman" w:hAnsi="Times New Roman"/>
                  <w:color w:val="0000FF"/>
                  <w:u w:val="single"/>
                </w:rPr>
                <w:t>e</w:t>
              </w:r>
            </w:hyperlink>
          </w:p>
        </w:tc>
      </w:tr>
      <w:tr w:rsidR="00261D2E" w:rsidRPr="004F2C50" w:rsidTr="00261D2E">
        <w:trPr>
          <w:trHeight w:val="144"/>
          <w:tblCellSpacing w:w="20" w:type="nil"/>
        </w:trPr>
        <w:tc>
          <w:tcPr>
            <w:tcW w:w="552" w:type="dxa"/>
            <w:tcMar>
              <w:top w:w="50" w:type="dxa"/>
              <w:left w:w="100" w:type="dxa"/>
            </w:tcMar>
            <w:vAlign w:val="center"/>
          </w:tcPr>
          <w:p w:rsidR="00261D2E" w:rsidRDefault="00261D2E" w:rsidP="00261D2E">
            <w:pPr>
              <w:spacing w:after="0"/>
            </w:pPr>
            <w:r>
              <w:rPr>
                <w:rFonts w:ascii="Times New Roman" w:hAnsi="Times New Roman"/>
                <w:color w:val="000000"/>
                <w:sz w:val="24"/>
              </w:rPr>
              <w:t>94</w:t>
            </w:r>
          </w:p>
        </w:tc>
        <w:tc>
          <w:tcPr>
            <w:tcW w:w="354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Предложения со вставными конструкциями. Практикум</w:t>
            </w:r>
          </w:p>
        </w:tc>
        <w:tc>
          <w:tcPr>
            <w:tcW w:w="991"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6" w:type="dxa"/>
            <w:tcMar>
              <w:top w:w="50" w:type="dxa"/>
              <w:left w:w="100" w:type="dxa"/>
            </w:tcMar>
            <w:vAlign w:val="center"/>
          </w:tcPr>
          <w:p w:rsidR="00261D2E" w:rsidRDefault="00261D2E" w:rsidP="00261D2E">
            <w:pPr>
              <w:spacing w:after="0"/>
              <w:ind w:left="135"/>
              <w:jc w:val="center"/>
            </w:pPr>
          </w:p>
        </w:tc>
        <w:tc>
          <w:tcPr>
            <w:tcW w:w="1802" w:type="dxa"/>
            <w:tcMar>
              <w:top w:w="50" w:type="dxa"/>
              <w:left w:w="100" w:type="dxa"/>
            </w:tcMar>
            <w:vAlign w:val="center"/>
          </w:tcPr>
          <w:p w:rsidR="00261D2E" w:rsidRDefault="00261D2E" w:rsidP="00261D2E">
            <w:pPr>
              <w:spacing w:after="0"/>
              <w:ind w:left="135"/>
              <w:jc w:val="center"/>
            </w:pPr>
          </w:p>
        </w:tc>
        <w:tc>
          <w:tcPr>
            <w:tcW w:w="2165"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503">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fbaa</w:t>
              </w:r>
              <w:r w:rsidRPr="00800BC9">
                <w:rPr>
                  <w:rFonts w:ascii="Times New Roman" w:hAnsi="Times New Roman"/>
                  <w:color w:val="0000FF"/>
                  <w:u w:val="single"/>
                  <w:lang w:val="ru-RU"/>
                </w:rPr>
                <w:t>223</w:t>
              </w:r>
              <w:r>
                <w:rPr>
                  <w:rFonts w:ascii="Times New Roman" w:hAnsi="Times New Roman"/>
                  <w:color w:val="0000FF"/>
                  <w:u w:val="single"/>
                </w:rPr>
                <w:t>a</w:t>
              </w:r>
            </w:hyperlink>
          </w:p>
        </w:tc>
      </w:tr>
      <w:tr w:rsidR="00261D2E" w:rsidRPr="004F2C50" w:rsidTr="00261D2E">
        <w:trPr>
          <w:trHeight w:val="144"/>
          <w:tblCellSpacing w:w="20" w:type="nil"/>
        </w:trPr>
        <w:tc>
          <w:tcPr>
            <w:tcW w:w="552" w:type="dxa"/>
            <w:tcMar>
              <w:top w:w="50" w:type="dxa"/>
              <w:left w:w="100" w:type="dxa"/>
            </w:tcMar>
            <w:vAlign w:val="center"/>
          </w:tcPr>
          <w:p w:rsidR="00261D2E" w:rsidRDefault="00261D2E" w:rsidP="00261D2E">
            <w:pPr>
              <w:spacing w:after="0"/>
            </w:pPr>
            <w:r>
              <w:rPr>
                <w:rFonts w:ascii="Times New Roman" w:hAnsi="Times New Roman"/>
                <w:color w:val="000000"/>
                <w:sz w:val="24"/>
              </w:rPr>
              <w:t>95</w:t>
            </w:r>
          </w:p>
        </w:tc>
        <w:tc>
          <w:tcPr>
            <w:tcW w:w="3549"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Знаки препинания в предложениях с вводными и вставными конструкциями, обращениями и междометиями. </w:t>
            </w:r>
            <w:r>
              <w:rPr>
                <w:rFonts w:ascii="Times New Roman" w:hAnsi="Times New Roman"/>
                <w:color w:val="000000"/>
                <w:sz w:val="24"/>
              </w:rPr>
              <w:t>Практикум</w:t>
            </w:r>
          </w:p>
        </w:tc>
        <w:tc>
          <w:tcPr>
            <w:tcW w:w="991"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261D2E" w:rsidRDefault="00261D2E" w:rsidP="00261D2E">
            <w:pPr>
              <w:spacing w:after="0"/>
              <w:ind w:left="135"/>
              <w:jc w:val="center"/>
            </w:pPr>
          </w:p>
        </w:tc>
        <w:tc>
          <w:tcPr>
            <w:tcW w:w="1802" w:type="dxa"/>
            <w:tcMar>
              <w:top w:w="50" w:type="dxa"/>
              <w:left w:w="100" w:type="dxa"/>
            </w:tcMar>
            <w:vAlign w:val="center"/>
          </w:tcPr>
          <w:p w:rsidR="00261D2E" w:rsidRDefault="00261D2E" w:rsidP="00261D2E">
            <w:pPr>
              <w:spacing w:after="0"/>
              <w:ind w:left="135"/>
              <w:jc w:val="center"/>
            </w:pPr>
          </w:p>
        </w:tc>
        <w:tc>
          <w:tcPr>
            <w:tcW w:w="2165"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504">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fbaa</w:t>
              </w:r>
              <w:r w:rsidRPr="00800BC9">
                <w:rPr>
                  <w:rFonts w:ascii="Times New Roman" w:hAnsi="Times New Roman"/>
                  <w:color w:val="0000FF"/>
                  <w:u w:val="single"/>
                  <w:lang w:val="ru-RU"/>
                </w:rPr>
                <w:t>235</w:t>
              </w:r>
              <w:r>
                <w:rPr>
                  <w:rFonts w:ascii="Times New Roman" w:hAnsi="Times New Roman"/>
                  <w:color w:val="0000FF"/>
                  <w:u w:val="single"/>
                </w:rPr>
                <w:t>c</w:t>
              </w:r>
            </w:hyperlink>
          </w:p>
        </w:tc>
      </w:tr>
      <w:tr w:rsidR="00261D2E" w:rsidRPr="004F2C50" w:rsidTr="00261D2E">
        <w:trPr>
          <w:trHeight w:val="144"/>
          <w:tblCellSpacing w:w="20" w:type="nil"/>
        </w:trPr>
        <w:tc>
          <w:tcPr>
            <w:tcW w:w="552" w:type="dxa"/>
            <w:tcMar>
              <w:top w:w="50" w:type="dxa"/>
              <w:left w:w="100" w:type="dxa"/>
            </w:tcMar>
            <w:vAlign w:val="center"/>
          </w:tcPr>
          <w:p w:rsidR="00261D2E" w:rsidRDefault="00261D2E" w:rsidP="00261D2E">
            <w:pPr>
              <w:spacing w:after="0"/>
            </w:pPr>
            <w:r>
              <w:rPr>
                <w:rFonts w:ascii="Times New Roman" w:hAnsi="Times New Roman"/>
                <w:color w:val="000000"/>
                <w:sz w:val="24"/>
              </w:rPr>
              <w:t>96</w:t>
            </w:r>
          </w:p>
        </w:tc>
        <w:tc>
          <w:tcPr>
            <w:tcW w:w="354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Повторение темы «Предложения с обращениями, вводными и вставными конструкциями»</w:t>
            </w:r>
          </w:p>
        </w:tc>
        <w:tc>
          <w:tcPr>
            <w:tcW w:w="991"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6" w:type="dxa"/>
            <w:tcMar>
              <w:top w:w="50" w:type="dxa"/>
              <w:left w:w="100" w:type="dxa"/>
            </w:tcMar>
            <w:vAlign w:val="center"/>
          </w:tcPr>
          <w:p w:rsidR="00261D2E" w:rsidRDefault="00261D2E" w:rsidP="00261D2E">
            <w:pPr>
              <w:spacing w:after="0"/>
              <w:ind w:left="135"/>
              <w:jc w:val="center"/>
            </w:pPr>
          </w:p>
        </w:tc>
        <w:tc>
          <w:tcPr>
            <w:tcW w:w="1802" w:type="dxa"/>
            <w:tcMar>
              <w:top w:w="50" w:type="dxa"/>
              <w:left w:w="100" w:type="dxa"/>
            </w:tcMar>
            <w:vAlign w:val="center"/>
          </w:tcPr>
          <w:p w:rsidR="00261D2E" w:rsidRDefault="00261D2E" w:rsidP="00261D2E">
            <w:pPr>
              <w:spacing w:after="0"/>
              <w:ind w:left="135"/>
              <w:jc w:val="center"/>
            </w:pPr>
          </w:p>
        </w:tc>
        <w:tc>
          <w:tcPr>
            <w:tcW w:w="2165"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505">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fbaa</w:t>
              </w:r>
              <w:r w:rsidRPr="00800BC9">
                <w:rPr>
                  <w:rFonts w:ascii="Times New Roman" w:hAnsi="Times New Roman"/>
                  <w:color w:val="0000FF"/>
                  <w:u w:val="single"/>
                  <w:lang w:val="ru-RU"/>
                </w:rPr>
                <w:t>2474</w:t>
              </w:r>
            </w:hyperlink>
          </w:p>
        </w:tc>
      </w:tr>
      <w:tr w:rsidR="00261D2E" w:rsidTr="00261D2E">
        <w:trPr>
          <w:trHeight w:val="144"/>
          <w:tblCellSpacing w:w="20" w:type="nil"/>
        </w:trPr>
        <w:tc>
          <w:tcPr>
            <w:tcW w:w="552" w:type="dxa"/>
            <w:tcMar>
              <w:top w:w="50" w:type="dxa"/>
              <w:left w:w="100" w:type="dxa"/>
            </w:tcMar>
            <w:vAlign w:val="center"/>
          </w:tcPr>
          <w:p w:rsidR="00261D2E" w:rsidRDefault="00261D2E" w:rsidP="00261D2E">
            <w:pPr>
              <w:spacing w:after="0"/>
            </w:pPr>
            <w:r>
              <w:rPr>
                <w:rFonts w:ascii="Times New Roman" w:hAnsi="Times New Roman"/>
                <w:color w:val="000000"/>
                <w:sz w:val="24"/>
              </w:rPr>
              <w:t>97</w:t>
            </w:r>
          </w:p>
        </w:tc>
        <w:tc>
          <w:tcPr>
            <w:tcW w:w="3549"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Повторение темы «Предложения с обращениями, вводными и вставными конструкциями». </w:t>
            </w:r>
            <w:r>
              <w:rPr>
                <w:rFonts w:ascii="Times New Roman" w:hAnsi="Times New Roman"/>
                <w:color w:val="000000"/>
                <w:sz w:val="24"/>
              </w:rPr>
              <w:t>Практикум</w:t>
            </w:r>
          </w:p>
        </w:tc>
        <w:tc>
          <w:tcPr>
            <w:tcW w:w="991"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261D2E" w:rsidRDefault="00261D2E" w:rsidP="00261D2E">
            <w:pPr>
              <w:spacing w:after="0"/>
              <w:ind w:left="135"/>
              <w:jc w:val="center"/>
            </w:pPr>
          </w:p>
        </w:tc>
        <w:tc>
          <w:tcPr>
            <w:tcW w:w="1802"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165"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52" w:type="dxa"/>
            <w:tcMar>
              <w:top w:w="50" w:type="dxa"/>
              <w:left w:w="100" w:type="dxa"/>
            </w:tcMar>
            <w:vAlign w:val="center"/>
          </w:tcPr>
          <w:p w:rsidR="00261D2E" w:rsidRDefault="00261D2E" w:rsidP="00261D2E">
            <w:pPr>
              <w:spacing w:after="0"/>
            </w:pPr>
            <w:r>
              <w:rPr>
                <w:rFonts w:ascii="Times New Roman" w:hAnsi="Times New Roman"/>
                <w:color w:val="000000"/>
                <w:sz w:val="24"/>
              </w:rPr>
              <w:t>98</w:t>
            </w:r>
          </w:p>
        </w:tc>
        <w:tc>
          <w:tcPr>
            <w:tcW w:w="3549"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Итоговая контрольная работа за курс 8 класса</w:t>
            </w:r>
          </w:p>
        </w:tc>
        <w:tc>
          <w:tcPr>
            <w:tcW w:w="991"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802" w:type="dxa"/>
            <w:tcMar>
              <w:top w:w="50" w:type="dxa"/>
              <w:left w:w="100" w:type="dxa"/>
            </w:tcMar>
            <w:vAlign w:val="center"/>
          </w:tcPr>
          <w:p w:rsidR="00261D2E" w:rsidRDefault="00261D2E" w:rsidP="00261D2E">
            <w:pPr>
              <w:spacing w:after="0"/>
              <w:ind w:left="135"/>
              <w:jc w:val="center"/>
            </w:pPr>
          </w:p>
        </w:tc>
        <w:tc>
          <w:tcPr>
            <w:tcW w:w="2165"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506">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fbaa</w:t>
              </w:r>
              <w:r w:rsidRPr="00800BC9">
                <w:rPr>
                  <w:rFonts w:ascii="Times New Roman" w:hAnsi="Times New Roman"/>
                  <w:color w:val="0000FF"/>
                  <w:u w:val="single"/>
                  <w:lang w:val="ru-RU"/>
                </w:rPr>
                <w:t>2</w:t>
              </w:r>
              <w:r>
                <w:rPr>
                  <w:rFonts w:ascii="Times New Roman" w:hAnsi="Times New Roman"/>
                  <w:color w:val="0000FF"/>
                  <w:u w:val="single"/>
                </w:rPr>
                <w:t>a</w:t>
              </w:r>
              <w:r w:rsidRPr="00800BC9">
                <w:rPr>
                  <w:rFonts w:ascii="Times New Roman" w:hAnsi="Times New Roman"/>
                  <w:color w:val="0000FF"/>
                  <w:u w:val="single"/>
                  <w:lang w:val="ru-RU"/>
                </w:rPr>
                <w:t>96</w:t>
              </w:r>
            </w:hyperlink>
          </w:p>
        </w:tc>
      </w:tr>
      <w:tr w:rsidR="00261D2E" w:rsidTr="00261D2E">
        <w:trPr>
          <w:trHeight w:val="144"/>
          <w:tblCellSpacing w:w="20" w:type="nil"/>
        </w:trPr>
        <w:tc>
          <w:tcPr>
            <w:tcW w:w="552" w:type="dxa"/>
            <w:tcMar>
              <w:top w:w="50" w:type="dxa"/>
              <w:left w:w="100" w:type="dxa"/>
            </w:tcMar>
            <w:vAlign w:val="center"/>
          </w:tcPr>
          <w:p w:rsidR="00261D2E" w:rsidRDefault="00261D2E" w:rsidP="00261D2E">
            <w:pPr>
              <w:spacing w:after="0"/>
            </w:pPr>
            <w:r>
              <w:rPr>
                <w:rFonts w:ascii="Times New Roman" w:hAnsi="Times New Roman"/>
                <w:color w:val="000000"/>
                <w:sz w:val="24"/>
              </w:rPr>
              <w:t>99</w:t>
            </w:r>
          </w:p>
        </w:tc>
        <w:tc>
          <w:tcPr>
            <w:tcW w:w="3549"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Повторение. Типы связи слов в словосочетании. </w:t>
            </w:r>
            <w:r>
              <w:rPr>
                <w:rFonts w:ascii="Times New Roman" w:hAnsi="Times New Roman"/>
                <w:color w:val="000000"/>
                <w:sz w:val="24"/>
              </w:rPr>
              <w:t>Культура речи. Практикум</w:t>
            </w:r>
          </w:p>
        </w:tc>
        <w:tc>
          <w:tcPr>
            <w:tcW w:w="991"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261D2E" w:rsidRDefault="00261D2E" w:rsidP="00261D2E">
            <w:pPr>
              <w:spacing w:after="0"/>
              <w:ind w:left="135"/>
              <w:jc w:val="center"/>
            </w:pPr>
          </w:p>
        </w:tc>
        <w:tc>
          <w:tcPr>
            <w:tcW w:w="1802"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165" w:type="dxa"/>
            <w:tcMar>
              <w:top w:w="50" w:type="dxa"/>
              <w:left w:w="100" w:type="dxa"/>
            </w:tcMar>
            <w:vAlign w:val="center"/>
          </w:tcPr>
          <w:p w:rsidR="00261D2E" w:rsidRDefault="00261D2E" w:rsidP="00261D2E">
            <w:pPr>
              <w:spacing w:after="0"/>
              <w:ind w:left="135"/>
            </w:pPr>
          </w:p>
        </w:tc>
      </w:tr>
      <w:tr w:rsidR="00261D2E" w:rsidTr="00261D2E">
        <w:trPr>
          <w:trHeight w:val="144"/>
          <w:tblCellSpacing w:w="20" w:type="nil"/>
        </w:trPr>
        <w:tc>
          <w:tcPr>
            <w:tcW w:w="552" w:type="dxa"/>
            <w:tcMar>
              <w:top w:w="50" w:type="dxa"/>
              <w:left w:w="100" w:type="dxa"/>
            </w:tcMar>
            <w:vAlign w:val="center"/>
          </w:tcPr>
          <w:p w:rsidR="00261D2E" w:rsidRDefault="00261D2E" w:rsidP="00261D2E">
            <w:pPr>
              <w:spacing w:after="0"/>
            </w:pPr>
            <w:r>
              <w:rPr>
                <w:rFonts w:ascii="Times New Roman" w:hAnsi="Times New Roman"/>
                <w:color w:val="000000"/>
                <w:sz w:val="24"/>
              </w:rPr>
              <w:t>100</w:t>
            </w:r>
          </w:p>
        </w:tc>
        <w:tc>
          <w:tcPr>
            <w:tcW w:w="3549"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Повторение. Виды односоставных предложений. Культура речи. </w:t>
            </w:r>
            <w:r>
              <w:rPr>
                <w:rFonts w:ascii="Times New Roman" w:hAnsi="Times New Roman"/>
                <w:color w:val="000000"/>
                <w:sz w:val="24"/>
              </w:rPr>
              <w:t>Практикум</w:t>
            </w:r>
          </w:p>
        </w:tc>
        <w:tc>
          <w:tcPr>
            <w:tcW w:w="991"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261D2E" w:rsidRDefault="00261D2E" w:rsidP="00261D2E">
            <w:pPr>
              <w:spacing w:after="0"/>
              <w:ind w:left="135"/>
              <w:jc w:val="center"/>
            </w:pPr>
          </w:p>
        </w:tc>
        <w:tc>
          <w:tcPr>
            <w:tcW w:w="1802" w:type="dxa"/>
            <w:tcMar>
              <w:top w:w="50" w:type="dxa"/>
              <w:left w:w="100" w:type="dxa"/>
            </w:tcMar>
            <w:vAlign w:val="center"/>
          </w:tcPr>
          <w:p w:rsidR="00261D2E" w:rsidRDefault="00261D2E" w:rsidP="00261D2E">
            <w:pPr>
              <w:spacing w:after="0"/>
              <w:ind w:left="135"/>
              <w:jc w:val="center"/>
            </w:pPr>
          </w:p>
        </w:tc>
        <w:tc>
          <w:tcPr>
            <w:tcW w:w="2165" w:type="dxa"/>
            <w:tcMar>
              <w:top w:w="50" w:type="dxa"/>
              <w:left w:w="100" w:type="dxa"/>
            </w:tcMar>
            <w:vAlign w:val="center"/>
          </w:tcPr>
          <w:p w:rsidR="00261D2E" w:rsidRDefault="00261D2E" w:rsidP="00261D2E">
            <w:pPr>
              <w:spacing w:after="0"/>
              <w:ind w:left="135"/>
            </w:pPr>
          </w:p>
        </w:tc>
      </w:tr>
      <w:tr w:rsidR="00261D2E" w:rsidTr="00261D2E">
        <w:trPr>
          <w:trHeight w:val="144"/>
          <w:tblCellSpacing w:w="20" w:type="nil"/>
        </w:trPr>
        <w:tc>
          <w:tcPr>
            <w:tcW w:w="552" w:type="dxa"/>
            <w:tcMar>
              <w:top w:w="50" w:type="dxa"/>
              <w:left w:w="100" w:type="dxa"/>
            </w:tcMar>
            <w:vAlign w:val="center"/>
          </w:tcPr>
          <w:p w:rsidR="00261D2E" w:rsidRDefault="00261D2E" w:rsidP="00261D2E">
            <w:pPr>
              <w:spacing w:after="0"/>
            </w:pPr>
            <w:r>
              <w:rPr>
                <w:rFonts w:ascii="Times New Roman" w:hAnsi="Times New Roman"/>
                <w:color w:val="000000"/>
                <w:sz w:val="24"/>
              </w:rPr>
              <w:t>101</w:t>
            </w:r>
          </w:p>
        </w:tc>
        <w:tc>
          <w:tcPr>
            <w:tcW w:w="3549"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Повторение. Однородные члены предложения. Пунктуационный анализ предложений. </w:t>
            </w:r>
            <w:r>
              <w:rPr>
                <w:rFonts w:ascii="Times New Roman" w:hAnsi="Times New Roman"/>
                <w:color w:val="000000"/>
                <w:sz w:val="24"/>
              </w:rPr>
              <w:t>Практикум</w:t>
            </w:r>
          </w:p>
        </w:tc>
        <w:tc>
          <w:tcPr>
            <w:tcW w:w="991"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261D2E" w:rsidRDefault="00261D2E" w:rsidP="00261D2E">
            <w:pPr>
              <w:spacing w:after="0"/>
              <w:ind w:left="135"/>
              <w:jc w:val="center"/>
            </w:pPr>
          </w:p>
        </w:tc>
        <w:tc>
          <w:tcPr>
            <w:tcW w:w="1802" w:type="dxa"/>
            <w:tcMar>
              <w:top w:w="50" w:type="dxa"/>
              <w:left w:w="100" w:type="dxa"/>
            </w:tcMar>
            <w:vAlign w:val="center"/>
          </w:tcPr>
          <w:p w:rsidR="00261D2E" w:rsidRDefault="00261D2E" w:rsidP="00261D2E">
            <w:pPr>
              <w:spacing w:after="0"/>
              <w:ind w:left="135"/>
              <w:jc w:val="center"/>
            </w:pPr>
          </w:p>
        </w:tc>
        <w:tc>
          <w:tcPr>
            <w:tcW w:w="2165"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52" w:type="dxa"/>
            <w:tcMar>
              <w:top w:w="50" w:type="dxa"/>
              <w:left w:w="100" w:type="dxa"/>
            </w:tcMar>
            <w:vAlign w:val="center"/>
          </w:tcPr>
          <w:p w:rsidR="00261D2E" w:rsidRDefault="00261D2E" w:rsidP="00261D2E">
            <w:pPr>
              <w:spacing w:after="0"/>
            </w:pPr>
            <w:r>
              <w:rPr>
                <w:rFonts w:ascii="Times New Roman" w:hAnsi="Times New Roman"/>
                <w:color w:val="000000"/>
                <w:sz w:val="24"/>
              </w:rPr>
              <w:t>102</w:t>
            </w:r>
          </w:p>
        </w:tc>
        <w:tc>
          <w:tcPr>
            <w:tcW w:w="3549"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Повторение. Обособленные члены </w:t>
            </w:r>
            <w:r w:rsidRPr="00800BC9">
              <w:rPr>
                <w:rFonts w:ascii="Times New Roman" w:hAnsi="Times New Roman"/>
                <w:color w:val="000000"/>
                <w:sz w:val="24"/>
                <w:lang w:val="ru-RU"/>
              </w:rPr>
              <w:lastRenderedPageBreak/>
              <w:t xml:space="preserve">предложения. Пунктуационный анализ предложений. </w:t>
            </w:r>
            <w:r>
              <w:rPr>
                <w:rFonts w:ascii="Times New Roman" w:hAnsi="Times New Roman"/>
                <w:color w:val="000000"/>
                <w:sz w:val="24"/>
              </w:rPr>
              <w:t>Практикум</w:t>
            </w:r>
          </w:p>
        </w:tc>
        <w:tc>
          <w:tcPr>
            <w:tcW w:w="991"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lastRenderedPageBreak/>
              <w:t xml:space="preserve"> 1 </w:t>
            </w:r>
          </w:p>
        </w:tc>
        <w:tc>
          <w:tcPr>
            <w:tcW w:w="1716" w:type="dxa"/>
            <w:tcMar>
              <w:top w:w="50" w:type="dxa"/>
              <w:left w:w="100" w:type="dxa"/>
            </w:tcMar>
            <w:vAlign w:val="center"/>
          </w:tcPr>
          <w:p w:rsidR="00261D2E" w:rsidRDefault="00261D2E" w:rsidP="00261D2E">
            <w:pPr>
              <w:spacing w:after="0"/>
              <w:ind w:left="135"/>
              <w:jc w:val="center"/>
            </w:pPr>
          </w:p>
        </w:tc>
        <w:tc>
          <w:tcPr>
            <w:tcW w:w="1802" w:type="dxa"/>
            <w:tcMar>
              <w:top w:w="50" w:type="dxa"/>
              <w:left w:w="100" w:type="dxa"/>
            </w:tcMar>
            <w:vAlign w:val="center"/>
          </w:tcPr>
          <w:p w:rsidR="00261D2E" w:rsidRDefault="00261D2E" w:rsidP="00261D2E">
            <w:pPr>
              <w:spacing w:after="0"/>
              <w:ind w:left="135"/>
              <w:jc w:val="center"/>
            </w:pPr>
          </w:p>
        </w:tc>
        <w:tc>
          <w:tcPr>
            <w:tcW w:w="2165"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507">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fbaa</w:t>
              </w:r>
              <w:r w:rsidRPr="00800BC9">
                <w:rPr>
                  <w:rFonts w:ascii="Times New Roman" w:hAnsi="Times New Roman"/>
                  <w:color w:val="0000FF"/>
                  <w:u w:val="single"/>
                  <w:lang w:val="ru-RU"/>
                </w:rPr>
                <w:t>26</w:t>
              </w:r>
              <w:r>
                <w:rPr>
                  <w:rFonts w:ascii="Times New Roman" w:hAnsi="Times New Roman"/>
                  <w:color w:val="0000FF"/>
                  <w:u w:val="single"/>
                </w:rPr>
                <w:t>a</w:t>
              </w:r>
              <w:r w:rsidRPr="00800BC9">
                <w:rPr>
                  <w:rFonts w:ascii="Times New Roman" w:hAnsi="Times New Roman"/>
                  <w:color w:val="0000FF"/>
                  <w:u w:val="single"/>
                  <w:lang w:val="ru-RU"/>
                </w:rPr>
                <w:t>4</w:t>
              </w:r>
            </w:hyperlink>
          </w:p>
        </w:tc>
      </w:tr>
      <w:tr w:rsidR="00261D2E" w:rsidTr="00261D2E">
        <w:trPr>
          <w:trHeight w:val="144"/>
          <w:tblCellSpacing w:w="20" w:type="nil"/>
        </w:trPr>
        <w:tc>
          <w:tcPr>
            <w:tcW w:w="0" w:type="auto"/>
            <w:gridSpan w:val="2"/>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lastRenderedPageBreak/>
              <w:t>ОБЩЕЕ КОЛИЧЕСТВО ЧАСОВ ПО ПРОГРАММЕ</w:t>
            </w:r>
          </w:p>
        </w:tc>
        <w:tc>
          <w:tcPr>
            <w:tcW w:w="1558"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6"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9 </w:t>
            </w:r>
          </w:p>
        </w:tc>
        <w:tc>
          <w:tcPr>
            <w:tcW w:w="1802"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19 </w:t>
            </w:r>
          </w:p>
        </w:tc>
        <w:tc>
          <w:tcPr>
            <w:tcW w:w="0" w:type="auto"/>
            <w:tcMar>
              <w:top w:w="50" w:type="dxa"/>
              <w:left w:w="100" w:type="dxa"/>
            </w:tcMar>
            <w:vAlign w:val="center"/>
          </w:tcPr>
          <w:p w:rsidR="00261D2E" w:rsidRDefault="00261D2E" w:rsidP="00261D2E"/>
        </w:tc>
      </w:tr>
    </w:tbl>
    <w:p w:rsidR="00261D2E" w:rsidRDefault="00261D2E" w:rsidP="00261D2E">
      <w:pPr>
        <w:sectPr w:rsidR="00261D2E">
          <w:pgSz w:w="16383" w:h="11906" w:orient="landscape"/>
          <w:pgMar w:top="1134" w:right="850" w:bottom="1134" w:left="1701" w:header="720" w:footer="720" w:gutter="0"/>
          <w:cols w:space="720"/>
        </w:sectPr>
      </w:pPr>
    </w:p>
    <w:p w:rsidR="00261D2E" w:rsidRDefault="00261D2E" w:rsidP="00261D2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3"/>
        <w:gridCol w:w="4758"/>
        <w:gridCol w:w="1582"/>
        <w:gridCol w:w="1841"/>
        <w:gridCol w:w="1910"/>
        <w:gridCol w:w="2812"/>
      </w:tblGrid>
      <w:tr w:rsidR="00261D2E" w:rsidTr="00261D2E">
        <w:trPr>
          <w:trHeight w:val="144"/>
          <w:tblCellSpacing w:w="20" w:type="nil"/>
        </w:trPr>
        <w:tc>
          <w:tcPr>
            <w:tcW w:w="560" w:type="dxa"/>
            <w:vMerge w:val="restart"/>
            <w:tcMar>
              <w:top w:w="50" w:type="dxa"/>
              <w:left w:w="100" w:type="dxa"/>
            </w:tcMar>
            <w:vAlign w:val="center"/>
          </w:tcPr>
          <w:p w:rsidR="00261D2E" w:rsidRDefault="00261D2E" w:rsidP="00261D2E">
            <w:pPr>
              <w:spacing w:after="0"/>
              <w:ind w:left="135"/>
            </w:pPr>
            <w:r>
              <w:rPr>
                <w:rFonts w:ascii="Times New Roman" w:hAnsi="Times New Roman"/>
                <w:b/>
                <w:color w:val="000000"/>
                <w:sz w:val="24"/>
              </w:rPr>
              <w:t xml:space="preserve">№ п/п </w:t>
            </w:r>
          </w:p>
          <w:p w:rsidR="00261D2E" w:rsidRDefault="00261D2E" w:rsidP="00261D2E">
            <w:pPr>
              <w:spacing w:after="0"/>
              <w:ind w:left="135"/>
            </w:pPr>
          </w:p>
        </w:tc>
        <w:tc>
          <w:tcPr>
            <w:tcW w:w="3432" w:type="dxa"/>
            <w:vMerge w:val="restart"/>
            <w:tcMar>
              <w:top w:w="50" w:type="dxa"/>
              <w:left w:w="100" w:type="dxa"/>
            </w:tcMar>
            <w:vAlign w:val="center"/>
          </w:tcPr>
          <w:p w:rsidR="00261D2E" w:rsidRDefault="00261D2E" w:rsidP="00261D2E">
            <w:pPr>
              <w:spacing w:after="0"/>
              <w:ind w:left="135"/>
            </w:pPr>
            <w:r>
              <w:rPr>
                <w:rFonts w:ascii="Times New Roman" w:hAnsi="Times New Roman"/>
                <w:b/>
                <w:color w:val="000000"/>
                <w:sz w:val="24"/>
              </w:rPr>
              <w:t xml:space="preserve">Тема урока </w:t>
            </w:r>
          </w:p>
          <w:p w:rsidR="00261D2E" w:rsidRDefault="00261D2E" w:rsidP="00261D2E">
            <w:pPr>
              <w:spacing w:after="0"/>
              <w:ind w:left="135"/>
            </w:pPr>
          </w:p>
        </w:tc>
        <w:tc>
          <w:tcPr>
            <w:tcW w:w="0" w:type="auto"/>
            <w:gridSpan w:val="3"/>
            <w:tcMar>
              <w:top w:w="50" w:type="dxa"/>
              <w:left w:w="100" w:type="dxa"/>
            </w:tcMar>
            <w:vAlign w:val="center"/>
          </w:tcPr>
          <w:p w:rsidR="00261D2E" w:rsidRDefault="00261D2E" w:rsidP="00261D2E">
            <w:pPr>
              <w:spacing w:after="0"/>
            </w:pPr>
            <w:r>
              <w:rPr>
                <w:rFonts w:ascii="Times New Roman" w:hAnsi="Times New Roman"/>
                <w:b/>
                <w:color w:val="000000"/>
                <w:sz w:val="24"/>
              </w:rPr>
              <w:t>Количество часов</w:t>
            </w:r>
          </w:p>
        </w:tc>
        <w:tc>
          <w:tcPr>
            <w:tcW w:w="2182" w:type="dxa"/>
            <w:vMerge w:val="restart"/>
            <w:tcMar>
              <w:top w:w="50" w:type="dxa"/>
              <w:left w:w="100" w:type="dxa"/>
            </w:tcMar>
            <w:vAlign w:val="center"/>
          </w:tcPr>
          <w:p w:rsidR="00261D2E" w:rsidRDefault="00261D2E" w:rsidP="00261D2E">
            <w:pPr>
              <w:spacing w:after="0"/>
              <w:ind w:left="135"/>
            </w:pPr>
            <w:r>
              <w:rPr>
                <w:rFonts w:ascii="Times New Roman" w:hAnsi="Times New Roman"/>
                <w:b/>
                <w:color w:val="000000"/>
                <w:sz w:val="24"/>
              </w:rPr>
              <w:t xml:space="preserve">Электронные цифровые образовательные ресурсы </w:t>
            </w:r>
          </w:p>
          <w:p w:rsidR="00261D2E" w:rsidRDefault="00261D2E" w:rsidP="00261D2E">
            <w:pPr>
              <w:spacing w:after="0"/>
              <w:ind w:left="135"/>
            </w:pPr>
          </w:p>
        </w:tc>
      </w:tr>
      <w:tr w:rsidR="00261D2E" w:rsidTr="00261D2E">
        <w:trPr>
          <w:trHeight w:val="144"/>
          <w:tblCellSpacing w:w="20" w:type="nil"/>
        </w:trPr>
        <w:tc>
          <w:tcPr>
            <w:tcW w:w="0" w:type="auto"/>
            <w:vMerge/>
            <w:tcBorders>
              <w:top w:val="nil"/>
            </w:tcBorders>
            <w:tcMar>
              <w:top w:w="50" w:type="dxa"/>
              <w:left w:w="100" w:type="dxa"/>
            </w:tcMar>
          </w:tcPr>
          <w:p w:rsidR="00261D2E" w:rsidRDefault="00261D2E" w:rsidP="00261D2E"/>
        </w:tc>
        <w:tc>
          <w:tcPr>
            <w:tcW w:w="0" w:type="auto"/>
            <w:vMerge/>
            <w:tcBorders>
              <w:top w:val="nil"/>
            </w:tcBorders>
            <w:tcMar>
              <w:top w:w="50" w:type="dxa"/>
              <w:left w:w="100" w:type="dxa"/>
            </w:tcMar>
          </w:tcPr>
          <w:p w:rsidR="00261D2E" w:rsidRDefault="00261D2E" w:rsidP="00261D2E"/>
        </w:tc>
        <w:tc>
          <w:tcPr>
            <w:tcW w:w="1007" w:type="dxa"/>
            <w:tcMar>
              <w:top w:w="50" w:type="dxa"/>
              <w:left w:w="100" w:type="dxa"/>
            </w:tcMar>
            <w:vAlign w:val="center"/>
          </w:tcPr>
          <w:p w:rsidR="00261D2E" w:rsidRDefault="00261D2E" w:rsidP="00261D2E">
            <w:pPr>
              <w:spacing w:after="0"/>
              <w:ind w:left="135"/>
            </w:pPr>
            <w:r>
              <w:rPr>
                <w:rFonts w:ascii="Times New Roman" w:hAnsi="Times New Roman"/>
                <w:b/>
                <w:color w:val="000000"/>
                <w:sz w:val="24"/>
              </w:rPr>
              <w:t xml:space="preserve">Всего </w:t>
            </w:r>
          </w:p>
          <w:p w:rsidR="00261D2E" w:rsidRDefault="00261D2E" w:rsidP="00261D2E">
            <w:pPr>
              <w:spacing w:after="0"/>
              <w:ind w:left="135"/>
            </w:pPr>
          </w:p>
        </w:tc>
        <w:tc>
          <w:tcPr>
            <w:tcW w:w="1733" w:type="dxa"/>
            <w:tcMar>
              <w:top w:w="50" w:type="dxa"/>
              <w:left w:w="100" w:type="dxa"/>
            </w:tcMar>
            <w:vAlign w:val="center"/>
          </w:tcPr>
          <w:p w:rsidR="00261D2E" w:rsidRDefault="00261D2E" w:rsidP="00261D2E">
            <w:pPr>
              <w:spacing w:after="0"/>
              <w:ind w:left="135"/>
            </w:pPr>
            <w:r>
              <w:rPr>
                <w:rFonts w:ascii="Times New Roman" w:hAnsi="Times New Roman"/>
                <w:b/>
                <w:color w:val="000000"/>
                <w:sz w:val="24"/>
              </w:rPr>
              <w:t xml:space="preserve">Контрольные работы </w:t>
            </w:r>
          </w:p>
          <w:p w:rsidR="00261D2E" w:rsidRDefault="00261D2E" w:rsidP="00261D2E">
            <w:pPr>
              <w:spacing w:after="0"/>
              <w:ind w:left="135"/>
            </w:pPr>
          </w:p>
        </w:tc>
        <w:tc>
          <w:tcPr>
            <w:tcW w:w="1819" w:type="dxa"/>
            <w:tcMar>
              <w:top w:w="50" w:type="dxa"/>
              <w:left w:w="100" w:type="dxa"/>
            </w:tcMar>
            <w:vAlign w:val="center"/>
          </w:tcPr>
          <w:p w:rsidR="00261D2E" w:rsidRDefault="00261D2E" w:rsidP="00261D2E">
            <w:pPr>
              <w:spacing w:after="0"/>
              <w:ind w:left="135"/>
            </w:pPr>
            <w:r>
              <w:rPr>
                <w:rFonts w:ascii="Times New Roman" w:hAnsi="Times New Roman"/>
                <w:b/>
                <w:color w:val="000000"/>
                <w:sz w:val="24"/>
              </w:rPr>
              <w:t xml:space="preserve">Практические работы </w:t>
            </w:r>
          </w:p>
          <w:p w:rsidR="00261D2E" w:rsidRDefault="00261D2E" w:rsidP="00261D2E">
            <w:pPr>
              <w:spacing w:after="0"/>
              <w:ind w:left="135"/>
            </w:pPr>
          </w:p>
        </w:tc>
        <w:tc>
          <w:tcPr>
            <w:tcW w:w="0" w:type="auto"/>
            <w:vMerge/>
            <w:tcBorders>
              <w:top w:val="nil"/>
            </w:tcBorders>
            <w:tcMar>
              <w:top w:w="50" w:type="dxa"/>
              <w:left w:w="100" w:type="dxa"/>
            </w:tcMar>
          </w:tcPr>
          <w:p w:rsidR="00261D2E" w:rsidRDefault="00261D2E" w:rsidP="00261D2E"/>
        </w:tc>
      </w:tr>
      <w:tr w:rsidR="00261D2E" w:rsidRPr="004F2C50" w:rsidTr="00261D2E">
        <w:trPr>
          <w:trHeight w:val="144"/>
          <w:tblCellSpacing w:w="20" w:type="nil"/>
        </w:trPr>
        <w:tc>
          <w:tcPr>
            <w:tcW w:w="560" w:type="dxa"/>
            <w:tcMar>
              <w:top w:w="50" w:type="dxa"/>
              <w:left w:w="100" w:type="dxa"/>
            </w:tcMar>
            <w:vAlign w:val="center"/>
          </w:tcPr>
          <w:p w:rsidR="00261D2E" w:rsidRDefault="00261D2E" w:rsidP="00261D2E">
            <w:pPr>
              <w:spacing w:after="0"/>
            </w:pPr>
            <w:r>
              <w:rPr>
                <w:rFonts w:ascii="Times New Roman" w:hAnsi="Times New Roman"/>
                <w:color w:val="000000"/>
                <w:sz w:val="24"/>
              </w:rPr>
              <w:t>1</w:t>
            </w:r>
          </w:p>
        </w:tc>
        <w:tc>
          <w:tcPr>
            <w:tcW w:w="343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Русский язык — национальный язык русского народа, форма выражения национальной культуры</w:t>
            </w:r>
          </w:p>
        </w:tc>
        <w:tc>
          <w:tcPr>
            <w:tcW w:w="1007"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61D2E" w:rsidRDefault="00261D2E" w:rsidP="00261D2E">
            <w:pPr>
              <w:spacing w:after="0"/>
              <w:ind w:left="135"/>
              <w:jc w:val="center"/>
            </w:pPr>
          </w:p>
        </w:tc>
        <w:tc>
          <w:tcPr>
            <w:tcW w:w="1819" w:type="dxa"/>
            <w:tcMar>
              <w:top w:w="50" w:type="dxa"/>
              <w:left w:w="100" w:type="dxa"/>
            </w:tcMar>
            <w:vAlign w:val="center"/>
          </w:tcPr>
          <w:p w:rsidR="00261D2E" w:rsidRDefault="00261D2E" w:rsidP="00261D2E">
            <w:pPr>
              <w:spacing w:after="0"/>
              <w:ind w:left="135"/>
              <w:jc w:val="center"/>
            </w:pPr>
          </w:p>
        </w:tc>
        <w:tc>
          <w:tcPr>
            <w:tcW w:w="218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508">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fbaa</w:t>
              </w:r>
              <w:r w:rsidRPr="00800BC9">
                <w:rPr>
                  <w:rFonts w:ascii="Times New Roman" w:hAnsi="Times New Roman"/>
                  <w:color w:val="0000FF"/>
                  <w:u w:val="single"/>
                  <w:lang w:val="ru-RU"/>
                </w:rPr>
                <w:t>2</w:t>
              </w:r>
              <w:r>
                <w:rPr>
                  <w:rFonts w:ascii="Times New Roman" w:hAnsi="Times New Roman"/>
                  <w:color w:val="0000FF"/>
                  <w:u w:val="single"/>
                </w:rPr>
                <w:t>bae</w:t>
              </w:r>
            </w:hyperlink>
          </w:p>
        </w:tc>
      </w:tr>
      <w:tr w:rsidR="00261D2E" w:rsidRPr="004F2C50" w:rsidTr="00261D2E">
        <w:trPr>
          <w:trHeight w:val="144"/>
          <w:tblCellSpacing w:w="20" w:type="nil"/>
        </w:trPr>
        <w:tc>
          <w:tcPr>
            <w:tcW w:w="560" w:type="dxa"/>
            <w:tcMar>
              <w:top w:w="50" w:type="dxa"/>
              <w:left w:w="100" w:type="dxa"/>
            </w:tcMar>
            <w:vAlign w:val="center"/>
          </w:tcPr>
          <w:p w:rsidR="00261D2E" w:rsidRDefault="00261D2E" w:rsidP="00261D2E">
            <w:pPr>
              <w:spacing w:after="0"/>
            </w:pPr>
            <w:r>
              <w:rPr>
                <w:rFonts w:ascii="Times New Roman" w:hAnsi="Times New Roman"/>
                <w:color w:val="000000"/>
                <w:sz w:val="24"/>
              </w:rPr>
              <w:t>2</w:t>
            </w:r>
          </w:p>
        </w:tc>
        <w:tc>
          <w:tcPr>
            <w:tcW w:w="343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Русский язык — государственный язык Российской Федерации</w:t>
            </w:r>
          </w:p>
        </w:tc>
        <w:tc>
          <w:tcPr>
            <w:tcW w:w="1007"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61D2E" w:rsidRDefault="00261D2E" w:rsidP="00261D2E">
            <w:pPr>
              <w:spacing w:after="0"/>
              <w:ind w:left="135"/>
              <w:jc w:val="center"/>
            </w:pPr>
          </w:p>
        </w:tc>
        <w:tc>
          <w:tcPr>
            <w:tcW w:w="1819" w:type="dxa"/>
            <w:tcMar>
              <w:top w:w="50" w:type="dxa"/>
              <w:left w:w="100" w:type="dxa"/>
            </w:tcMar>
            <w:vAlign w:val="center"/>
          </w:tcPr>
          <w:p w:rsidR="00261D2E" w:rsidRDefault="00261D2E" w:rsidP="00261D2E">
            <w:pPr>
              <w:spacing w:after="0"/>
              <w:ind w:left="135"/>
              <w:jc w:val="center"/>
            </w:pPr>
          </w:p>
        </w:tc>
        <w:tc>
          <w:tcPr>
            <w:tcW w:w="218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509">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fbaa</w:t>
              </w:r>
              <w:r w:rsidRPr="00800BC9">
                <w:rPr>
                  <w:rFonts w:ascii="Times New Roman" w:hAnsi="Times New Roman"/>
                  <w:color w:val="0000FF"/>
                  <w:u w:val="single"/>
                  <w:lang w:val="ru-RU"/>
                </w:rPr>
                <w:t>2</w:t>
              </w:r>
              <w:r>
                <w:rPr>
                  <w:rFonts w:ascii="Times New Roman" w:hAnsi="Times New Roman"/>
                  <w:color w:val="0000FF"/>
                  <w:u w:val="single"/>
                </w:rPr>
                <w:t>cc</w:t>
              </w:r>
              <w:r w:rsidRPr="00800BC9">
                <w:rPr>
                  <w:rFonts w:ascii="Times New Roman" w:hAnsi="Times New Roman"/>
                  <w:color w:val="0000FF"/>
                  <w:u w:val="single"/>
                  <w:lang w:val="ru-RU"/>
                </w:rPr>
                <w:t>6</w:t>
              </w:r>
            </w:hyperlink>
          </w:p>
        </w:tc>
      </w:tr>
      <w:tr w:rsidR="00261D2E" w:rsidRPr="004F2C50" w:rsidTr="00261D2E">
        <w:trPr>
          <w:trHeight w:val="144"/>
          <w:tblCellSpacing w:w="20" w:type="nil"/>
        </w:trPr>
        <w:tc>
          <w:tcPr>
            <w:tcW w:w="560" w:type="dxa"/>
            <w:tcMar>
              <w:top w:w="50" w:type="dxa"/>
              <w:left w:w="100" w:type="dxa"/>
            </w:tcMar>
            <w:vAlign w:val="center"/>
          </w:tcPr>
          <w:p w:rsidR="00261D2E" w:rsidRDefault="00261D2E" w:rsidP="00261D2E">
            <w:pPr>
              <w:spacing w:after="0"/>
            </w:pPr>
            <w:r>
              <w:rPr>
                <w:rFonts w:ascii="Times New Roman" w:hAnsi="Times New Roman"/>
                <w:color w:val="000000"/>
                <w:sz w:val="24"/>
              </w:rPr>
              <w:t>3</w:t>
            </w:r>
          </w:p>
        </w:tc>
        <w:tc>
          <w:tcPr>
            <w:tcW w:w="343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Русский язык в современном мире</w:t>
            </w:r>
          </w:p>
        </w:tc>
        <w:tc>
          <w:tcPr>
            <w:tcW w:w="1007"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61D2E" w:rsidRDefault="00261D2E" w:rsidP="00261D2E">
            <w:pPr>
              <w:spacing w:after="0"/>
              <w:ind w:left="135"/>
              <w:jc w:val="center"/>
            </w:pPr>
          </w:p>
        </w:tc>
        <w:tc>
          <w:tcPr>
            <w:tcW w:w="1819" w:type="dxa"/>
            <w:tcMar>
              <w:top w:w="50" w:type="dxa"/>
              <w:left w:w="100" w:type="dxa"/>
            </w:tcMar>
            <w:vAlign w:val="center"/>
          </w:tcPr>
          <w:p w:rsidR="00261D2E" w:rsidRDefault="00261D2E" w:rsidP="00261D2E">
            <w:pPr>
              <w:spacing w:after="0"/>
              <w:ind w:left="135"/>
              <w:jc w:val="center"/>
            </w:pPr>
          </w:p>
        </w:tc>
        <w:tc>
          <w:tcPr>
            <w:tcW w:w="218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510">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fbaa</w:t>
              </w:r>
              <w:r w:rsidRPr="00800BC9">
                <w:rPr>
                  <w:rFonts w:ascii="Times New Roman" w:hAnsi="Times New Roman"/>
                  <w:color w:val="0000FF"/>
                  <w:u w:val="single"/>
                  <w:lang w:val="ru-RU"/>
                </w:rPr>
                <w:t>2</w:t>
              </w:r>
              <w:r>
                <w:rPr>
                  <w:rFonts w:ascii="Times New Roman" w:hAnsi="Times New Roman"/>
                  <w:color w:val="0000FF"/>
                  <w:u w:val="single"/>
                </w:rPr>
                <w:t>de</w:t>
              </w:r>
              <w:r w:rsidRPr="00800BC9">
                <w:rPr>
                  <w:rFonts w:ascii="Times New Roman" w:hAnsi="Times New Roman"/>
                  <w:color w:val="0000FF"/>
                  <w:u w:val="single"/>
                  <w:lang w:val="ru-RU"/>
                </w:rPr>
                <w:t>8</w:t>
              </w:r>
            </w:hyperlink>
          </w:p>
        </w:tc>
      </w:tr>
      <w:tr w:rsidR="00261D2E" w:rsidRPr="004F2C50" w:rsidTr="00261D2E">
        <w:trPr>
          <w:trHeight w:val="144"/>
          <w:tblCellSpacing w:w="20" w:type="nil"/>
        </w:trPr>
        <w:tc>
          <w:tcPr>
            <w:tcW w:w="560" w:type="dxa"/>
            <w:tcMar>
              <w:top w:w="50" w:type="dxa"/>
              <w:left w:w="100" w:type="dxa"/>
            </w:tcMar>
            <w:vAlign w:val="center"/>
          </w:tcPr>
          <w:p w:rsidR="00261D2E" w:rsidRDefault="00261D2E" w:rsidP="00261D2E">
            <w:pPr>
              <w:spacing w:after="0"/>
            </w:pPr>
            <w:r>
              <w:rPr>
                <w:rFonts w:ascii="Times New Roman" w:hAnsi="Times New Roman"/>
                <w:color w:val="000000"/>
                <w:sz w:val="24"/>
              </w:rPr>
              <w:t>4</w:t>
            </w:r>
          </w:p>
        </w:tc>
        <w:tc>
          <w:tcPr>
            <w:tcW w:w="343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Русский язык — один из наиболее распространенных славянских языков</w:t>
            </w:r>
          </w:p>
        </w:tc>
        <w:tc>
          <w:tcPr>
            <w:tcW w:w="1007"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61D2E" w:rsidRDefault="00261D2E" w:rsidP="00261D2E">
            <w:pPr>
              <w:spacing w:after="0"/>
              <w:ind w:left="135"/>
              <w:jc w:val="center"/>
            </w:pPr>
          </w:p>
        </w:tc>
        <w:tc>
          <w:tcPr>
            <w:tcW w:w="1819" w:type="dxa"/>
            <w:tcMar>
              <w:top w:w="50" w:type="dxa"/>
              <w:left w:w="100" w:type="dxa"/>
            </w:tcMar>
            <w:vAlign w:val="center"/>
          </w:tcPr>
          <w:p w:rsidR="00261D2E" w:rsidRDefault="00261D2E" w:rsidP="00261D2E">
            <w:pPr>
              <w:spacing w:after="0"/>
              <w:ind w:left="135"/>
              <w:jc w:val="center"/>
            </w:pPr>
          </w:p>
        </w:tc>
        <w:tc>
          <w:tcPr>
            <w:tcW w:w="218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511">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fbaa</w:t>
              </w:r>
              <w:r w:rsidRPr="00800BC9">
                <w:rPr>
                  <w:rFonts w:ascii="Times New Roman" w:hAnsi="Times New Roman"/>
                  <w:color w:val="0000FF"/>
                  <w:u w:val="single"/>
                  <w:lang w:val="ru-RU"/>
                </w:rPr>
                <w:t>2</w:t>
              </w:r>
              <w:r>
                <w:rPr>
                  <w:rFonts w:ascii="Times New Roman" w:hAnsi="Times New Roman"/>
                  <w:color w:val="0000FF"/>
                  <w:u w:val="single"/>
                </w:rPr>
                <w:t>f</w:t>
              </w:r>
              <w:r w:rsidRPr="00800BC9">
                <w:rPr>
                  <w:rFonts w:ascii="Times New Roman" w:hAnsi="Times New Roman"/>
                  <w:color w:val="0000FF"/>
                  <w:u w:val="single"/>
                  <w:lang w:val="ru-RU"/>
                </w:rPr>
                <w:t>00</w:t>
              </w:r>
            </w:hyperlink>
          </w:p>
        </w:tc>
      </w:tr>
      <w:tr w:rsidR="00261D2E" w:rsidRPr="004F2C50" w:rsidTr="00261D2E">
        <w:trPr>
          <w:trHeight w:val="144"/>
          <w:tblCellSpacing w:w="20" w:type="nil"/>
        </w:trPr>
        <w:tc>
          <w:tcPr>
            <w:tcW w:w="560" w:type="dxa"/>
            <w:tcMar>
              <w:top w:w="50" w:type="dxa"/>
              <w:left w:w="100" w:type="dxa"/>
            </w:tcMar>
            <w:vAlign w:val="center"/>
          </w:tcPr>
          <w:p w:rsidR="00261D2E" w:rsidRDefault="00261D2E" w:rsidP="00261D2E">
            <w:pPr>
              <w:spacing w:after="0"/>
            </w:pPr>
            <w:r>
              <w:rPr>
                <w:rFonts w:ascii="Times New Roman" w:hAnsi="Times New Roman"/>
                <w:color w:val="000000"/>
                <w:sz w:val="24"/>
              </w:rPr>
              <w:t>5</w:t>
            </w:r>
          </w:p>
        </w:tc>
        <w:tc>
          <w:tcPr>
            <w:tcW w:w="343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Повторение. Правописание корней и приставок</w:t>
            </w:r>
          </w:p>
        </w:tc>
        <w:tc>
          <w:tcPr>
            <w:tcW w:w="1007"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61D2E" w:rsidRDefault="00261D2E" w:rsidP="00261D2E">
            <w:pPr>
              <w:spacing w:after="0"/>
              <w:ind w:left="135"/>
              <w:jc w:val="center"/>
            </w:pPr>
          </w:p>
        </w:tc>
        <w:tc>
          <w:tcPr>
            <w:tcW w:w="1819" w:type="dxa"/>
            <w:tcMar>
              <w:top w:w="50" w:type="dxa"/>
              <w:left w:w="100" w:type="dxa"/>
            </w:tcMar>
            <w:vAlign w:val="center"/>
          </w:tcPr>
          <w:p w:rsidR="00261D2E" w:rsidRDefault="00261D2E" w:rsidP="00261D2E">
            <w:pPr>
              <w:spacing w:after="0"/>
              <w:ind w:left="135"/>
              <w:jc w:val="center"/>
            </w:pPr>
          </w:p>
        </w:tc>
        <w:tc>
          <w:tcPr>
            <w:tcW w:w="218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512">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fbaa</w:t>
              </w:r>
              <w:r w:rsidRPr="00800BC9">
                <w:rPr>
                  <w:rFonts w:ascii="Times New Roman" w:hAnsi="Times New Roman"/>
                  <w:color w:val="0000FF"/>
                  <w:u w:val="single"/>
                  <w:lang w:val="ru-RU"/>
                </w:rPr>
                <w:t>300</w:t>
              </w:r>
              <w:r>
                <w:rPr>
                  <w:rFonts w:ascii="Times New Roman" w:hAnsi="Times New Roman"/>
                  <w:color w:val="0000FF"/>
                  <w:u w:val="single"/>
                </w:rPr>
                <w:t>e</w:t>
              </w:r>
            </w:hyperlink>
          </w:p>
        </w:tc>
      </w:tr>
      <w:tr w:rsidR="00261D2E" w:rsidRPr="004F2C50" w:rsidTr="00261D2E">
        <w:trPr>
          <w:trHeight w:val="144"/>
          <w:tblCellSpacing w:w="20" w:type="nil"/>
        </w:trPr>
        <w:tc>
          <w:tcPr>
            <w:tcW w:w="560" w:type="dxa"/>
            <w:tcMar>
              <w:top w:w="50" w:type="dxa"/>
              <w:left w:w="100" w:type="dxa"/>
            </w:tcMar>
            <w:vAlign w:val="center"/>
          </w:tcPr>
          <w:p w:rsidR="00261D2E" w:rsidRDefault="00261D2E" w:rsidP="00261D2E">
            <w:pPr>
              <w:spacing w:after="0"/>
            </w:pPr>
            <w:r>
              <w:rPr>
                <w:rFonts w:ascii="Times New Roman" w:hAnsi="Times New Roman"/>
                <w:color w:val="000000"/>
                <w:sz w:val="24"/>
              </w:rPr>
              <w:t>6</w:t>
            </w:r>
          </w:p>
        </w:tc>
        <w:tc>
          <w:tcPr>
            <w:tcW w:w="343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Повторение. [[Правописание суффиксов слов разных частей речи</w:t>
            </w:r>
          </w:p>
        </w:tc>
        <w:tc>
          <w:tcPr>
            <w:tcW w:w="1007"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61D2E" w:rsidRDefault="00261D2E" w:rsidP="00261D2E">
            <w:pPr>
              <w:spacing w:after="0"/>
              <w:ind w:left="135"/>
              <w:jc w:val="center"/>
            </w:pPr>
          </w:p>
        </w:tc>
        <w:tc>
          <w:tcPr>
            <w:tcW w:w="1819" w:type="dxa"/>
            <w:tcMar>
              <w:top w:w="50" w:type="dxa"/>
              <w:left w:w="100" w:type="dxa"/>
            </w:tcMar>
            <w:vAlign w:val="center"/>
          </w:tcPr>
          <w:p w:rsidR="00261D2E" w:rsidRDefault="00261D2E" w:rsidP="00261D2E">
            <w:pPr>
              <w:spacing w:after="0"/>
              <w:ind w:left="135"/>
              <w:jc w:val="center"/>
            </w:pPr>
          </w:p>
        </w:tc>
        <w:tc>
          <w:tcPr>
            <w:tcW w:w="218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513">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fbaa</w:t>
              </w:r>
              <w:r w:rsidRPr="00800BC9">
                <w:rPr>
                  <w:rFonts w:ascii="Times New Roman" w:hAnsi="Times New Roman"/>
                  <w:color w:val="0000FF"/>
                  <w:u w:val="single"/>
                  <w:lang w:val="ru-RU"/>
                </w:rPr>
                <w:t>3</w:t>
              </w:r>
              <w:r>
                <w:rPr>
                  <w:rFonts w:ascii="Times New Roman" w:hAnsi="Times New Roman"/>
                  <w:color w:val="0000FF"/>
                  <w:u w:val="single"/>
                </w:rPr>
                <w:t>f</w:t>
              </w:r>
              <w:r w:rsidRPr="00800BC9">
                <w:rPr>
                  <w:rFonts w:ascii="Times New Roman" w:hAnsi="Times New Roman"/>
                  <w:color w:val="0000FF"/>
                  <w:u w:val="single"/>
                  <w:lang w:val="ru-RU"/>
                </w:rPr>
                <w:t>9</w:t>
              </w:r>
              <w:r>
                <w:rPr>
                  <w:rFonts w:ascii="Times New Roman" w:hAnsi="Times New Roman"/>
                  <w:color w:val="0000FF"/>
                  <w:u w:val="single"/>
                </w:rPr>
                <w:t>a</w:t>
              </w:r>
            </w:hyperlink>
          </w:p>
        </w:tc>
      </w:tr>
      <w:tr w:rsidR="00261D2E" w:rsidRPr="004F2C50" w:rsidTr="00261D2E">
        <w:trPr>
          <w:trHeight w:val="144"/>
          <w:tblCellSpacing w:w="20" w:type="nil"/>
        </w:trPr>
        <w:tc>
          <w:tcPr>
            <w:tcW w:w="560" w:type="dxa"/>
            <w:tcMar>
              <w:top w:w="50" w:type="dxa"/>
              <w:left w:w="100" w:type="dxa"/>
            </w:tcMar>
            <w:vAlign w:val="center"/>
          </w:tcPr>
          <w:p w:rsidR="00261D2E" w:rsidRDefault="00261D2E" w:rsidP="00261D2E">
            <w:pPr>
              <w:spacing w:after="0"/>
            </w:pPr>
            <w:r>
              <w:rPr>
                <w:rFonts w:ascii="Times New Roman" w:hAnsi="Times New Roman"/>
                <w:color w:val="000000"/>
                <w:sz w:val="24"/>
              </w:rPr>
              <w:t>7</w:t>
            </w:r>
          </w:p>
        </w:tc>
        <w:tc>
          <w:tcPr>
            <w:tcW w:w="343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Повторение. Средства связи в предложении и тексте</w:t>
            </w:r>
          </w:p>
        </w:tc>
        <w:tc>
          <w:tcPr>
            <w:tcW w:w="1007"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61D2E" w:rsidRDefault="00261D2E" w:rsidP="00261D2E">
            <w:pPr>
              <w:spacing w:after="0"/>
              <w:ind w:left="135"/>
              <w:jc w:val="center"/>
            </w:pPr>
          </w:p>
        </w:tc>
        <w:tc>
          <w:tcPr>
            <w:tcW w:w="1819" w:type="dxa"/>
            <w:tcMar>
              <w:top w:w="50" w:type="dxa"/>
              <w:left w:w="100" w:type="dxa"/>
            </w:tcMar>
            <w:vAlign w:val="center"/>
          </w:tcPr>
          <w:p w:rsidR="00261D2E" w:rsidRDefault="00261D2E" w:rsidP="00261D2E">
            <w:pPr>
              <w:spacing w:after="0"/>
              <w:ind w:left="135"/>
              <w:jc w:val="center"/>
            </w:pPr>
          </w:p>
        </w:tc>
        <w:tc>
          <w:tcPr>
            <w:tcW w:w="218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514">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fbaa</w:t>
              </w:r>
              <w:r w:rsidRPr="00800BC9">
                <w:rPr>
                  <w:rFonts w:ascii="Times New Roman" w:hAnsi="Times New Roman"/>
                  <w:color w:val="0000FF"/>
                  <w:u w:val="single"/>
                  <w:lang w:val="ru-RU"/>
                </w:rPr>
                <w:t>415</w:t>
              </w:r>
              <w:r>
                <w:rPr>
                  <w:rFonts w:ascii="Times New Roman" w:hAnsi="Times New Roman"/>
                  <w:color w:val="0000FF"/>
                  <w:u w:val="single"/>
                </w:rPr>
                <w:t>c</w:t>
              </w:r>
            </w:hyperlink>
          </w:p>
        </w:tc>
      </w:tr>
      <w:tr w:rsidR="00261D2E" w:rsidRPr="004F2C50" w:rsidTr="00261D2E">
        <w:trPr>
          <w:trHeight w:val="144"/>
          <w:tblCellSpacing w:w="20" w:type="nil"/>
        </w:trPr>
        <w:tc>
          <w:tcPr>
            <w:tcW w:w="560" w:type="dxa"/>
            <w:tcMar>
              <w:top w:w="50" w:type="dxa"/>
              <w:left w:w="100" w:type="dxa"/>
            </w:tcMar>
            <w:vAlign w:val="center"/>
          </w:tcPr>
          <w:p w:rsidR="00261D2E" w:rsidRDefault="00261D2E" w:rsidP="00261D2E">
            <w:pPr>
              <w:spacing w:after="0"/>
            </w:pPr>
            <w:r>
              <w:rPr>
                <w:rFonts w:ascii="Times New Roman" w:hAnsi="Times New Roman"/>
                <w:color w:val="000000"/>
                <w:sz w:val="24"/>
              </w:rPr>
              <w:t>8</w:t>
            </w:r>
          </w:p>
        </w:tc>
        <w:tc>
          <w:tcPr>
            <w:tcW w:w="343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Повторение. Пунктуация в простом осложненном предложении</w:t>
            </w:r>
          </w:p>
        </w:tc>
        <w:tc>
          <w:tcPr>
            <w:tcW w:w="1007"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61D2E" w:rsidRDefault="00261D2E" w:rsidP="00261D2E">
            <w:pPr>
              <w:spacing w:after="0"/>
              <w:ind w:left="135"/>
              <w:jc w:val="center"/>
            </w:pPr>
          </w:p>
        </w:tc>
        <w:tc>
          <w:tcPr>
            <w:tcW w:w="1819" w:type="dxa"/>
            <w:tcMar>
              <w:top w:w="50" w:type="dxa"/>
              <w:left w:w="100" w:type="dxa"/>
            </w:tcMar>
            <w:vAlign w:val="center"/>
          </w:tcPr>
          <w:p w:rsidR="00261D2E" w:rsidRDefault="00261D2E" w:rsidP="00261D2E">
            <w:pPr>
              <w:spacing w:after="0"/>
              <w:ind w:left="135"/>
              <w:jc w:val="center"/>
            </w:pPr>
          </w:p>
        </w:tc>
        <w:tc>
          <w:tcPr>
            <w:tcW w:w="218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515">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fbaa</w:t>
              </w:r>
              <w:r w:rsidRPr="00800BC9">
                <w:rPr>
                  <w:rFonts w:ascii="Times New Roman" w:hAnsi="Times New Roman"/>
                  <w:color w:val="0000FF"/>
                  <w:u w:val="single"/>
                  <w:lang w:val="ru-RU"/>
                </w:rPr>
                <w:t>4346</w:t>
              </w:r>
            </w:hyperlink>
          </w:p>
        </w:tc>
      </w:tr>
      <w:tr w:rsidR="00261D2E" w:rsidRPr="004F2C50" w:rsidTr="00261D2E">
        <w:trPr>
          <w:trHeight w:val="144"/>
          <w:tblCellSpacing w:w="20" w:type="nil"/>
        </w:trPr>
        <w:tc>
          <w:tcPr>
            <w:tcW w:w="560" w:type="dxa"/>
            <w:tcMar>
              <w:top w:w="50" w:type="dxa"/>
              <w:left w:w="100" w:type="dxa"/>
            </w:tcMar>
            <w:vAlign w:val="center"/>
          </w:tcPr>
          <w:p w:rsidR="00261D2E" w:rsidRDefault="00261D2E" w:rsidP="00261D2E">
            <w:pPr>
              <w:spacing w:after="0"/>
            </w:pPr>
            <w:r>
              <w:rPr>
                <w:rFonts w:ascii="Times New Roman" w:hAnsi="Times New Roman"/>
                <w:color w:val="000000"/>
                <w:sz w:val="24"/>
              </w:rPr>
              <w:t>9</w:t>
            </w:r>
          </w:p>
        </w:tc>
        <w:tc>
          <w:tcPr>
            <w:tcW w:w="343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Контрольная работа «Основные орфографические и пунктуационные нормы»</w:t>
            </w:r>
          </w:p>
        </w:tc>
        <w:tc>
          <w:tcPr>
            <w:tcW w:w="1007"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261D2E" w:rsidRDefault="00261D2E" w:rsidP="00261D2E">
            <w:pPr>
              <w:spacing w:after="0"/>
              <w:ind w:left="135"/>
              <w:jc w:val="center"/>
            </w:pPr>
          </w:p>
        </w:tc>
        <w:tc>
          <w:tcPr>
            <w:tcW w:w="218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516">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fbaa</w:t>
              </w:r>
              <w:r w:rsidRPr="00800BC9">
                <w:rPr>
                  <w:rFonts w:ascii="Times New Roman" w:hAnsi="Times New Roman"/>
                  <w:color w:val="0000FF"/>
                  <w:u w:val="single"/>
                  <w:lang w:val="ru-RU"/>
                </w:rPr>
                <w:t>4472</w:t>
              </w:r>
            </w:hyperlink>
          </w:p>
        </w:tc>
      </w:tr>
      <w:tr w:rsidR="00261D2E" w:rsidRPr="004F2C50" w:rsidTr="00261D2E">
        <w:trPr>
          <w:trHeight w:val="144"/>
          <w:tblCellSpacing w:w="20" w:type="nil"/>
        </w:trPr>
        <w:tc>
          <w:tcPr>
            <w:tcW w:w="560" w:type="dxa"/>
            <w:tcMar>
              <w:top w:w="50" w:type="dxa"/>
              <w:left w:w="100" w:type="dxa"/>
            </w:tcMar>
            <w:vAlign w:val="center"/>
          </w:tcPr>
          <w:p w:rsidR="00261D2E" w:rsidRDefault="00261D2E" w:rsidP="00261D2E">
            <w:pPr>
              <w:spacing w:after="0"/>
            </w:pPr>
            <w:r>
              <w:rPr>
                <w:rFonts w:ascii="Times New Roman" w:hAnsi="Times New Roman"/>
                <w:color w:val="000000"/>
                <w:sz w:val="24"/>
              </w:rPr>
              <w:t>10</w:t>
            </w:r>
          </w:p>
        </w:tc>
        <w:tc>
          <w:tcPr>
            <w:tcW w:w="343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Виды речевой деятельности: говорение, письмо, слушание, чтение</w:t>
            </w:r>
          </w:p>
        </w:tc>
        <w:tc>
          <w:tcPr>
            <w:tcW w:w="1007"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61D2E" w:rsidRDefault="00261D2E" w:rsidP="00261D2E">
            <w:pPr>
              <w:spacing w:after="0"/>
              <w:ind w:left="135"/>
              <w:jc w:val="center"/>
            </w:pPr>
          </w:p>
        </w:tc>
        <w:tc>
          <w:tcPr>
            <w:tcW w:w="1819"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18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517">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fbaa</w:t>
              </w:r>
              <w:r w:rsidRPr="00800BC9">
                <w:rPr>
                  <w:rFonts w:ascii="Times New Roman" w:hAnsi="Times New Roman"/>
                  <w:color w:val="0000FF"/>
                  <w:u w:val="single"/>
                  <w:lang w:val="ru-RU"/>
                </w:rPr>
                <w:t>459</w:t>
              </w:r>
              <w:r>
                <w:rPr>
                  <w:rFonts w:ascii="Times New Roman" w:hAnsi="Times New Roman"/>
                  <w:color w:val="0000FF"/>
                  <w:u w:val="single"/>
                </w:rPr>
                <w:t>e</w:t>
              </w:r>
            </w:hyperlink>
          </w:p>
        </w:tc>
      </w:tr>
      <w:tr w:rsidR="00261D2E" w:rsidRPr="004F2C50" w:rsidTr="00261D2E">
        <w:trPr>
          <w:trHeight w:val="144"/>
          <w:tblCellSpacing w:w="20" w:type="nil"/>
        </w:trPr>
        <w:tc>
          <w:tcPr>
            <w:tcW w:w="560" w:type="dxa"/>
            <w:tcMar>
              <w:top w:w="50" w:type="dxa"/>
              <w:left w:w="100" w:type="dxa"/>
            </w:tcMar>
            <w:vAlign w:val="center"/>
          </w:tcPr>
          <w:p w:rsidR="00261D2E" w:rsidRDefault="00261D2E" w:rsidP="00261D2E">
            <w:pPr>
              <w:spacing w:after="0"/>
            </w:pPr>
            <w:r>
              <w:rPr>
                <w:rFonts w:ascii="Times New Roman" w:hAnsi="Times New Roman"/>
                <w:color w:val="000000"/>
                <w:sz w:val="24"/>
              </w:rPr>
              <w:lastRenderedPageBreak/>
              <w:t>11</w:t>
            </w:r>
          </w:p>
        </w:tc>
        <w:tc>
          <w:tcPr>
            <w:tcW w:w="343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Виды речевой деятельности. Виды чтения</w:t>
            </w:r>
          </w:p>
        </w:tc>
        <w:tc>
          <w:tcPr>
            <w:tcW w:w="1007"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61D2E" w:rsidRDefault="00261D2E" w:rsidP="00261D2E">
            <w:pPr>
              <w:spacing w:after="0"/>
              <w:ind w:left="135"/>
              <w:jc w:val="center"/>
            </w:pPr>
          </w:p>
        </w:tc>
        <w:tc>
          <w:tcPr>
            <w:tcW w:w="1819"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18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518">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fbaa</w:t>
              </w:r>
              <w:r w:rsidRPr="00800BC9">
                <w:rPr>
                  <w:rFonts w:ascii="Times New Roman" w:hAnsi="Times New Roman"/>
                  <w:color w:val="0000FF"/>
                  <w:u w:val="single"/>
                  <w:lang w:val="ru-RU"/>
                </w:rPr>
                <w:t>47</w:t>
              </w:r>
              <w:r>
                <w:rPr>
                  <w:rFonts w:ascii="Times New Roman" w:hAnsi="Times New Roman"/>
                  <w:color w:val="0000FF"/>
                  <w:u w:val="single"/>
                </w:rPr>
                <w:t>ce</w:t>
              </w:r>
            </w:hyperlink>
          </w:p>
        </w:tc>
      </w:tr>
      <w:tr w:rsidR="00261D2E" w:rsidRPr="004F2C50" w:rsidTr="00261D2E">
        <w:trPr>
          <w:trHeight w:val="144"/>
          <w:tblCellSpacing w:w="20" w:type="nil"/>
        </w:trPr>
        <w:tc>
          <w:tcPr>
            <w:tcW w:w="560" w:type="dxa"/>
            <w:tcMar>
              <w:top w:w="50" w:type="dxa"/>
              <w:left w:w="100" w:type="dxa"/>
            </w:tcMar>
            <w:vAlign w:val="center"/>
          </w:tcPr>
          <w:p w:rsidR="00261D2E" w:rsidRDefault="00261D2E" w:rsidP="00261D2E">
            <w:pPr>
              <w:spacing w:after="0"/>
            </w:pPr>
            <w:r>
              <w:rPr>
                <w:rFonts w:ascii="Times New Roman" w:hAnsi="Times New Roman"/>
                <w:color w:val="000000"/>
                <w:sz w:val="24"/>
              </w:rPr>
              <w:t>12</w:t>
            </w:r>
          </w:p>
        </w:tc>
        <w:tc>
          <w:tcPr>
            <w:tcW w:w="343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Виды речевой деятельности. Приёмы работы с учебной книгой</w:t>
            </w:r>
          </w:p>
        </w:tc>
        <w:tc>
          <w:tcPr>
            <w:tcW w:w="1007"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61D2E" w:rsidRDefault="00261D2E" w:rsidP="00261D2E">
            <w:pPr>
              <w:spacing w:after="0"/>
              <w:ind w:left="135"/>
              <w:jc w:val="center"/>
            </w:pPr>
          </w:p>
        </w:tc>
        <w:tc>
          <w:tcPr>
            <w:tcW w:w="1819"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18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519">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fbaa</w:t>
              </w:r>
              <w:r w:rsidRPr="00800BC9">
                <w:rPr>
                  <w:rFonts w:ascii="Times New Roman" w:hAnsi="Times New Roman"/>
                  <w:color w:val="0000FF"/>
                  <w:u w:val="single"/>
                  <w:lang w:val="ru-RU"/>
                </w:rPr>
                <w:t>48</w:t>
              </w:r>
              <w:r>
                <w:rPr>
                  <w:rFonts w:ascii="Times New Roman" w:hAnsi="Times New Roman"/>
                  <w:color w:val="0000FF"/>
                  <w:u w:val="single"/>
                </w:rPr>
                <w:t>f</w:t>
              </w:r>
              <w:r w:rsidRPr="00800BC9">
                <w:rPr>
                  <w:rFonts w:ascii="Times New Roman" w:hAnsi="Times New Roman"/>
                  <w:color w:val="0000FF"/>
                  <w:u w:val="single"/>
                  <w:lang w:val="ru-RU"/>
                </w:rPr>
                <w:t>0</w:t>
              </w:r>
            </w:hyperlink>
          </w:p>
        </w:tc>
      </w:tr>
      <w:tr w:rsidR="00261D2E" w:rsidTr="00261D2E">
        <w:trPr>
          <w:trHeight w:val="144"/>
          <w:tblCellSpacing w:w="20" w:type="nil"/>
        </w:trPr>
        <w:tc>
          <w:tcPr>
            <w:tcW w:w="560" w:type="dxa"/>
            <w:tcMar>
              <w:top w:w="50" w:type="dxa"/>
              <w:left w:w="100" w:type="dxa"/>
            </w:tcMar>
            <w:vAlign w:val="center"/>
          </w:tcPr>
          <w:p w:rsidR="00261D2E" w:rsidRDefault="00261D2E" w:rsidP="00261D2E">
            <w:pPr>
              <w:spacing w:after="0"/>
            </w:pPr>
            <w:r>
              <w:rPr>
                <w:rFonts w:ascii="Times New Roman" w:hAnsi="Times New Roman"/>
                <w:color w:val="000000"/>
                <w:sz w:val="24"/>
              </w:rPr>
              <w:t>13</w:t>
            </w:r>
          </w:p>
        </w:tc>
        <w:tc>
          <w:tcPr>
            <w:tcW w:w="343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Виды речевой деятельности. Подготовка к сжатому изложению</w:t>
            </w:r>
          </w:p>
        </w:tc>
        <w:tc>
          <w:tcPr>
            <w:tcW w:w="1007"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61D2E" w:rsidRDefault="00261D2E" w:rsidP="00261D2E">
            <w:pPr>
              <w:spacing w:after="0"/>
              <w:ind w:left="135"/>
              <w:jc w:val="center"/>
            </w:pPr>
          </w:p>
        </w:tc>
        <w:tc>
          <w:tcPr>
            <w:tcW w:w="1819"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182"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60" w:type="dxa"/>
            <w:tcMar>
              <w:top w:w="50" w:type="dxa"/>
              <w:left w:w="100" w:type="dxa"/>
            </w:tcMar>
            <w:vAlign w:val="center"/>
          </w:tcPr>
          <w:p w:rsidR="00261D2E" w:rsidRDefault="00261D2E" w:rsidP="00261D2E">
            <w:pPr>
              <w:spacing w:after="0"/>
            </w:pPr>
            <w:r>
              <w:rPr>
                <w:rFonts w:ascii="Times New Roman" w:hAnsi="Times New Roman"/>
                <w:color w:val="000000"/>
                <w:sz w:val="24"/>
              </w:rPr>
              <w:t>14</w:t>
            </w:r>
          </w:p>
        </w:tc>
        <w:tc>
          <w:tcPr>
            <w:tcW w:w="3432"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Изложение сжатое)</w:t>
            </w:r>
          </w:p>
        </w:tc>
        <w:tc>
          <w:tcPr>
            <w:tcW w:w="1007"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261D2E" w:rsidRDefault="00261D2E" w:rsidP="00261D2E">
            <w:pPr>
              <w:spacing w:after="0"/>
              <w:ind w:left="135"/>
              <w:jc w:val="center"/>
            </w:pPr>
          </w:p>
        </w:tc>
        <w:tc>
          <w:tcPr>
            <w:tcW w:w="218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520">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fbaa</w:t>
              </w:r>
              <w:r w:rsidRPr="00800BC9">
                <w:rPr>
                  <w:rFonts w:ascii="Times New Roman" w:hAnsi="Times New Roman"/>
                  <w:color w:val="0000FF"/>
                  <w:u w:val="single"/>
                  <w:lang w:val="ru-RU"/>
                </w:rPr>
                <w:t>51</w:t>
              </w:r>
              <w:r>
                <w:rPr>
                  <w:rFonts w:ascii="Times New Roman" w:hAnsi="Times New Roman"/>
                  <w:color w:val="0000FF"/>
                  <w:u w:val="single"/>
                </w:rPr>
                <w:t>f</w:t>
              </w:r>
              <w:r w:rsidRPr="00800BC9">
                <w:rPr>
                  <w:rFonts w:ascii="Times New Roman" w:hAnsi="Times New Roman"/>
                  <w:color w:val="0000FF"/>
                  <w:u w:val="single"/>
                  <w:lang w:val="ru-RU"/>
                </w:rPr>
                <w:t>6</w:t>
              </w:r>
            </w:hyperlink>
          </w:p>
        </w:tc>
      </w:tr>
      <w:tr w:rsidR="00261D2E" w:rsidRPr="004F2C50" w:rsidTr="00261D2E">
        <w:trPr>
          <w:trHeight w:val="144"/>
          <w:tblCellSpacing w:w="20" w:type="nil"/>
        </w:trPr>
        <w:tc>
          <w:tcPr>
            <w:tcW w:w="560" w:type="dxa"/>
            <w:tcMar>
              <w:top w:w="50" w:type="dxa"/>
              <w:left w:w="100" w:type="dxa"/>
            </w:tcMar>
            <w:vAlign w:val="center"/>
          </w:tcPr>
          <w:p w:rsidR="00261D2E" w:rsidRDefault="00261D2E" w:rsidP="00261D2E">
            <w:pPr>
              <w:spacing w:after="0"/>
            </w:pPr>
            <w:r>
              <w:rPr>
                <w:rFonts w:ascii="Times New Roman" w:hAnsi="Times New Roman"/>
                <w:color w:val="000000"/>
                <w:sz w:val="24"/>
              </w:rPr>
              <w:t>15</w:t>
            </w:r>
          </w:p>
        </w:tc>
        <w:tc>
          <w:tcPr>
            <w:tcW w:w="3432"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Текст как речевое произведение</w:t>
            </w:r>
          </w:p>
        </w:tc>
        <w:tc>
          <w:tcPr>
            <w:tcW w:w="1007"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61D2E" w:rsidRDefault="00261D2E" w:rsidP="00261D2E">
            <w:pPr>
              <w:spacing w:after="0"/>
              <w:ind w:left="135"/>
              <w:jc w:val="center"/>
            </w:pPr>
          </w:p>
        </w:tc>
        <w:tc>
          <w:tcPr>
            <w:tcW w:w="1819"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18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521">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fbaa</w:t>
              </w:r>
              <w:r w:rsidRPr="00800BC9">
                <w:rPr>
                  <w:rFonts w:ascii="Times New Roman" w:hAnsi="Times New Roman"/>
                  <w:color w:val="0000FF"/>
                  <w:u w:val="single"/>
                  <w:lang w:val="ru-RU"/>
                </w:rPr>
                <w:t>4</w:t>
              </w:r>
              <w:r>
                <w:rPr>
                  <w:rFonts w:ascii="Times New Roman" w:hAnsi="Times New Roman"/>
                  <w:color w:val="0000FF"/>
                  <w:u w:val="single"/>
                </w:rPr>
                <w:t>cec</w:t>
              </w:r>
            </w:hyperlink>
          </w:p>
        </w:tc>
      </w:tr>
      <w:tr w:rsidR="00261D2E" w:rsidRPr="004F2C50" w:rsidTr="00261D2E">
        <w:trPr>
          <w:trHeight w:val="144"/>
          <w:tblCellSpacing w:w="20" w:type="nil"/>
        </w:trPr>
        <w:tc>
          <w:tcPr>
            <w:tcW w:w="560" w:type="dxa"/>
            <w:tcMar>
              <w:top w:w="50" w:type="dxa"/>
              <w:left w:w="100" w:type="dxa"/>
            </w:tcMar>
            <w:vAlign w:val="center"/>
          </w:tcPr>
          <w:p w:rsidR="00261D2E" w:rsidRDefault="00261D2E" w:rsidP="00261D2E">
            <w:pPr>
              <w:spacing w:after="0"/>
            </w:pPr>
            <w:r>
              <w:rPr>
                <w:rFonts w:ascii="Times New Roman" w:hAnsi="Times New Roman"/>
                <w:color w:val="000000"/>
                <w:sz w:val="24"/>
              </w:rPr>
              <w:t>16</w:t>
            </w:r>
          </w:p>
        </w:tc>
        <w:tc>
          <w:tcPr>
            <w:tcW w:w="343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Функционально-смысловые типы речи (обобщение)</w:t>
            </w:r>
          </w:p>
        </w:tc>
        <w:tc>
          <w:tcPr>
            <w:tcW w:w="1007"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61D2E" w:rsidRDefault="00261D2E" w:rsidP="00261D2E">
            <w:pPr>
              <w:spacing w:after="0"/>
              <w:ind w:left="135"/>
              <w:jc w:val="center"/>
            </w:pPr>
          </w:p>
        </w:tc>
        <w:tc>
          <w:tcPr>
            <w:tcW w:w="1819"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18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522">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fbaa</w:t>
              </w:r>
              <w:r w:rsidRPr="00800BC9">
                <w:rPr>
                  <w:rFonts w:ascii="Times New Roman" w:hAnsi="Times New Roman"/>
                  <w:color w:val="0000FF"/>
                  <w:u w:val="single"/>
                  <w:lang w:val="ru-RU"/>
                </w:rPr>
                <w:t>4</w:t>
              </w:r>
              <w:r>
                <w:rPr>
                  <w:rFonts w:ascii="Times New Roman" w:hAnsi="Times New Roman"/>
                  <w:color w:val="0000FF"/>
                  <w:u w:val="single"/>
                </w:rPr>
                <w:t>cec</w:t>
              </w:r>
            </w:hyperlink>
          </w:p>
        </w:tc>
      </w:tr>
      <w:tr w:rsidR="00261D2E" w:rsidRPr="004F2C50" w:rsidTr="00261D2E">
        <w:trPr>
          <w:trHeight w:val="144"/>
          <w:tblCellSpacing w:w="20" w:type="nil"/>
        </w:trPr>
        <w:tc>
          <w:tcPr>
            <w:tcW w:w="560" w:type="dxa"/>
            <w:tcMar>
              <w:top w:w="50" w:type="dxa"/>
              <w:left w:w="100" w:type="dxa"/>
            </w:tcMar>
            <w:vAlign w:val="center"/>
          </w:tcPr>
          <w:p w:rsidR="00261D2E" w:rsidRDefault="00261D2E" w:rsidP="00261D2E">
            <w:pPr>
              <w:spacing w:after="0"/>
            </w:pPr>
            <w:r>
              <w:rPr>
                <w:rFonts w:ascii="Times New Roman" w:hAnsi="Times New Roman"/>
                <w:color w:val="000000"/>
                <w:sz w:val="24"/>
              </w:rPr>
              <w:t>17</w:t>
            </w:r>
          </w:p>
        </w:tc>
        <w:tc>
          <w:tcPr>
            <w:tcW w:w="3432"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Информационная переработка текста</w:t>
            </w:r>
          </w:p>
        </w:tc>
        <w:tc>
          <w:tcPr>
            <w:tcW w:w="1007"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61D2E" w:rsidRDefault="00261D2E" w:rsidP="00261D2E">
            <w:pPr>
              <w:spacing w:after="0"/>
              <w:ind w:left="135"/>
              <w:jc w:val="center"/>
            </w:pPr>
          </w:p>
        </w:tc>
        <w:tc>
          <w:tcPr>
            <w:tcW w:w="1819"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18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523">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fbaa</w:t>
              </w:r>
              <w:r w:rsidRPr="00800BC9">
                <w:rPr>
                  <w:rFonts w:ascii="Times New Roman" w:hAnsi="Times New Roman"/>
                  <w:color w:val="0000FF"/>
                  <w:u w:val="single"/>
                  <w:lang w:val="ru-RU"/>
                </w:rPr>
                <w:t>4</w:t>
              </w:r>
              <w:r>
                <w:rPr>
                  <w:rFonts w:ascii="Times New Roman" w:hAnsi="Times New Roman"/>
                  <w:color w:val="0000FF"/>
                  <w:u w:val="single"/>
                </w:rPr>
                <w:t>f</w:t>
              </w:r>
              <w:r w:rsidRPr="00800BC9">
                <w:rPr>
                  <w:rFonts w:ascii="Times New Roman" w:hAnsi="Times New Roman"/>
                  <w:color w:val="0000FF"/>
                  <w:u w:val="single"/>
                  <w:lang w:val="ru-RU"/>
                </w:rPr>
                <w:t>30</w:t>
              </w:r>
            </w:hyperlink>
          </w:p>
        </w:tc>
      </w:tr>
      <w:tr w:rsidR="00261D2E" w:rsidRPr="004F2C50" w:rsidTr="00261D2E">
        <w:trPr>
          <w:trHeight w:val="144"/>
          <w:tblCellSpacing w:w="20" w:type="nil"/>
        </w:trPr>
        <w:tc>
          <w:tcPr>
            <w:tcW w:w="560" w:type="dxa"/>
            <w:tcMar>
              <w:top w:w="50" w:type="dxa"/>
              <w:left w:w="100" w:type="dxa"/>
            </w:tcMar>
            <w:vAlign w:val="center"/>
          </w:tcPr>
          <w:p w:rsidR="00261D2E" w:rsidRDefault="00261D2E" w:rsidP="00261D2E">
            <w:pPr>
              <w:spacing w:after="0"/>
            </w:pPr>
            <w:r>
              <w:rPr>
                <w:rFonts w:ascii="Times New Roman" w:hAnsi="Times New Roman"/>
                <w:color w:val="000000"/>
                <w:sz w:val="24"/>
              </w:rPr>
              <w:t>18</w:t>
            </w:r>
          </w:p>
        </w:tc>
        <w:tc>
          <w:tcPr>
            <w:tcW w:w="3432"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Язык художественной литературы</w:t>
            </w:r>
          </w:p>
        </w:tc>
        <w:tc>
          <w:tcPr>
            <w:tcW w:w="1007"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61D2E" w:rsidRDefault="00261D2E" w:rsidP="00261D2E">
            <w:pPr>
              <w:spacing w:after="0"/>
              <w:ind w:left="135"/>
              <w:jc w:val="center"/>
            </w:pPr>
          </w:p>
        </w:tc>
        <w:tc>
          <w:tcPr>
            <w:tcW w:w="1819"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18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524">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fbaa</w:t>
              </w:r>
              <w:r w:rsidRPr="00800BC9">
                <w:rPr>
                  <w:rFonts w:ascii="Times New Roman" w:hAnsi="Times New Roman"/>
                  <w:color w:val="0000FF"/>
                  <w:u w:val="single"/>
                  <w:lang w:val="ru-RU"/>
                </w:rPr>
                <w:t>5430</w:t>
              </w:r>
            </w:hyperlink>
          </w:p>
        </w:tc>
      </w:tr>
      <w:tr w:rsidR="00261D2E" w:rsidRPr="004F2C50" w:rsidTr="00261D2E">
        <w:trPr>
          <w:trHeight w:val="144"/>
          <w:tblCellSpacing w:w="20" w:type="nil"/>
        </w:trPr>
        <w:tc>
          <w:tcPr>
            <w:tcW w:w="560" w:type="dxa"/>
            <w:tcMar>
              <w:top w:w="50" w:type="dxa"/>
              <w:left w:w="100" w:type="dxa"/>
            </w:tcMar>
            <w:vAlign w:val="center"/>
          </w:tcPr>
          <w:p w:rsidR="00261D2E" w:rsidRDefault="00261D2E" w:rsidP="00261D2E">
            <w:pPr>
              <w:spacing w:after="0"/>
            </w:pPr>
            <w:r>
              <w:rPr>
                <w:rFonts w:ascii="Times New Roman" w:hAnsi="Times New Roman"/>
                <w:color w:val="000000"/>
                <w:sz w:val="24"/>
              </w:rPr>
              <w:t>19</w:t>
            </w:r>
          </w:p>
        </w:tc>
        <w:tc>
          <w:tcPr>
            <w:tcW w:w="343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Язык художественной литературы. Основные изобразительно-выразительные средства русского языка</w:t>
            </w:r>
          </w:p>
        </w:tc>
        <w:tc>
          <w:tcPr>
            <w:tcW w:w="1007"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61D2E" w:rsidRDefault="00261D2E" w:rsidP="00261D2E">
            <w:pPr>
              <w:spacing w:after="0"/>
              <w:ind w:left="135"/>
              <w:jc w:val="center"/>
            </w:pPr>
          </w:p>
        </w:tc>
        <w:tc>
          <w:tcPr>
            <w:tcW w:w="1819"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18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525">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fbaa</w:t>
              </w:r>
              <w:r w:rsidRPr="00800BC9">
                <w:rPr>
                  <w:rFonts w:ascii="Times New Roman" w:hAnsi="Times New Roman"/>
                  <w:color w:val="0000FF"/>
                  <w:u w:val="single"/>
                  <w:lang w:val="ru-RU"/>
                </w:rPr>
                <w:t>558</w:t>
              </w:r>
              <w:r>
                <w:rPr>
                  <w:rFonts w:ascii="Times New Roman" w:hAnsi="Times New Roman"/>
                  <w:color w:val="0000FF"/>
                  <w:u w:val="single"/>
                </w:rPr>
                <w:t>e</w:t>
              </w:r>
            </w:hyperlink>
          </w:p>
        </w:tc>
      </w:tr>
      <w:tr w:rsidR="00261D2E" w:rsidRPr="004F2C50" w:rsidTr="00261D2E">
        <w:trPr>
          <w:trHeight w:val="144"/>
          <w:tblCellSpacing w:w="20" w:type="nil"/>
        </w:trPr>
        <w:tc>
          <w:tcPr>
            <w:tcW w:w="560" w:type="dxa"/>
            <w:tcMar>
              <w:top w:w="50" w:type="dxa"/>
              <w:left w:w="100" w:type="dxa"/>
            </w:tcMar>
            <w:vAlign w:val="center"/>
          </w:tcPr>
          <w:p w:rsidR="00261D2E" w:rsidRDefault="00261D2E" w:rsidP="00261D2E">
            <w:pPr>
              <w:spacing w:after="0"/>
            </w:pPr>
            <w:r>
              <w:rPr>
                <w:rFonts w:ascii="Times New Roman" w:hAnsi="Times New Roman"/>
                <w:color w:val="000000"/>
                <w:sz w:val="24"/>
              </w:rPr>
              <w:t>20</w:t>
            </w:r>
          </w:p>
        </w:tc>
        <w:tc>
          <w:tcPr>
            <w:tcW w:w="3432"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Научный стиль</w:t>
            </w:r>
          </w:p>
        </w:tc>
        <w:tc>
          <w:tcPr>
            <w:tcW w:w="1007"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61D2E" w:rsidRDefault="00261D2E" w:rsidP="00261D2E">
            <w:pPr>
              <w:spacing w:after="0"/>
              <w:ind w:left="135"/>
              <w:jc w:val="center"/>
            </w:pPr>
          </w:p>
        </w:tc>
        <w:tc>
          <w:tcPr>
            <w:tcW w:w="1819"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18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526">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fbaa</w:t>
              </w:r>
              <w:r w:rsidRPr="00800BC9">
                <w:rPr>
                  <w:rFonts w:ascii="Times New Roman" w:hAnsi="Times New Roman"/>
                  <w:color w:val="0000FF"/>
                  <w:u w:val="single"/>
                  <w:lang w:val="ru-RU"/>
                </w:rPr>
                <w:t>57</w:t>
              </w:r>
              <w:r>
                <w:rPr>
                  <w:rFonts w:ascii="Times New Roman" w:hAnsi="Times New Roman"/>
                  <w:color w:val="0000FF"/>
                  <w:u w:val="single"/>
                </w:rPr>
                <w:t>e</w:t>
              </w:r>
              <w:r w:rsidRPr="00800BC9">
                <w:rPr>
                  <w:rFonts w:ascii="Times New Roman" w:hAnsi="Times New Roman"/>
                  <w:color w:val="0000FF"/>
                  <w:u w:val="single"/>
                  <w:lang w:val="ru-RU"/>
                </w:rPr>
                <w:t>6</w:t>
              </w:r>
            </w:hyperlink>
          </w:p>
        </w:tc>
      </w:tr>
      <w:tr w:rsidR="00261D2E" w:rsidRPr="004F2C50" w:rsidTr="00261D2E">
        <w:trPr>
          <w:trHeight w:val="144"/>
          <w:tblCellSpacing w:w="20" w:type="nil"/>
        </w:trPr>
        <w:tc>
          <w:tcPr>
            <w:tcW w:w="560" w:type="dxa"/>
            <w:tcMar>
              <w:top w:w="50" w:type="dxa"/>
              <w:left w:w="100" w:type="dxa"/>
            </w:tcMar>
            <w:vAlign w:val="center"/>
          </w:tcPr>
          <w:p w:rsidR="00261D2E" w:rsidRDefault="00261D2E" w:rsidP="00261D2E">
            <w:pPr>
              <w:spacing w:after="0"/>
            </w:pPr>
            <w:r>
              <w:rPr>
                <w:rFonts w:ascii="Times New Roman" w:hAnsi="Times New Roman"/>
                <w:color w:val="000000"/>
                <w:sz w:val="24"/>
              </w:rPr>
              <w:t>21</w:t>
            </w:r>
          </w:p>
        </w:tc>
        <w:tc>
          <w:tcPr>
            <w:tcW w:w="343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Основные жанры научного стиля. Структура реферата и речевые клише</w:t>
            </w:r>
          </w:p>
        </w:tc>
        <w:tc>
          <w:tcPr>
            <w:tcW w:w="1007"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61D2E" w:rsidRDefault="00261D2E" w:rsidP="00261D2E">
            <w:pPr>
              <w:spacing w:after="0"/>
              <w:ind w:left="135"/>
              <w:jc w:val="center"/>
            </w:pPr>
          </w:p>
        </w:tc>
        <w:tc>
          <w:tcPr>
            <w:tcW w:w="1819"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18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527">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fbaa</w:t>
              </w:r>
              <w:r w:rsidRPr="00800BC9">
                <w:rPr>
                  <w:rFonts w:ascii="Times New Roman" w:hAnsi="Times New Roman"/>
                  <w:color w:val="0000FF"/>
                  <w:u w:val="single"/>
                  <w:lang w:val="ru-RU"/>
                </w:rPr>
                <w:t>5</w:t>
              </w:r>
              <w:r>
                <w:rPr>
                  <w:rFonts w:ascii="Times New Roman" w:hAnsi="Times New Roman"/>
                  <w:color w:val="0000FF"/>
                  <w:u w:val="single"/>
                </w:rPr>
                <w:t>b</w:t>
              </w:r>
              <w:r w:rsidRPr="00800BC9">
                <w:rPr>
                  <w:rFonts w:ascii="Times New Roman" w:hAnsi="Times New Roman"/>
                  <w:color w:val="0000FF"/>
                  <w:u w:val="single"/>
                  <w:lang w:val="ru-RU"/>
                </w:rPr>
                <w:t>42</w:t>
              </w:r>
            </w:hyperlink>
          </w:p>
        </w:tc>
      </w:tr>
      <w:tr w:rsidR="00261D2E" w:rsidRPr="004F2C50" w:rsidTr="00261D2E">
        <w:trPr>
          <w:trHeight w:val="144"/>
          <w:tblCellSpacing w:w="20" w:type="nil"/>
        </w:trPr>
        <w:tc>
          <w:tcPr>
            <w:tcW w:w="560" w:type="dxa"/>
            <w:tcMar>
              <w:top w:w="50" w:type="dxa"/>
              <w:left w:w="100" w:type="dxa"/>
            </w:tcMar>
            <w:vAlign w:val="center"/>
          </w:tcPr>
          <w:p w:rsidR="00261D2E" w:rsidRDefault="00261D2E" w:rsidP="00261D2E">
            <w:pPr>
              <w:spacing w:after="0"/>
            </w:pPr>
            <w:r>
              <w:rPr>
                <w:rFonts w:ascii="Times New Roman" w:hAnsi="Times New Roman"/>
                <w:color w:val="000000"/>
                <w:sz w:val="24"/>
              </w:rPr>
              <w:t>22</w:t>
            </w:r>
          </w:p>
        </w:tc>
        <w:tc>
          <w:tcPr>
            <w:tcW w:w="343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Информационная переработка научного текста. Практикум</w:t>
            </w:r>
          </w:p>
        </w:tc>
        <w:tc>
          <w:tcPr>
            <w:tcW w:w="1007"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61D2E" w:rsidRDefault="00261D2E" w:rsidP="00261D2E">
            <w:pPr>
              <w:spacing w:after="0"/>
              <w:ind w:left="135"/>
              <w:jc w:val="center"/>
            </w:pPr>
          </w:p>
        </w:tc>
        <w:tc>
          <w:tcPr>
            <w:tcW w:w="1819"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18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528">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fbaa</w:t>
              </w:r>
              <w:r w:rsidRPr="00800BC9">
                <w:rPr>
                  <w:rFonts w:ascii="Times New Roman" w:hAnsi="Times New Roman"/>
                  <w:color w:val="0000FF"/>
                  <w:u w:val="single"/>
                  <w:lang w:val="ru-RU"/>
                </w:rPr>
                <w:t>5</w:t>
              </w:r>
              <w:r>
                <w:rPr>
                  <w:rFonts w:ascii="Times New Roman" w:hAnsi="Times New Roman"/>
                  <w:color w:val="0000FF"/>
                  <w:u w:val="single"/>
                </w:rPr>
                <w:t>c</w:t>
              </w:r>
              <w:r w:rsidRPr="00800BC9">
                <w:rPr>
                  <w:rFonts w:ascii="Times New Roman" w:hAnsi="Times New Roman"/>
                  <w:color w:val="0000FF"/>
                  <w:u w:val="single"/>
                  <w:lang w:val="ru-RU"/>
                </w:rPr>
                <w:t>96</w:t>
              </w:r>
            </w:hyperlink>
          </w:p>
        </w:tc>
      </w:tr>
      <w:tr w:rsidR="00261D2E" w:rsidRPr="004F2C50" w:rsidTr="00261D2E">
        <w:trPr>
          <w:trHeight w:val="144"/>
          <w:tblCellSpacing w:w="20" w:type="nil"/>
        </w:trPr>
        <w:tc>
          <w:tcPr>
            <w:tcW w:w="560" w:type="dxa"/>
            <w:tcMar>
              <w:top w:w="50" w:type="dxa"/>
              <w:left w:w="100" w:type="dxa"/>
            </w:tcMar>
            <w:vAlign w:val="center"/>
          </w:tcPr>
          <w:p w:rsidR="00261D2E" w:rsidRDefault="00261D2E" w:rsidP="00261D2E">
            <w:pPr>
              <w:spacing w:after="0"/>
            </w:pPr>
            <w:r>
              <w:rPr>
                <w:rFonts w:ascii="Times New Roman" w:hAnsi="Times New Roman"/>
                <w:color w:val="000000"/>
                <w:sz w:val="24"/>
              </w:rPr>
              <w:t>23</w:t>
            </w:r>
          </w:p>
        </w:tc>
        <w:tc>
          <w:tcPr>
            <w:tcW w:w="343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Сочинение-рассуждение на морально-нравственную тему</w:t>
            </w:r>
          </w:p>
        </w:tc>
        <w:tc>
          <w:tcPr>
            <w:tcW w:w="1007"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261D2E" w:rsidRDefault="00261D2E" w:rsidP="00261D2E">
            <w:pPr>
              <w:spacing w:after="0"/>
              <w:ind w:left="135"/>
              <w:jc w:val="center"/>
            </w:pPr>
          </w:p>
        </w:tc>
        <w:tc>
          <w:tcPr>
            <w:tcW w:w="218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529">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fbaa</w:t>
              </w:r>
              <w:r w:rsidRPr="00800BC9">
                <w:rPr>
                  <w:rFonts w:ascii="Times New Roman" w:hAnsi="Times New Roman"/>
                  <w:color w:val="0000FF"/>
                  <w:u w:val="single"/>
                  <w:lang w:val="ru-RU"/>
                </w:rPr>
                <w:t>782</w:t>
              </w:r>
              <w:r>
                <w:rPr>
                  <w:rFonts w:ascii="Times New Roman" w:hAnsi="Times New Roman"/>
                  <w:color w:val="0000FF"/>
                  <w:u w:val="single"/>
                </w:rPr>
                <w:t>a</w:t>
              </w:r>
            </w:hyperlink>
          </w:p>
        </w:tc>
      </w:tr>
      <w:tr w:rsidR="00261D2E" w:rsidRPr="004F2C50" w:rsidTr="00261D2E">
        <w:trPr>
          <w:trHeight w:val="144"/>
          <w:tblCellSpacing w:w="20" w:type="nil"/>
        </w:trPr>
        <w:tc>
          <w:tcPr>
            <w:tcW w:w="560" w:type="dxa"/>
            <w:tcMar>
              <w:top w:w="50" w:type="dxa"/>
              <w:left w:w="100" w:type="dxa"/>
            </w:tcMar>
            <w:vAlign w:val="center"/>
          </w:tcPr>
          <w:p w:rsidR="00261D2E" w:rsidRDefault="00261D2E" w:rsidP="00261D2E">
            <w:pPr>
              <w:spacing w:after="0"/>
            </w:pPr>
            <w:r>
              <w:rPr>
                <w:rFonts w:ascii="Times New Roman" w:hAnsi="Times New Roman"/>
                <w:color w:val="000000"/>
                <w:sz w:val="24"/>
              </w:rPr>
              <w:t>24</w:t>
            </w:r>
          </w:p>
        </w:tc>
        <w:tc>
          <w:tcPr>
            <w:tcW w:w="343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Понятие о сложном предложении. </w:t>
            </w:r>
            <w:r w:rsidRPr="00800BC9">
              <w:rPr>
                <w:rFonts w:ascii="Times New Roman" w:hAnsi="Times New Roman"/>
                <w:color w:val="000000"/>
                <w:sz w:val="24"/>
                <w:lang w:val="ru-RU"/>
              </w:rPr>
              <w:lastRenderedPageBreak/>
              <w:t>Классификация типов сложных предложений</w:t>
            </w:r>
          </w:p>
        </w:tc>
        <w:tc>
          <w:tcPr>
            <w:tcW w:w="1007"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33" w:type="dxa"/>
            <w:tcMar>
              <w:top w:w="50" w:type="dxa"/>
              <w:left w:w="100" w:type="dxa"/>
            </w:tcMar>
            <w:vAlign w:val="center"/>
          </w:tcPr>
          <w:p w:rsidR="00261D2E" w:rsidRDefault="00261D2E" w:rsidP="00261D2E">
            <w:pPr>
              <w:spacing w:after="0"/>
              <w:ind w:left="135"/>
              <w:jc w:val="center"/>
            </w:pPr>
          </w:p>
        </w:tc>
        <w:tc>
          <w:tcPr>
            <w:tcW w:w="1819" w:type="dxa"/>
            <w:tcMar>
              <w:top w:w="50" w:type="dxa"/>
              <w:left w:w="100" w:type="dxa"/>
            </w:tcMar>
            <w:vAlign w:val="center"/>
          </w:tcPr>
          <w:p w:rsidR="00261D2E" w:rsidRDefault="00261D2E" w:rsidP="00261D2E">
            <w:pPr>
              <w:spacing w:after="0"/>
              <w:ind w:left="135"/>
              <w:jc w:val="center"/>
            </w:pPr>
          </w:p>
        </w:tc>
        <w:tc>
          <w:tcPr>
            <w:tcW w:w="218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530">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fbaa</w:t>
              </w:r>
              <w:r w:rsidRPr="00800BC9">
                <w:rPr>
                  <w:rFonts w:ascii="Times New Roman" w:hAnsi="Times New Roman"/>
                  <w:color w:val="0000FF"/>
                  <w:u w:val="single"/>
                  <w:lang w:val="ru-RU"/>
                </w:rPr>
                <w:t>5</w:t>
              </w:r>
              <w:r>
                <w:rPr>
                  <w:rFonts w:ascii="Times New Roman" w:hAnsi="Times New Roman"/>
                  <w:color w:val="0000FF"/>
                  <w:u w:val="single"/>
                </w:rPr>
                <w:t>dae</w:t>
              </w:r>
            </w:hyperlink>
          </w:p>
        </w:tc>
      </w:tr>
      <w:tr w:rsidR="00261D2E" w:rsidRPr="004F2C50" w:rsidTr="00261D2E">
        <w:trPr>
          <w:trHeight w:val="144"/>
          <w:tblCellSpacing w:w="20" w:type="nil"/>
        </w:trPr>
        <w:tc>
          <w:tcPr>
            <w:tcW w:w="560" w:type="dxa"/>
            <w:tcMar>
              <w:top w:w="50" w:type="dxa"/>
              <w:left w:w="100" w:type="dxa"/>
            </w:tcMar>
            <w:vAlign w:val="center"/>
          </w:tcPr>
          <w:p w:rsidR="00261D2E" w:rsidRDefault="00261D2E" w:rsidP="00261D2E">
            <w:pPr>
              <w:spacing w:after="0"/>
            </w:pPr>
            <w:r>
              <w:rPr>
                <w:rFonts w:ascii="Times New Roman" w:hAnsi="Times New Roman"/>
                <w:color w:val="000000"/>
                <w:sz w:val="24"/>
              </w:rPr>
              <w:lastRenderedPageBreak/>
              <w:t>25</w:t>
            </w:r>
          </w:p>
        </w:tc>
        <w:tc>
          <w:tcPr>
            <w:tcW w:w="343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Понятие о сложносочинённом предложении, его строении</w:t>
            </w:r>
          </w:p>
        </w:tc>
        <w:tc>
          <w:tcPr>
            <w:tcW w:w="1007"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61D2E" w:rsidRDefault="00261D2E" w:rsidP="00261D2E">
            <w:pPr>
              <w:spacing w:after="0"/>
              <w:ind w:left="135"/>
              <w:jc w:val="center"/>
            </w:pPr>
          </w:p>
        </w:tc>
        <w:tc>
          <w:tcPr>
            <w:tcW w:w="1819" w:type="dxa"/>
            <w:tcMar>
              <w:top w:w="50" w:type="dxa"/>
              <w:left w:w="100" w:type="dxa"/>
            </w:tcMar>
            <w:vAlign w:val="center"/>
          </w:tcPr>
          <w:p w:rsidR="00261D2E" w:rsidRDefault="00261D2E" w:rsidP="00261D2E">
            <w:pPr>
              <w:spacing w:after="0"/>
              <w:ind w:left="135"/>
              <w:jc w:val="center"/>
            </w:pPr>
          </w:p>
        </w:tc>
        <w:tc>
          <w:tcPr>
            <w:tcW w:w="218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531">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fbaa</w:t>
              </w:r>
              <w:r w:rsidRPr="00800BC9">
                <w:rPr>
                  <w:rFonts w:ascii="Times New Roman" w:hAnsi="Times New Roman"/>
                  <w:color w:val="0000FF"/>
                  <w:u w:val="single"/>
                  <w:lang w:val="ru-RU"/>
                </w:rPr>
                <w:t>610</w:t>
              </w:r>
              <w:r>
                <w:rPr>
                  <w:rFonts w:ascii="Times New Roman" w:hAnsi="Times New Roman"/>
                  <w:color w:val="0000FF"/>
                  <w:u w:val="single"/>
                </w:rPr>
                <w:t>a</w:t>
              </w:r>
            </w:hyperlink>
          </w:p>
        </w:tc>
      </w:tr>
      <w:tr w:rsidR="00261D2E" w:rsidTr="00261D2E">
        <w:trPr>
          <w:trHeight w:val="144"/>
          <w:tblCellSpacing w:w="20" w:type="nil"/>
        </w:trPr>
        <w:tc>
          <w:tcPr>
            <w:tcW w:w="560" w:type="dxa"/>
            <w:tcMar>
              <w:top w:w="50" w:type="dxa"/>
              <w:left w:w="100" w:type="dxa"/>
            </w:tcMar>
            <w:vAlign w:val="center"/>
          </w:tcPr>
          <w:p w:rsidR="00261D2E" w:rsidRDefault="00261D2E" w:rsidP="00261D2E">
            <w:pPr>
              <w:spacing w:after="0"/>
            </w:pPr>
            <w:r>
              <w:rPr>
                <w:rFonts w:ascii="Times New Roman" w:hAnsi="Times New Roman"/>
                <w:color w:val="000000"/>
                <w:sz w:val="24"/>
              </w:rPr>
              <w:t>26</w:t>
            </w:r>
          </w:p>
        </w:tc>
        <w:tc>
          <w:tcPr>
            <w:tcW w:w="343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Сочинение-рассуждение с объяснением значения слова</w:t>
            </w:r>
          </w:p>
        </w:tc>
        <w:tc>
          <w:tcPr>
            <w:tcW w:w="1007"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261D2E" w:rsidRDefault="00261D2E" w:rsidP="00261D2E">
            <w:pPr>
              <w:spacing w:after="0"/>
              <w:ind w:left="135"/>
              <w:jc w:val="center"/>
            </w:pPr>
          </w:p>
        </w:tc>
        <w:tc>
          <w:tcPr>
            <w:tcW w:w="2182" w:type="dxa"/>
            <w:tcMar>
              <w:top w:w="50" w:type="dxa"/>
              <w:left w:w="100" w:type="dxa"/>
            </w:tcMar>
            <w:vAlign w:val="center"/>
          </w:tcPr>
          <w:p w:rsidR="00261D2E" w:rsidRDefault="00261D2E" w:rsidP="00261D2E">
            <w:pPr>
              <w:spacing w:after="0"/>
              <w:ind w:left="135"/>
            </w:pPr>
          </w:p>
        </w:tc>
      </w:tr>
      <w:tr w:rsidR="00261D2E" w:rsidTr="00261D2E">
        <w:trPr>
          <w:trHeight w:val="144"/>
          <w:tblCellSpacing w:w="20" w:type="nil"/>
        </w:trPr>
        <w:tc>
          <w:tcPr>
            <w:tcW w:w="560" w:type="dxa"/>
            <w:tcMar>
              <w:top w:w="50" w:type="dxa"/>
              <w:left w:w="100" w:type="dxa"/>
            </w:tcMar>
            <w:vAlign w:val="center"/>
          </w:tcPr>
          <w:p w:rsidR="00261D2E" w:rsidRDefault="00261D2E" w:rsidP="00261D2E">
            <w:pPr>
              <w:spacing w:after="0"/>
            </w:pPr>
            <w:r>
              <w:rPr>
                <w:rFonts w:ascii="Times New Roman" w:hAnsi="Times New Roman"/>
                <w:color w:val="000000"/>
                <w:sz w:val="24"/>
              </w:rPr>
              <w:t>27</w:t>
            </w:r>
          </w:p>
        </w:tc>
        <w:tc>
          <w:tcPr>
            <w:tcW w:w="3432"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Виды сложносочинённых предложений</w:t>
            </w:r>
          </w:p>
        </w:tc>
        <w:tc>
          <w:tcPr>
            <w:tcW w:w="1007"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61D2E" w:rsidRDefault="00261D2E" w:rsidP="00261D2E">
            <w:pPr>
              <w:spacing w:after="0"/>
              <w:ind w:left="135"/>
              <w:jc w:val="center"/>
            </w:pPr>
          </w:p>
        </w:tc>
        <w:tc>
          <w:tcPr>
            <w:tcW w:w="1819" w:type="dxa"/>
            <w:tcMar>
              <w:top w:w="50" w:type="dxa"/>
              <w:left w:w="100" w:type="dxa"/>
            </w:tcMar>
            <w:vAlign w:val="center"/>
          </w:tcPr>
          <w:p w:rsidR="00261D2E" w:rsidRDefault="00261D2E" w:rsidP="00261D2E">
            <w:pPr>
              <w:spacing w:after="0"/>
              <w:ind w:left="135"/>
              <w:jc w:val="center"/>
            </w:pPr>
          </w:p>
        </w:tc>
        <w:tc>
          <w:tcPr>
            <w:tcW w:w="2182"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60" w:type="dxa"/>
            <w:tcMar>
              <w:top w:w="50" w:type="dxa"/>
              <w:left w:w="100" w:type="dxa"/>
            </w:tcMar>
            <w:vAlign w:val="center"/>
          </w:tcPr>
          <w:p w:rsidR="00261D2E" w:rsidRDefault="00261D2E" w:rsidP="00261D2E">
            <w:pPr>
              <w:spacing w:after="0"/>
            </w:pPr>
            <w:r>
              <w:rPr>
                <w:rFonts w:ascii="Times New Roman" w:hAnsi="Times New Roman"/>
                <w:color w:val="000000"/>
                <w:sz w:val="24"/>
              </w:rPr>
              <w:t>28</w:t>
            </w:r>
          </w:p>
        </w:tc>
        <w:tc>
          <w:tcPr>
            <w:tcW w:w="343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Смысловые отношения между частями сложносочинённого предложения</w:t>
            </w:r>
          </w:p>
        </w:tc>
        <w:tc>
          <w:tcPr>
            <w:tcW w:w="1007"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61D2E" w:rsidRDefault="00261D2E" w:rsidP="00261D2E">
            <w:pPr>
              <w:spacing w:after="0"/>
              <w:ind w:left="135"/>
              <w:jc w:val="center"/>
            </w:pPr>
          </w:p>
        </w:tc>
        <w:tc>
          <w:tcPr>
            <w:tcW w:w="1819" w:type="dxa"/>
            <w:tcMar>
              <w:top w:w="50" w:type="dxa"/>
              <w:left w:w="100" w:type="dxa"/>
            </w:tcMar>
            <w:vAlign w:val="center"/>
          </w:tcPr>
          <w:p w:rsidR="00261D2E" w:rsidRDefault="00261D2E" w:rsidP="00261D2E">
            <w:pPr>
              <w:spacing w:after="0"/>
              <w:ind w:left="135"/>
              <w:jc w:val="center"/>
            </w:pPr>
          </w:p>
        </w:tc>
        <w:tc>
          <w:tcPr>
            <w:tcW w:w="218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532">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fbaa</w:t>
              </w:r>
              <w:r w:rsidRPr="00800BC9">
                <w:rPr>
                  <w:rFonts w:ascii="Times New Roman" w:hAnsi="Times New Roman"/>
                  <w:color w:val="0000FF"/>
                  <w:u w:val="single"/>
                  <w:lang w:val="ru-RU"/>
                </w:rPr>
                <w:t>63</w:t>
              </w:r>
              <w:r>
                <w:rPr>
                  <w:rFonts w:ascii="Times New Roman" w:hAnsi="Times New Roman"/>
                  <w:color w:val="0000FF"/>
                  <w:u w:val="single"/>
                </w:rPr>
                <w:t>bc</w:t>
              </w:r>
            </w:hyperlink>
          </w:p>
        </w:tc>
      </w:tr>
      <w:tr w:rsidR="00261D2E" w:rsidTr="00261D2E">
        <w:trPr>
          <w:trHeight w:val="144"/>
          <w:tblCellSpacing w:w="20" w:type="nil"/>
        </w:trPr>
        <w:tc>
          <w:tcPr>
            <w:tcW w:w="560" w:type="dxa"/>
            <w:tcMar>
              <w:top w:w="50" w:type="dxa"/>
              <w:left w:w="100" w:type="dxa"/>
            </w:tcMar>
            <w:vAlign w:val="center"/>
          </w:tcPr>
          <w:p w:rsidR="00261D2E" w:rsidRDefault="00261D2E" w:rsidP="00261D2E">
            <w:pPr>
              <w:spacing w:after="0"/>
            </w:pPr>
            <w:r>
              <w:rPr>
                <w:rFonts w:ascii="Times New Roman" w:hAnsi="Times New Roman"/>
                <w:color w:val="000000"/>
                <w:sz w:val="24"/>
              </w:rPr>
              <w:t>29</w:t>
            </w:r>
          </w:p>
        </w:tc>
        <w:tc>
          <w:tcPr>
            <w:tcW w:w="3432"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Виды сложносочинённых предложений. Смысловые отношения между частями сложносочинённого предложения. </w:t>
            </w:r>
            <w:r>
              <w:rPr>
                <w:rFonts w:ascii="Times New Roman" w:hAnsi="Times New Roman"/>
                <w:color w:val="000000"/>
                <w:sz w:val="24"/>
              </w:rPr>
              <w:t>Практикум</w:t>
            </w:r>
          </w:p>
        </w:tc>
        <w:tc>
          <w:tcPr>
            <w:tcW w:w="1007"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61D2E" w:rsidRDefault="00261D2E" w:rsidP="00261D2E">
            <w:pPr>
              <w:spacing w:after="0"/>
              <w:ind w:left="135"/>
              <w:jc w:val="center"/>
            </w:pPr>
          </w:p>
        </w:tc>
        <w:tc>
          <w:tcPr>
            <w:tcW w:w="1819" w:type="dxa"/>
            <w:tcMar>
              <w:top w:w="50" w:type="dxa"/>
              <w:left w:w="100" w:type="dxa"/>
            </w:tcMar>
            <w:vAlign w:val="center"/>
          </w:tcPr>
          <w:p w:rsidR="00261D2E" w:rsidRDefault="00261D2E" w:rsidP="00261D2E">
            <w:pPr>
              <w:spacing w:after="0"/>
              <w:ind w:left="135"/>
              <w:jc w:val="center"/>
            </w:pPr>
          </w:p>
        </w:tc>
        <w:tc>
          <w:tcPr>
            <w:tcW w:w="2182"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60" w:type="dxa"/>
            <w:tcMar>
              <w:top w:w="50" w:type="dxa"/>
              <w:left w:w="100" w:type="dxa"/>
            </w:tcMar>
            <w:vAlign w:val="center"/>
          </w:tcPr>
          <w:p w:rsidR="00261D2E" w:rsidRDefault="00261D2E" w:rsidP="00261D2E">
            <w:pPr>
              <w:spacing w:after="0"/>
            </w:pPr>
            <w:r>
              <w:rPr>
                <w:rFonts w:ascii="Times New Roman" w:hAnsi="Times New Roman"/>
                <w:color w:val="000000"/>
                <w:sz w:val="24"/>
              </w:rPr>
              <w:t>30</w:t>
            </w:r>
          </w:p>
        </w:tc>
        <w:tc>
          <w:tcPr>
            <w:tcW w:w="343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Знаки препинания в сложносочинённых предложениях</w:t>
            </w:r>
          </w:p>
        </w:tc>
        <w:tc>
          <w:tcPr>
            <w:tcW w:w="1007"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61D2E" w:rsidRDefault="00261D2E" w:rsidP="00261D2E">
            <w:pPr>
              <w:spacing w:after="0"/>
              <w:ind w:left="135"/>
              <w:jc w:val="center"/>
            </w:pPr>
          </w:p>
        </w:tc>
        <w:tc>
          <w:tcPr>
            <w:tcW w:w="1819" w:type="dxa"/>
            <w:tcMar>
              <w:top w:w="50" w:type="dxa"/>
              <w:left w:w="100" w:type="dxa"/>
            </w:tcMar>
            <w:vAlign w:val="center"/>
          </w:tcPr>
          <w:p w:rsidR="00261D2E" w:rsidRDefault="00261D2E" w:rsidP="00261D2E">
            <w:pPr>
              <w:spacing w:after="0"/>
              <w:ind w:left="135"/>
              <w:jc w:val="center"/>
            </w:pPr>
          </w:p>
        </w:tc>
        <w:tc>
          <w:tcPr>
            <w:tcW w:w="218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533">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fbaa</w:t>
              </w:r>
              <w:r w:rsidRPr="00800BC9">
                <w:rPr>
                  <w:rFonts w:ascii="Times New Roman" w:hAnsi="Times New Roman"/>
                  <w:color w:val="0000FF"/>
                  <w:u w:val="single"/>
                  <w:lang w:val="ru-RU"/>
                </w:rPr>
                <w:t>69</w:t>
              </w:r>
              <w:r>
                <w:rPr>
                  <w:rFonts w:ascii="Times New Roman" w:hAnsi="Times New Roman"/>
                  <w:color w:val="0000FF"/>
                  <w:u w:val="single"/>
                </w:rPr>
                <w:t>a</w:t>
              </w:r>
              <w:r w:rsidRPr="00800BC9">
                <w:rPr>
                  <w:rFonts w:ascii="Times New Roman" w:hAnsi="Times New Roman"/>
                  <w:color w:val="0000FF"/>
                  <w:u w:val="single"/>
                  <w:lang w:val="ru-RU"/>
                </w:rPr>
                <w:t>2</w:t>
              </w:r>
            </w:hyperlink>
          </w:p>
        </w:tc>
      </w:tr>
      <w:tr w:rsidR="00261D2E" w:rsidTr="00261D2E">
        <w:trPr>
          <w:trHeight w:val="144"/>
          <w:tblCellSpacing w:w="20" w:type="nil"/>
        </w:trPr>
        <w:tc>
          <w:tcPr>
            <w:tcW w:w="560" w:type="dxa"/>
            <w:tcMar>
              <w:top w:w="50" w:type="dxa"/>
              <w:left w:w="100" w:type="dxa"/>
            </w:tcMar>
            <w:vAlign w:val="center"/>
          </w:tcPr>
          <w:p w:rsidR="00261D2E" w:rsidRDefault="00261D2E" w:rsidP="00261D2E">
            <w:pPr>
              <w:spacing w:after="0"/>
            </w:pPr>
            <w:r>
              <w:rPr>
                <w:rFonts w:ascii="Times New Roman" w:hAnsi="Times New Roman"/>
                <w:color w:val="000000"/>
                <w:sz w:val="24"/>
              </w:rPr>
              <w:t>31</w:t>
            </w:r>
          </w:p>
        </w:tc>
        <w:tc>
          <w:tcPr>
            <w:tcW w:w="3432"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Знаки препинания в сложносочинённых предложениях. </w:t>
            </w:r>
            <w:r>
              <w:rPr>
                <w:rFonts w:ascii="Times New Roman" w:hAnsi="Times New Roman"/>
                <w:color w:val="000000"/>
                <w:sz w:val="24"/>
              </w:rPr>
              <w:t>Пунктуационный анализ</w:t>
            </w:r>
          </w:p>
        </w:tc>
        <w:tc>
          <w:tcPr>
            <w:tcW w:w="1007"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61D2E" w:rsidRDefault="00261D2E" w:rsidP="00261D2E">
            <w:pPr>
              <w:spacing w:after="0"/>
              <w:ind w:left="135"/>
              <w:jc w:val="center"/>
            </w:pPr>
          </w:p>
        </w:tc>
        <w:tc>
          <w:tcPr>
            <w:tcW w:w="1819" w:type="dxa"/>
            <w:tcMar>
              <w:top w:w="50" w:type="dxa"/>
              <w:left w:w="100" w:type="dxa"/>
            </w:tcMar>
            <w:vAlign w:val="center"/>
          </w:tcPr>
          <w:p w:rsidR="00261D2E" w:rsidRDefault="00261D2E" w:rsidP="00261D2E">
            <w:pPr>
              <w:spacing w:after="0"/>
              <w:ind w:left="135"/>
              <w:jc w:val="center"/>
            </w:pPr>
          </w:p>
        </w:tc>
        <w:tc>
          <w:tcPr>
            <w:tcW w:w="2182"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60" w:type="dxa"/>
            <w:tcMar>
              <w:top w:w="50" w:type="dxa"/>
              <w:left w:w="100" w:type="dxa"/>
            </w:tcMar>
            <w:vAlign w:val="center"/>
          </w:tcPr>
          <w:p w:rsidR="00261D2E" w:rsidRDefault="00261D2E" w:rsidP="00261D2E">
            <w:pPr>
              <w:spacing w:after="0"/>
            </w:pPr>
            <w:r>
              <w:rPr>
                <w:rFonts w:ascii="Times New Roman" w:hAnsi="Times New Roman"/>
                <w:color w:val="000000"/>
                <w:sz w:val="24"/>
              </w:rPr>
              <w:t>32</w:t>
            </w:r>
          </w:p>
        </w:tc>
        <w:tc>
          <w:tcPr>
            <w:tcW w:w="3432"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Знаки препинания в сложносочинённых предложениях. </w:t>
            </w:r>
            <w:r>
              <w:rPr>
                <w:rFonts w:ascii="Times New Roman" w:hAnsi="Times New Roman"/>
                <w:color w:val="000000"/>
                <w:sz w:val="24"/>
              </w:rPr>
              <w:t>Практикум</w:t>
            </w:r>
          </w:p>
        </w:tc>
        <w:tc>
          <w:tcPr>
            <w:tcW w:w="1007"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61D2E" w:rsidRDefault="00261D2E" w:rsidP="00261D2E">
            <w:pPr>
              <w:spacing w:after="0"/>
              <w:ind w:left="135"/>
              <w:jc w:val="center"/>
            </w:pPr>
          </w:p>
        </w:tc>
        <w:tc>
          <w:tcPr>
            <w:tcW w:w="1819" w:type="dxa"/>
            <w:tcMar>
              <w:top w:w="50" w:type="dxa"/>
              <w:left w:w="100" w:type="dxa"/>
            </w:tcMar>
            <w:vAlign w:val="center"/>
          </w:tcPr>
          <w:p w:rsidR="00261D2E" w:rsidRDefault="00261D2E" w:rsidP="00261D2E">
            <w:pPr>
              <w:spacing w:after="0"/>
              <w:ind w:left="135"/>
              <w:jc w:val="center"/>
            </w:pPr>
          </w:p>
        </w:tc>
        <w:tc>
          <w:tcPr>
            <w:tcW w:w="218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534">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fbaa</w:t>
              </w:r>
              <w:r w:rsidRPr="00800BC9">
                <w:rPr>
                  <w:rFonts w:ascii="Times New Roman" w:hAnsi="Times New Roman"/>
                  <w:color w:val="0000FF"/>
                  <w:u w:val="single"/>
                  <w:lang w:val="ru-RU"/>
                </w:rPr>
                <w:t>6</w:t>
              </w:r>
              <w:r>
                <w:rPr>
                  <w:rFonts w:ascii="Times New Roman" w:hAnsi="Times New Roman"/>
                  <w:color w:val="0000FF"/>
                  <w:u w:val="single"/>
                </w:rPr>
                <w:t>d</w:t>
              </w:r>
              <w:r w:rsidRPr="00800BC9">
                <w:rPr>
                  <w:rFonts w:ascii="Times New Roman" w:hAnsi="Times New Roman"/>
                  <w:color w:val="0000FF"/>
                  <w:u w:val="single"/>
                  <w:lang w:val="ru-RU"/>
                </w:rPr>
                <w:t>12</w:t>
              </w:r>
            </w:hyperlink>
          </w:p>
        </w:tc>
      </w:tr>
      <w:tr w:rsidR="00261D2E" w:rsidRPr="004F2C50" w:rsidTr="00261D2E">
        <w:trPr>
          <w:trHeight w:val="144"/>
          <w:tblCellSpacing w:w="20" w:type="nil"/>
        </w:trPr>
        <w:tc>
          <w:tcPr>
            <w:tcW w:w="560" w:type="dxa"/>
            <w:tcMar>
              <w:top w:w="50" w:type="dxa"/>
              <w:left w:w="100" w:type="dxa"/>
            </w:tcMar>
            <w:vAlign w:val="center"/>
          </w:tcPr>
          <w:p w:rsidR="00261D2E" w:rsidRDefault="00261D2E" w:rsidP="00261D2E">
            <w:pPr>
              <w:spacing w:after="0"/>
            </w:pPr>
            <w:r>
              <w:rPr>
                <w:rFonts w:ascii="Times New Roman" w:hAnsi="Times New Roman"/>
                <w:color w:val="000000"/>
                <w:sz w:val="24"/>
              </w:rPr>
              <w:t>33</w:t>
            </w:r>
          </w:p>
        </w:tc>
        <w:tc>
          <w:tcPr>
            <w:tcW w:w="343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Синтаксический и пунктуационный анализ сложносочинённого предложения</w:t>
            </w:r>
          </w:p>
        </w:tc>
        <w:tc>
          <w:tcPr>
            <w:tcW w:w="1007"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61D2E" w:rsidRDefault="00261D2E" w:rsidP="00261D2E">
            <w:pPr>
              <w:spacing w:after="0"/>
              <w:ind w:left="135"/>
              <w:jc w:val="center"/>
            </w:pPr>
          </w:p>
        </w:tc>
        <w:tc>
          <w:tcPr>
            <w:tcW w:w="1819" w:type="dxa"/>
            <w:tcMar>
              <w:top w:w="50" w:type="dxa"/>
              <w:left w:w="100" w:type="dxa"/>
            </w:tcMar>
            <w:vAlign w:val="center"/>
          </w:tcPr>
          <w:p w:rsidR="00261D2E" w:rsidRDefault="00261D2E" w:rsidP="00261D2E">
            <w:pPr>
              <w:spacing w:after="0"/>
              <w:ind w:left="135"/>
              <w:jc w:val="center"/>
            </w:pPr>
          </w:p>
        </w:tc>
        <w:tc>
          <w:tcPr>
            <w:tcW w:w="218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535">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fbaa</w:t>
              </w:r>
              <w:r w:rsidRPr="00800BC9">
                <w:rPr>
                  <w:rFonts w:ascii="Times New Roman" w:hAnsi="Times New Roman"/>
                  <w:color w:val="0000FF"/>
                  <w:u w:val="single"/>
                  <w:lang w:val="ru-RU"/>
                </w:rPr>
                <w:t>71</w:t>
              </w:r>
              <w:r>
                <w:rPr>
                  <w:rFonts w:ascii="Times New Roman" w:hAnsi="Times New Roman"/>
                  <w:color w:val="0000FF"/>
                  <w:u w:val="single"/>
                </w:rPr>
                <w:t>b</w:t>
              </w:r>
              <w:r w:rsidRPr="00800BC9">
                <w:rPr>
                  <w:rFonts w:ascii="Times New Roman" w:hAnsi="Times New Roman"/>
                  <w:color w:val="0000FF"/>
                  <w:u w:val="single"/>
                  <w:lang w:val="ru-RU"/>
                </w:rPr>
                <w:t>8</w:t>
              </w:r>
            </w:hyperlink>
          </w:p>
        </w:tc>
      </w:tr>
      <w:tr w:rsidR="00261D2E" w:rsidRPr="004F2C50" w:rsidTr="00261D2E">
        <w:trPr>
          <w:trHeight w:val="144"/>
          <w:tblCellSpacing w:w="20" w:type="nil"/>
        </w:trPr>
        <w:tc>
          <w:tcPr>
            <w:tcW w:w="560" w:type="dxa"/>
            <w:tcMar>
              <w:top w:w="50" w:type="dxa"/>
              <w:left w:w="100" w:type="dxa"/>
            </w:tcMar>
            <w:vAlign w:val="center"/>
          </w:tcPr>
          <w:p w:rsidR="00261D2E" w:rsidRDefault="00261D2E" w:rsidP="00261D2E">
            <w:pPr>
              <w:spacing w:after="0"/>
            </w:pPr>
            <w:r>
              <w:rPr>
                <w:rFonts w:ascii="Times New Roman" w:hAnsi="Times New Roman"/>
                <w:color w:val="000000"/>
                <w:sz w:val="24"/>
              </w:rPr>
              <w:t>34</w:t>
            </w:r>
          </w:p>
        </w:tc>
        <w:tc>
          <w:tcPr>
            <w:tcW w:w="3432"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Синтаксический и пунктуационный анализ сложносочинённого предложения. </w:t>
            </w:r>
            <w:r>
              <w:rPr>
                <w:rFonts w:ascii="Times New Roman" w:hAnsi="Times New Roman"/>
                <w:color w:val="000000"/>
                <w:sz w:val="24"/>
              </w:rPr>
              <w:t>Практикум</w:t>
            </w:r>
          </w:p>
        </w:tc>
        <w:tc>
          <w:tcPr>
            <w:tcW w:w="1007"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61D2E" w:rsidRDefault="00261D2E" w:rsidP="00261D2E">
            <w:pPr>
              <w:spacing w:after="0"/>
              <w:ind w:left="135"/>
              <w:jc w:val="center"/>
            </w:pPr>
          </w:p>
        </w:tc>
        <w:tc>
          <w:tcPr>
            <w:tcW w:w="1819" w:type="dxa"/>
            <w:tcMar>
              <w:top w:w="50" w:type="dxa"/>
              <w:left w:w="100" w:type="dxa"/>
            </w:tcMar>
            <w:vAlign w:val="center"/>
          </w:tcPr>
          <w:p w:rsidR="00261D2E" w:rsidRDefault="00261D2E" w:rsidP="00261D2E">
            <w:pPr>
              <w:spacing w:after="0"/>
              <w:ind w:left="135"/>
              <w:jc w:val="center"/>
            </w:pPr>
          </w:p>
        </w:tc>
        <w:tc>
          <w:tcPr>
            <w:tcW w:w="218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536">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fbaa</w:t>
              </w:r>
              <w:r w:rsidRPr="00800BC9">
                <w:rPr>
                  <w:rFonts w:ascii="Times New Roman" w:hAnsi="Times New Roman"/>
                  <w:color w:val="0000FF"/>
                  <w:u w:val="single"/>
                  <w:lang w:val="ru-RU"/>
                </w:rPr>
                <w:t>64</w:t>
              </w:r>
              <w:r>
                <w:rPr>
                  <w:rFonts w:ascii="Times New Roman" w:hAnsi="Times New Roman"/>
                  <w:color w:val="0000FF"/>
                  <w:u w:val="single"/>
                </w:rPr>
                <w:t>d</w:t>
              </w:r>
              <w:r w:rsidRPr="00800BC9">
                <w:rPr>
                  <w:rFonts w:ascii="Times New Roman" w:hAnsi="Times New Roman"/>
                  <w:color w:val="0000FF"/>
                  <w:u w:val="single"/>
                  <w:lang w:val="ru-RU"/>
                </w:rPr>
                <w:t>4</w:t>
              </w:r>
            </w:hyperlink>
          </w:p>
        </w:tc>
      </w:tr>
      <w:tr w:rsidR="00261D2E" w:rsidRPr="004F2C50" w:rsidTr="00261D2E">
        <w:trPr>
          <w:trHeight w:val="144"/>
          <w:tblCellSpacing w:w="20" w:type="nil"/>
        </w:trPr>
        <w:tc>
          <w:tcPr>
            <w:tcW w:w="560" w:type="dxa"/>
            <w:tcMar>
              <w:top w:w="50" w:type="dxa"/>
              <w:left w:w="100" w:type="dxa"/>
            </w:tcMar>
            <w:vAlign w:val="center"/>
          </w:tcPr>
          <w:p w:rsidR="00261D2E" w:rsidRDefault="00261D2E" w:rsidP="00261D2E">
            <w:pPr>
              <w:spacing w:after="0"/>
            </w:pPr>
            <w:r>
              <w:rPr>
                <w:rFonts w:ascii="Times New Roman" w:hAnsi="Times New Roman"/>
                <w:color w:val="000000"/>
                <w:sz w:val="24"/>
              </w:rPr>
              <w:t>35</w:t>
            </w:r>
          </w:p>
        </w:tc>
        <w:tc>
          <w:tcPr>
            <w:tcW w:w="343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Особенности употребления сложносочинённых предложений в речи</w:t>
            </w:r>
          </w:p>
        </w:tc>
        <w:tc>
          <w:tcPr>
            <w:tcW w:w="1007"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61D2E" w:rsidRDefault="00261D2E" w:rsidP="00261D2E">
            <w:pPr>
              <w:spacing w:after="0"/>
              <w:ind w:left="135"/>
              <w:jc w:val="center"/>
            </w:pPr>
          </w:p>
        </w:tc>
        <w:tc>
          <w:tcPr>
            <w:tcW w:w="1819" w:type="dxa"/>
            <w:tcMar>
              <w:top w:w="50" w:type="dxa"/>
              <w:left w:w="100" w:type="dxa"/>
            </w:tcMar>
            <w:vAlign w:val="center"/>
          </w:tcPr>
          <w:p w:rsidR="00261D2E" w:rsidRDefault="00261D2E" w:rsidP="00261D2E">
            <w:pPr>
              <w:spacing w:after="0"/>
              <w:ind w:left="135"/>
              <w:jc w:val="center"/>
            </w:pPr>
          </w:p>
        </w:tc>
        <w:tc>
          <w:tcPr>
            <w:tcW w:w="218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537">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fbaa</w:t>
              </w:r>
              <w:r w:rsidRPr="00800BC9">
                <w:rPr>
                  <w:rFonts w:ascii="Times New Roman" w:hAnsi="Times New Roman"/>
                  <w:color w:val="0000FF"/>
                  <w:u w:val="single"/>
                  <w:lang w:val="ru-RU"/>
                </w:rPr>
                <w:t>6</w:t>
              </w:r>
              <w:r>
                <w:rPr>
                  <w:rFonts w:ascii="Times New Roman" w:hAnsi="Times New Roman"/>
                  <w:color w:val="0000FF"/>
                  <w:u w:val="single"/>
                </w:rPr>
                <w:t>b</w:t>
              </w:r>
              <w:r w:rsidRPr="00800BC9">
                <w:rPr>
                  <w:rFonts w:ascii="Times New Roman" w:hAnsi="Times New Roman"/>
                  <w:color w:val="0000FF"/>
                  <w:u w:val="single"/>
                  <w:lang w:val="ru-RU"/>
                </w:rPr>
                <w:t>46</w:t>
              </w:r>
            </w:hyperlink>
          </w:p>
        </w:tc>
      </w:tr>
      <w:tr w:rsidR="00261D2E" w:rsidTr="00261D2E">
        <w:trPr>
          <w:trHeight w:val="144"/>
          <w:tblCellSpacing w:w="20" w:type="nil"/>
        </w:trPr>
        <w:tc>
          <w:tcPr>
            <w:tcW w:w="560" w:type="dxa"/>
            <w:tcMar>
              <w:top w:w="50" w:type="dxa"/>
              <w:left w:w="100" w:type="dxa"/>
            </w:tcMar>
            <w:vAlign w:val="center"/>
          </w:tcPr>
          <w:p w:rsidR="00261D2E" w:rsidRDefault="00261D2E" w:rsidP="00261D2E">
            <w:pPr>
              <w:spacing w:after="0"/>
            </w:pPr>
            <w:r>
              <w:rPr>
                <w:rFonts w:ascii="Times New Roman" w:hAnsi="Times New Roman"/>
                <w:color w:val="000000"/>
                <w:sz w:val="24"/>
              </w:rPr>
              <w:t>36</w:t>
            </w:r>
          </w:p>
        </w:tc>
        <w:tc>
          <w:tcPr>
            <w:tcW w:w="3432"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Повторение темы «Сложносочинённое предложение»</w:t>
            </w:r>
          </w:p>
        </w:tc>
        <w:tc>
          <w:tcPr>
            <w:tcW w:w="1007"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61D2E" w:rsidRDefault="00261D2E" w:rsidP="00261D2E">
            <w:pPr>
              <w:spacing w:after="0"/>
              <w:ind w:left="135"/>
              <w:jc w:val="center"/>
            </w:pPr>
          </w:p>
        </w:tc>
        <w:tc>
          <w:tcPr>
            <w:tcW w:w="1819" w:type="dxa"/>
            <w:tcMar>
              <w:top w:w="50" w:type="dxa"/>
              <w:left w:w="100" w:type="dxa"/>
            </w:tcMar>
            <w:vAlign w:val="center"/>
          </w:tcPr>
          <w:p w:rsidR="00261D2E" w:rsidRDefault="00261D2E" w:rsidP="00261D2E">
            <w:pPr>
              <w:spacing w:after="0"/>
              <w:ind w:left="135"/>
              <w:jc w:val="center"/>
            </w:pPr>
          </w:p>
        </w:tc>
        <w:tc>
          <w:tcPr>
            <w:tcW w:w="2182" w:type="dxa"/>
            <w:tcMar>
              <w:top w:w="50" w:type="dxa"/>
              <w:left w:w="100" w:type="dxa"/>
            </w:tcMar>
            <w:vAlign w:val="center"/>
          </w:tcPr>
          <w:p w:rsidR="00261D2E" w:rsidRDefault="00261D2E" w:rsidP="00261D2E">
            <w:pPr>
              <w:spacing w:after="0"/>
              <w:ind w:left="135"/>
            </w:pPr>
          </w:p>
        </w:tc>
      </w:tr>
      <w:tr w:rsidR="00261D2E" w:rsidTr="00261D2E">
        <w:trPr>
          <w:trHeight w:val="144"/>
          <w:tblCellSpacing w:w="20" w:type="nil"/>
        </w:trPr>
        <w:tc>
          <w:tcPr>
            <w:tcW w:w="560" w:type="dxa"/>
            <w:tcMar>
              <w:top w:w="50" w:type="dxa"/>
              <w:left w:w="100" w:type="dxa"/>
            </w:tcMar>
            <w:vAlign w:val="center"/>
          </w:tcPr>
          <w:p w:rsidR="00261D2E" w:rsidRDefault="00261D2E" w:rsidP="00261D2E">
            <w:pPr>
              <w:spacing w:after="0"/>
            </w:pPr>
            <w:r>
              <w:rPr>
                <w:rFonts w:ascii="Times New Roman" w:hAnsi="Times New Roman"/>
                <w:color w:val="000000"/>
                <w:sz w:val="24"/>
              </w:rPr>
              <w:lastRenderedPageBreak/>
              <w:t>37</w:t>
            </w:r>
          </w:p>
        </w:tc>
        <w:tc>
          <w:tcPr>
            <w:tcW w:w="343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Повторение темы «Сложносочинённое предложение». Практикум</w:t>
            </w:r>
          </w:p>
        </w:tc>
        <w:tc>
          <w:tcPr>
            <w:tcW w:w="1007"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61D2E" w:rsidRDefault="00261D2E" w:rsidP="00261D2E">
            <w:pPr>
              <w:spacing w:after="0"/>
              <w:ind w:left="135"/>
              <w:jc w:val="center"/>
            </w:pPr>
          </w:p>
        </w:tc>
        <w:tc>
          <w:tcPr>
            <w:tcW w:w="1819"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182"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60" w:type="dxa"/>
            <w:tcMar>
              <w:top w:w="50" w:type="dxa"/>
              <w:left w:w="100" w:type="dxa"/>
            </w:tcMar>
            <w:vAlign w:val="center"/>
          </w:tcPr>
          <w:p w:rsidR="00261D2E" w:rsidRDefault="00261D2E" w:rsidP="00261D2E">
            <w:pPr>
              <w:spacing w:after="0"/>
            </w:pPr>
            <w:r>
              <w:rPr>
                <w:rFonts w:ascii="Times New Roman" w:hAnsi="Times New Roman"/>
                <w:color w:val="000000"/>
                <w:sz w:val="24"/>
              </w:rPr>
              <w:t>38</w:t>
            </w:r>
          </w:p>
        </w:tc>
        <w:tc>
          <w:tcPr>
            <w:tcW w:w="343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Контрольная работа по теме "Сложносочинённое предложение"</w:t>
            </w:r>
          </w:p>
        </w:tc>
        <w:tc>
          <w:tcPr>
            <w:tcW w:w="1007"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261D2E" w:rsidRDefault="00261D2E" w:rsidP="00261D2E">
            <w:pPr>
              <w:spacing w:after="0"/>
              <w:ind w:left="135"/>
              <w:jc w:val="center"/>
            </w:pPr>
          </w:p>
        </w:tc>
        <w:tc>
          <w:tcPr>
            <w:tcW w:w="218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538">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fbaa</w:t>
              </w:r>
              <w:r w:rsidRPr="00800BC9">
                <w:rPr>
                  <w:rFonts w:ascii="Times New Roman" w:hAnsi="Times New Roman"/>
                  <w:color w:val="0000FF"/>
                  <w:u w:val="single"/>
                  <w:lang w:val="ru-RU"/>
                </w:rPr>
                <w:t>738</w:t>
              </w:r>
              <w:r>
                <w:rPr>
                  <w:rFonts w:ascii="Times New Roman" w:hAnsi="Times New Roman"/>
                  <w:color w:val="0000FF"/>
                  <w:u w:val="single"/>
                </w:rPr>
                <w:t>e</w:t>
              </w:r>
            </w:hyperlink>
          </w:p>
        </w:tc>
      </w:tr>
      <w:tr w:rsidR="00261D2E" w:rsidRPr="004F2C50" w:rsidTr="00261D2E">
        <w:trPr>
          <w:trHeight w:val="144"/>
          <w:tblCellSpacing w:w="20" w:type="nil"/>
        </w:trPr>
        <w:tc>
          <w:tcPr>
            <w:tcW w:w="560" w:type="dxa"/>
            <w:tcMar>
              <w:top w:w="50" w:type="dxa"/>
              <w:left w:w="100" w:type="dxa"/>
            </w:tcMar>
            <w:vAlign w:val="center"/>
          </w:tcPr>
          <w:p w:rsidR="00261D2E" w:rsidRDefault="00261D2E" w:rsidP="00261D2E">
            <w:pPr>
              <w:spacing w:after="0"/>
            </w:pPr>
            <w:r>
              <w:rPr>
                <w:rFonts w:ascii="Times New Roman" w:hAnsi="Times New Roman"/>
                <w:color w:val="000000"/>
                <w:sz w:val="24"/>
              </w:rPr>
              <w:t>39</w:t>
            </w:r>
          </w:p>
        </w:tc>
        <w:tc>
          <w:tcPr>
            <w:tcW w:w="3432"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Понятие о сложноподчинённом предложении</w:t>
            </w:r>
          </w:p>
        </w:tc>
        <w:tc>
          <w:tcPr>
            <w:tcW w:w="1007"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61D2E" w:rsidRDefault="00261D2E" w:rsidP="00261D2E">
            <w:pPr>
              <w:spacing w:after="0"/>
              <w:ind w:left="135"/>
              <w:jc w:val="center"/>
            </w:pPr>
          </w:p>
        </w:tc>
        <w:tc>
          <w:tcPr>
            <w:tcW w:w="1819" w:type="dxa"/>
            <w:tcMar>
              <w:top w:w="50" w:type="dxa"/>
              <w:left w:w="100" w:type="dxa"/>
            </w:tcMar>
            <w:vAlign w:val="center"/>
          </w:tcPr>
          <w:p w:rsidR="00261D2E" w:rsidRDefault="00261D2E" w:rsidP="00261D2E">
            <w:pPr>
              <w:spacing w:after="0"/>
              <w:ind w:left="135"/>
              <w:jc w:val="center"/>
            </w:pPr>
          </w:p>
        </w:tc>
        <w:tc>
          <w:tcPr>
            <w:tcW w:w="218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539">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fbaa</w:t>
              </w:r>
              <w:r w:rsidRPr="00800BC9">
                <w:rPr>
                  <w:rFonts w:ascii="Times New Roman" w:hAnsi="Times New Roman"/>
                  <w:color w:val="0000FF"/>
                  <w:u w:val="single"/>
                  <w:lang w:val="ru-RU"/>
                </w:rPr>
                <w:t>750</w:t>
              </w:r>
              <w:r>
                <w:rPr>
                  <w:rFonts w:ascii="Times New Roman" w:hAnsi="Times New Roman"/>
                  <w:color w:val="0000FF"/>
                  <w:u w:val="single"/>
                </w:rPr>
                <w:t>a</w:t>
              </w:r>
            </w:hyperlink>
          </w:p>
        </w:tc>
      </w:tr>
      <w:tr w:rsidR="00261D2E" w:rsidRPr="004F2C50" w:rsidTr="00261D2E">
        <w:trPr>
          <w:trHeight w:val="144"/>
          <w:tblCellSpacing w:w="20" w:type="nil"/>
        </w:trPr>
        <w:tc>
          <w:tcPr>
            <w:tcW w:w="560" w:type="dxa"/>
            <w:tcMar>
              <w:top w:w="50" w:type="dxa"/>
              <w:left w:w="100" w:type="dxa"/>
            </w:tcMar>
            <w:vAlign w:val="center"/>
          </w:tcPr>
          <w:p w:rsidR="00261D2E" w:rsidRDefault="00261D2E" w:rsidP="00261D2E">
            <w:pPr>
              <w:spacing w:after="0"/>
            </w:pPr>
            <w:r>
              <w:rPr>
                <w:rFonts w:ascii="Times New Roman" w:hAnsi="Times New Roman"/>
                <w:color w:val="000000"/>
                <w:sz w:val="24"/>
              </w:rPr>
              <w:t>40</w:t>
            </w:r>
          </w:p>
        </w:tc>
        <w:tc>
          <w:tcPr>
            <w:tcW w:w="343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Союзы и союзные слова в сложноподчинённом предложении</w:t>
            </w:r>
          </w:p>
        </w:tc>
        <w:tc>
          <w:tcPr>
            <w:tcW w:w="1007"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61D2E" w:rsidRDefault="00261D2E" w:rsidP="00261D2E">
            <w:pPr>
              <w:spacing w:after="0"/>
              <w:ind w:left="135"/>
              <w:jc w:val="center"/>
            </w:pPr>
          </w:p>
        </w:tc>
        <w:tc>
          <w:tcPr>
            <w:tcW w:w="1819" w:type="dxa"/>
            <w:tcMar>
              <w:top w:w="50" w:type="dxa"/>
              <w:left w:w="100" w:type="dxa"/>
            </w:tcMar>
            <w:vAlign w:val="center"/>
          </w:tcPr>
          <w:p w:rsidR="00261D2E" w:rsidRDefault="00261D2E" w:rsidP="00261D2E">
            <w:pPr>
              <w:spacing w:after="0"/>
              <w:ind w:left="135"/>
              <w:jc w:val="center"/>
            </w:pPr>
          </w:p>
        </w:tc>
        <w:tc>
          <w:tcPr>
            <w:tcW w:w="218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540">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fbaa</w:t>
              </w:r>
              <w:r w:rsidRPr="00800BC9">
                <w:rPr>
                  <w:rFonts w:ascii="Times New Roman" w:hAnsi="Times New Roman"/>
                  <w:color w:val="0000FF"/>
                  <w:u w:val="single"/>
                  <w:lang w:val="ru-RU"/>
                </w:rPr>
                <w:t>76</w:t>
              </w:r>
              <w:r>
                <w:rPr>
                  <w:rFonts w:ascii="Times New Roman" w:hAnsi="Times New Roman"/>
                  <w:color w:val="0000FF"/>
                  <w:u w:val="single"/>
                </w:rPr>
                <w:t>a</w:t>
              </w:r>
              <w:r w:rsidRPr="00800BC9">
                <w:rPr>
                  <w:rFonts w:ascii="Times New Roman" w:hAnsi="Times New Roman"/>
                  <w:color w:val="0000FF"/>
                  <w:u w:val="single"/>
                  <w:lang w:val="ru-RU"/>
                </w:rPr>
                <w:t>4</w:t>
              </w:r>
            </w:hyperlink>
          </w:p>
        </w:tc>
      </w:tr>
      <w:tr w:rsidR="00261D2E" w:rsidRPr="004F2C50" w:rsidTr="00261D2E">
        <w:trPr>
          <w:trHeight w:val="144"/>
          <w:tblCellSpacing w:w="20" w:type="nil"/>
        </w:trPr>
        <w:tc>
          <w:tcPr>
            <w:tcW w:w="560" w:type="dxa"/>
            <w:tcMar>
              <w:top w:w="50" w:type="dxa"/>
              <w:left w:w="100" w:type="dxa"/>
            </w:tcMar>
            <w:vAlign w:val="center"/>
          </w:tcPr>
          <w:p w:rsidR="00261D2E" w:rsidRDefault="00261D2E" w:rsidP="00261D2E">
            <w:pPr>
              <w:spacing w:after="0"/>
            </w:pPr>
            <w:r>
              <w:rPr>
                <w:rFonts w:ascii="Times New Roman" w:hAnsi="Times New Roman"/>
                <w:color w:val="000000"/>
                <w:sz w:val="24"/>
              </w:rPr>
              <w:t>41</w:t>
            </w:r>
          </w:p>
        </w:tc>
        <w:tc>
          <w:tcPr>
            <w:tcW w:w="343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Знаки препинания в сложноподчинённом предложении</w:t>
            </w:r>
          </w:p>
        </w:tc>
        <w:tc>
          <w:tcPr>
            <w:tcW w:w="1007"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61D2E" w:rsidRDefault="00261D2E" w:rsidP="00261D2E">
            <w:pPr>
              <w:spacing w:after="0"/>
              <w:ind w:left="135"/>
              <w:jc w:val="center"/>
            </w:pPr>
          </w:p>
        </w:tc>
        <w:tc>
          <w:tcPr>
            <w:tcW w:w="1819" w:type="dxa"/>
            <w:tcMar>
              <w:top w:w="50" w:type="dxa"/>
              <w:left w:w="100" w:type="dxa"/>
            </w:tcMar>
            <w:vAlign w:val="center"/>
          </w:tcPr>
          <w:p w:rsidR="00261D2E" w:rsidRDefault="00261D2E" w:rsidP="00261D2E">
            <w:pPr>
              <w:spacing w:after="0"/>
              <w:ind w:left="135"/>
              <w:jc w:val="center"/>
            </w:pPr>
          </w:p>
        </w:tc>
        <w:tc>
          <w:tcPr>
            <w:tcW w:w="218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541">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fbaa</w:t>
              </w:r>
              <w:r w:rsidRPr="00800BC9">
                <w:rPr>
                  <w:rFonts w:ascii="Times New Roman" w:hAnsi="Times New Roman"/>
                  <w:color w:val="0000FF"/>
                  <w:u w:val="single"/>
                  <w:lang w:val="ru-RU"/>
                </w:rPr>
                <w:t>90</w:t>
              </w:r>
              <w:r>
                <w:rPr>
                  <w:rFonts w:ascii="Times New Roman" w:hAnsi="Times New Roman"/>
                  <w:color w:val="0000FF"/>
                  <w:u w:val="single"/>
                </w:rPr>
                <w:t>e</w:t>
              </w:r>
              <w:r w:rsidRPr="00800BC9">
                <w:rPr>
                  <w:rFonts w:ascii="Times New Roman" w:hAnsi="Times New Roman"/>
                  <w:color w:val="0000FF"/>
                  <w:u w:val="single"/>
                  <w:lang w:val="ru-RU"/>
                </w:rPr>
                <w:t>4</w:t>
              </w:r>
            </w:hyperlink>
          </w:p>
        </w:tc>
      </w:tr>
      <w:tr w:rsidR="00261D2E" w:rsidTr="00261D2E">
        <w:trPr>
          <w:trHeight w:val="144"/>
          <w:tblCellSpacing w:w="20" w:type="nil"/>
        </w:trPr>
        <w:tc>
          <w:tcPr>
            <w:tcW w:w="560" w:type="dxa"/>
            <w:tcMar>
              <w:top w:w="50" w:type="dxa"/>
              <w:left w:w="100" w:type="dxa"/>
            </w:tcMar>
            <w:vAlign w:val="center"/>
          </w:tcPr>
          <w:p w:rsidR="00261D2E" w:rsidRDefault="00261D2E" w:rsidP="00261D2E">
            <w:pPr>
              <w:spacing w:after="0"/>
            </w:pPr>
            <w:r>
              <w:rPr>
                <w:rFonts w:ascii="Times New Roman" w:hAnsi="Times New Roman"/>
                <w:color w:val="000000"/>
                <w:sz w:val="24"/>
              </w:rPr>
              <w:t>42</w:t>
            </w:r>
          </w:p>
        </w:tc>
        <w:tc>
          <w:tcPr>
            <w:tcW w:w="343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Сочинение-рассуждение (определение понятия и комментарий)</w:t>
            </w:r>
          </w:p>
        </w:tc>
        <w:tc>
          <w:tcPr>
            <w:tcW w:w="1007"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261D2E" w:rsidRDefault="00261D2E" w:rsidP="00261D2E">
            <w:pPr>
              <w:spacing w:after="0"/>
              <w:ind w:left="135"/>
              <w:jc w:val="center"/>
            </w:pPr>
          </w:p>
        </w:tc>
        <w:tc>
          <w:tcPr>
            <w:tcW w:w="2182"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60" w:type="dxa"/>
            <w:tcMar>
              <w:top w:w="50" w:type="dxa"/>
              <w:left w:w="100" w:type="dxa"/>
            </w:tcMar>
            <w:vAlign w:val="center"/>
          </w:tcPr>
          <w:p w:rsidR="00261D2E" w:rsidRDefault="00261D2E" w:rsidP="00261D2E">
            <w:pPr>
              <w:spacing w:after="0"/>
            </w:pPr>
            <w:r>
              <w:rPr>
                <w:rFonts w:ascii="Times New Roman" w:hAnsi="Times New Roman"/>
                <w:color w:val="000000"/>
                <w:sz w:val="24"/>
              </w:rPr>
              <w:t>43</w:t>
            </w:r>
          </w:p>
        </w:tc>
        <w:tc>
          <w:tcPr>
            <w:tcW w:w="3432"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Классификация сложноподчинённых предложений</w:t>
            </w:r>
          </w:p>
        </w:tc>
        <w:tc>
          <w:tcPr>
            <w:tcW w:w="1007"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61D2E" w:rsidRDefault="00261D2E" w:rsidP="00261D2E">
            <w:pPr>
              <w:spacing w:after="0"/>
              <w:ind w:left="135"/>
              <w:jc w:val="center"/>
            </w:pPr>
          </w:p>
        </w:tc>
        <w:tc>
          <w:tcPr>
            <w:tcW w:w="1819" w:type="dxa"/>
            <w:tcMar>
              <w:top w:w="50" w:type="dxa"/>
              <w:left w:w="100" w:type="dxa"/>
            </w:tcMar>
            <w:vAlign w:val="center"/>
          </w:tcPr>
          <w:p w:rsidR="00261D2E" w:rsidRDefault="00261D2E" w:rsidP="00261D2E">
            <w:pPr>
              <w:spacing w:after="0"/>
              <w:ind w:left="135"/>
              <w:jc w:val="center"/>
            </w:pPr>
          </w:p>
        </w:tc>
        <w:tc>
          <w:tcPr>
            <w:tcW w:w="218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542">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fbaa</w:t>
              </w:r>
              <w:r w:rsidRPr="00800BC9">
                <w:rPr>
                  <w:rFonts w:ascii="Times New Roman" w:hAnsi="Times New Roman"/>
                  <w:color w:val="0000FF"/>
                  <w:u w:val="single"/>
                  <w:lang w:val="ru-RU"/>
                </w:rPr>
                <w:t>7</w:t>
              </w:r>
              <w:r>
                <w:rPr>
                  <w:rFonts w:ascii="Times New Roman" w:hAnsi="Times New Roman"/>
                  <w:color w:val="0000FF"/>
                  <w:u w:val="single"/>
                </w:rPr>
                <w:t>b</w:t>
              </w:r>
              <w:r w:rsidRPr="00800BC9">
                <w:rPr>
                  <w:rFonts w:ascii="Times New Roman" w:hAnsi="Times New Roman"/>
                  <w:color w:val="0000FF"/>
                  <w:u w:val="single"/>
                  <w:lang w:val="ru-RU"/>
                </w:rPr>
                <w:t>5</w:t>
              </w:r>
              <w:r>
                <w:rPr>
                  <w:rFonts w:ascii="Times New Roman" w:hAnsi="Times New Roman"/>
                  <w:color w:val="0000FF"/>
                  <w:u w:val="single"/>
                </w:rPr>
                <w:t>e</w:t>
              </w:r>
            </w:hyperlink>
          </w:p>
        </w:tc>
      </w:tr>
      <w:tr w:rsidR="00261D2E" w:rsidRPr="004F2C50" w:rsidTr="00261D2E">
        <w:trPr>
          <w:trHeight w:val="144"/>
          <w:tblCellSpacing w:w="20" w:type="nil"/>
        </w:trPr>
        <w:tc>
          <w:tcPr>
            <w:tcW w:w="560" w:type="dxa"/>
            <w:tcMar>
              <w:top w:w="50" w:type="dxa"/>
              <w:left w:w="100" w:type="dxa"/>
            </w:tcMar>
            <w:vAlign w:val="center"/>
          </w:tcPr>
          <w:p w:rsidR="00261D2E" w:rsidRDefault="00261D2E" w:rsidP="00261D2E">
            <w:pPr>
              <w:spacing w:after="0"/>
            </w:pPr>
            <w:r>
              <w:rPr>
                <w:rFonts w:ascii="Times New Roman" w:hAnsi="Times New Roman"/>
                <w:color w:val="000000"/>
                <w:sz w:val="24"/>
              </w:rPr>
              <w:t>44</w:t>
            </w:r>
          </w:p>
        </w:tc>
        <w:tc>
          <w:tcPr>
            <w:tcW w:w="343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Сложноподчинённые предложения с придаточными определительными</w:t>
            </w:r>
          </w:p>
        </w:tc>
        <w:tc>
          <w:tcPr>
            <w:tcW w:w="1007"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61D2E" w:rsidRDefault="00261D2E" w:rsidP="00261D2E">
            <w:pPr>
              <w:spacing w:after="0"/>
              <w:ind w:left="135"/>
              <w:jc w:val="center"/>
            </w:pPr>
          </w:p>
        </w:tc>
        <w:tc>
          <w:tcPr>
            <w:tcW w:w="1819" w:type="dxa"/>
            <w:tcMar>
              <w:top w:w="50" w:type="dxa"/>
              <w:left w:w="100" w:type="dxa"/>
            </w:tcMar>
            <w:vAlign w:val="center"/>
          </w:tcPr>
          <w:p w:rsidR="00261D2E" w:rsidRDefault="00261D2E" w:rsidP="00261D2E">
            <w:pPr>
              <w:spacing w:after="0"/>
              <w:ind w:left="135"/>
              <w:jc w:val="center"/>
            </w:pPr>
          </w:p>
        </w:tc>
        <w:tc>
          <w:tcPr>
            <w:tcW w:w="218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543">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fbaa</w:t>
              </w:r>
              <w:r w:rsidRPr="00800BC9">
                <w:rPr>
                  <w:rFonts w:ascii="Times New Roman" w:hAnsi="Times New Roman"/>
                  <w:color w:val="0000FF"/>
                  <w:u w:val="single"/>
                  <w:lang w:val="ru-RU"/>
                </w:rPr>
                <w:t>7</w:t>
              </w:r>
              <w:r>
                <w:rPr>
                  <w:rFonts w:ascii="Times New Roman" w:hAnsi="Times New Roman"/>
                  <w:color w:val="0000FF"/>
                  <w:u w:val="single"/>
                </w:rPr>
                <w:t>d</w:t>
              </w:r>
              <w:r w:rsidRPr="00800BC9">
                <w:rPr>
                  <w:rFonts w:ascii="Times New Roman" w:hAnsi="Times New Roman"/>
                  <w:color w:val="0000FF"/>
                  <w:u w:val="single"/>
                  <w:lang w:val="ru-RU"/>
                </w:rPr>
                <w:t>16</w:t>
              </w:r>
            </w:hyperlink>
          </w:p>
        </w:tc>
      </w:tr>
      <w:tr w:rsidR="00261D2E" w:rsidTr="00261D2E">
        <w:trPr>
          <w:trHeight w:val="144"/>
          <w:tblCellSpacing w:w="20" w:type="nil"/>
        </w:trPr>
        <w:tc>
          <w:tcPr>
            <w:tcW w:w="560" w:type="dxa"/>
            <w:tcMar>
              <w:top w:w="50" w:type="dxa"/>
              <w:left w:w="100" w:type="dxa"/>
            </w:tcMar>
            <w:vAlign w:val="center"/>
          </w:tcPr>
          <w:p w:rsidR="00261D2E" w:rsidRDefault="00261D2E" w:rsidP="00261D2E">
            <w:pPr>
              <w:spacing w:after="0"/>
            </w:pPr>
            <w:r>
              <w:rPr>
                <w:rFonts w:ascii="Times New Roman" w:hAnsi="Times New Roman"/>
                <w:color w:val="000000"/>
                <w:sz w:val="24"/>
              </w:rPr>
              <w:t>45</w:t>
            </w:r>
          </w:p>
        </w:tc>
        <w:tc>
          <w:tcPr>
            <w:tcW w:w="3432"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Сложноподчинённые предложения с придаточными определительными. </w:t>
            </w:r>
            <w:r>
              <w:rPr>
                <w:rFonts w:ascii="Times New Roman" w:hAnsi="Times New Roman"/>
                <w:color w:val="000000"/>
                <w:sz w:val="24"/>
              </w:rPr>
              <w:t>Практикум</w:t>
            </w:r>
          </w:p>
        </w:tc>
        <w:tc>
          <w:tcPr>
            <w:tcW w:w="1007"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61D2E" w:rsidRDefault="00261D2E" w:rsidP="00261D2E">
            <w:pPr>
              <w:spacing w:after="0"/>
              <w:ind w:left="135"/>
              <w:jc w:val="center"/>
            </w:pPr>
          </w:p>
        </w:tc>
        <w:tc>
          <w:tcPr>
            <w:tcW w:w="1819"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182"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60" w:type="dxa"/>
            <w:tcMar>
              <w:top w:w="50" w:type="dxa"/>
              <w:left w:w="100" w:type="dxa"/>
            </w:tcMar>
            <w:vAlign w:val="center"/>
          </w:tcPr>
          <w:p w:rsidR="00261D2E" w:rsidRDefault="00261D2E" w:rsidP="00261D2E">
            <w:pPr>
              <w:spacing w:after="0"/>
            </w:pPr>
            <w:r>
              <w:rPr>
                <w:rFonts w:ascii="Times New Roman" w:hAnsi="Times New Roman"/>
                <w:color w:val="000000"/>
                <w:sz w:val="24"/>
              </w:rPr>
              <w:t>46</w:t>
            </w:r>
          </w:p>
        </w:tc>
        <w:tc>
          <w:tcPr>
            <w:tcW w:w="343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Сложноподчинённые предложения с придаточными изъяснительными</w:t>
            </w:r>
          </w:p>
        </w:tc>
        <w:tc>
          <w:tcPr>
            <w:tcW w:w="1007"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61D2E" w:rsidRDefault="00261D2E" w:rsidP="00261D2E">
            <w:pPr>
              <w:spacing w:after="0"/>
              <w:ind w:left="135"/>
              <w:jc w:val="center"/>
            </w:pPr>
          </w:p>
        </w:tc>
        <w:tc>
          <w:tcPr>
            <w:tcW w:w="1819" w:type="dxa"/>
            <w:tcMar>
              <w:top w:w="50" w:type="dxa"/>
              <w:left w:w="100" w:type="dxa"/>
            </w:tcMar>
            <w:vAlign w:val="center"/>
          </w:tcPr>
          <w:p w:rsidR="00261D2E" w:rsidRDefault="00261D2E" w:rsidP="00261D2E">
            <w:pPr>
              <w:spacing w:after="0"/>
              <w:ind w:left="135"/>
              <w:jc w:val="center"/>
            </w:pPr>
          </w:p>
        </w:tc>
        <w:tc>
          <w:tcPr>
            <w:tcW w:w="218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544">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fbaa</w:t>
              </w:r>
              <w:r w:rsidRPr="00800BC9">
                <w:rPr>
                  <w:rFonts w:ascii="Times New Roman" w:hAnsi="Times New Roman"/>
                  <w:color w:val="0000FF"/>
                  <w:u w:val="single"/>
                  <w:lang w:val="ru-RU"/>
                </w:rPr>
                <w:t>7</w:t>
              </w:r>
              <w:r>
                <w:rPr>
                  <w:rFonts w:ascii="Times New Roman" w:hAnsi="Times New Roman"/>
                  <w:color w:val="0000FF"/>
                  <w:u w:val="single"/>
                </w:rPr>
                <w:t>ea</w:t>
              </w:r>
              <w:r w:rsidRPr="00800BC9">
                <w:rPr>
                  <w:rFonts w:ascii="Times New Roman" w:hAnsi="Times New Roman"/>
                  <w:color w:val="0000FF"/>
                  <w:u w:val="single"/>
                  <w:lang w:val="ru-RU"/>
                </w:rPr>
                <w:t>6</w:t>
              </w:r>
            </w:hyperlink>
          </w:p>
        </w:tc>
      </w:tr>
      <w:tr w:rsidR="00261D2E" w:rsidRPr="004F2C50" w:rsidTr="00261D2E">
        <w:trPr>
          <w:trHeight w:val="144"/>
          <w:tblCellSpacing w:w="20" w:type="nil"/>
        </w:trPr>
        <w:tc>
          <w:tcPr>
            <w:tcW w:w="560" w:type="dxa"/>
            <w:tcMar>
              <w:top w:w="50" w:type="dxa"/>
              <w:left w:w="100" w:type="dxa"/>
            </w:tcMar>
            <w:vAlign w:val="center"/>
          </w:tcPr>
          <w:p w:rsidR="00261D2E" w:rsidRDefault="00261D2E" w:rsidP="00261D2E">
            <w:pPr>
              <w:spacing w:after="0"/>
            </w:pPr>
            <w:r>
              <w:rPr>
                <w:rFonts w:ascii="Times New Roman" w:hAnsi="Times New Roman"/>
                <w:color w:val="000000"/>
                <w:sz w:val="24"/>
              </w:rPr>
              <w:t>47</w:t>
            </w:r>
          </w:p>
        </w:tc>
        <w:tc>
          <w:tcPr>
            <w:tcW w:w="3432"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Сложноподчинённые предложения с придаточными изъяснительными. </w:t>
            </w:r>
            <w:r>
              <w:rPr>
                <w:rFonts w:ascii="Times New Roman" w:hAnsi="Times New Roman"/>
                <w:color w:val="000000"/>
                <w:sz w:val="24"/>
              </w:rPr>
              <w:t>Практикум</w:t>
            </w:r>
          </w:p>
        </w:tc>
        <w:tc>
          <w:tcPr>
            <w:tcW w:w="1007"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61D2E" w:rsidRDefault="00261D2E" w:rsidP="00261D2E">
            <w:pPr>
              <w:spacing w:after="0"/>
              <w:ind w:left="135"/>
              <w:jc w:val="center"/>
            </w:pPr>
          </w:p>
        </w:tc>
        <w:tc>
          <w:tcPr>
            <w:tcW w:w="1819"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18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545">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fbaa</w:t>
              </w:r>
              <w:r w:rsidRPr="00800BC9">
                <w:rPr>
                  <w:rFonts w:ascii="Times New Roman" w:hAnsi="Times New Roman"/>
                  <w:color w:val="0000FF"/>
                  <w:u w:val="single"/>
                  <w:lang w:val="ru-RU"/>
                </w:rPr>
                <w:t>813</w:t>
              </w:r>
              <w:r>
                <w:rPr>
                  <w:rFonts w:ascii="Times New Roman" w:hAnsi="Times New Roman"/>
                  <w:color w:val="0000FF"/>
                  <w:u w:val="single"/>
                </w:rPr>
                <w:t>a</w:t>
              </w:r>
            </w:hyperlink>
          </w:p>
        </w:tc>
      </w:tr>
      <w:tr w:rsidR="00261D2E" w:rsidRPr="004F2C50" w:rsidTr="00261D2E">
        <w:trPr>
          <w:trHeight w:val="144"/>
          <w:tblCellSpacing w:w="20" w:type="nil"/>
        </w:trPr>
        <w:tc>
          <w:tcPr>
            <w:tcW w:w="560" w:type="dxa"/>
            <w:tcMar>
              <w:top w:w="50" w:type="dxa"/>
              <w:left w:w="100" w:type="dxa"/>
            </w:tcMar>
            <w:vAlign w:val="center"/>
          </w:tcPr>
          <w:p w:rsidR="00261D2E" w:rsidRDefault="00261D2E" w:rsidP="00261D2E">
            <w:pPr>
              <w:spacing w:after="0"/>
            </w:pPr>
            <w:r>
              <w:rPr>
                <w:rFonts w:ascii="Times New Roman" w:hAnsi="Times New Roman"/>
                <w:color w:val="000000"/>
                <w:sz w:val="24"/>
              </w:rPr>
              <w:t>48</w:t>
            </w:r>
          </w:p>
        </w:tc>
        <w:tc>
          <w:tcPr>
            <w:tcW w:w="343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Группы сложноподчинённых предложений с придаточными обстоятельственными</w:t>
            </w:r>
          </w:p>
        </w:tc>
        <w:tc>
          <w:tcPr>
            <w:tcW w:w="1007"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61D2E" w:rsidRDefault="00261D2E" w:rsidP="00261D2E">
            <w:pPr>
              <w:spacing w:after="0"/>
              <w:ind w:left="135"/>
              <w:jc w:val="center"/>
            </w:pPr>
          </w:p>
        </w:tc>
        <w:tc>
          <w:tcPr>
            <w:tcW w:w="1819" w:type="dxa"/>
            <w:tcMar>
              <w:top w:w="50" w:type="dxa"/>
              <w:left w:w="100" w:type="dxa"/>
            </w:tcMar>
            <w:vAlign w:val="center"/>
          </w:tcPr>
          <w:p w:rsidR="00261D2E" w:rsidRDefault="00261D2E" w:rsidP="00261D2E">
            <w:pPr>
              <w:spacing w:after="0"/>
              <w:ind w:left="135"/>
              <w:jc w:val="center"/>
            </w:pPr>
          </w:p>
        </w:tc>
        <w:tc>
          <w:tcPr>
            <w:tcW w:w="218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546">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fbaa</w:t>
              </w:r>
              <w:r w:rsidRPr="00800BC9">
                <w:rPr>
                  <w:rFonts w:ascii="Times New Roman" w:hAnsi="Times New Roman"/>
                  <w:color w:val="0000FF"/>
                  <w:u w:val="single"/>
                  <w:lang w:val="ru-RU"/>
                </w:rPr>
                <w:t>82</w:t>
              </w:r>
              <w:r>
                <w:rPr>
                  <w:rFonts w:ascii="Times New Roman" w:hAnsi="Times New Roman"/>
                  <w:color w:val="0000FF"/>
                  <w:u w:val="single"/>
                </w:rPr>
                <w:t>c</w:t>
              </w:r>
              <w:r w:rsidRPr="00800BC9">
                <w:rPr>
                  <w:rFonts w:ascii="Times New Roman" w:hAnsi="Times New Roman"/>
                  <w:color w:val="0000FF"/>
                  <w:u w:val="single"/>
                  <w:lang w:val="ru-RU"/>
                </w:rPr>
                <w:t>0</w:t>
              </w:r>
            </w:hyperlink>
          </w:p>
        </w:tc>
      </w:tr>
      <w:tr w:rsidR="00261D2E" w:rsidRPr="004F2C50" w:rsidTr="00261D2E">
        <w:trPr>
          <w:trHeight w:val="144"/>
          <w:tblCellSpacing w:w="20" w:type="nil"/>
        </w:trPr>
        <w:tc>
          <w:tcPr>
            <w:tcW w:w="560" w:type="dxa"/>
            <w:tcMar>
              <w:top w:w="50" w:type="dxa"/>
              <w:left w:w="100" w:type="dxa"/>
            </w:tcMar>
            <w:vAlign w:val="center"/>
          </w:tcPr>
          <w:p w:rsidR="00261D2E" w:rsidRDefault="00261D2E" w:rsidP="00261D2E">
            <w:pPr>
              <w:spacing w:after="0"/>
            </w:pPr>
            <w:r>
              <w:rPr>
                <w:rFonts w:ascii="Times New Roman" w:hAnsi="Times New Roman"/>
                <w:color w:val="000000"/>
                <w:sz w:val="24"/>
              </w:rPr>
              <w:t>49</w:t>
            </w:r>
          </w:p>
        </w:tc>
        <w:tc>
          <w:tcPr>
            <w:tcW w:w="343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Сложноподчинённые предложения с </w:t>
            </w:r>
            <w:r w:rsidRPr="00800BC9">
              <w:rPr>
                <w:rFonts w:ascii="Times New Roman" w:hAnsi="Times New Roman"/>
                <w:color w:val="000000"/>
                <w:sz w:val="24"/>
                <w:lang w:val="ru-RU"/>
              </w:rPr>
              <w:lastRenderedPageBreak/>
              <w:t>придаточными времени</w:t>
            </w:r>
          </w:p>
        </w:tc>
        <w:tc>
          <w:tcPr>
            <w:tcW w:w="1007"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33" w:type="dxa"/>
            <w:tcMar>
              <w:top w:w="50" w:type="dxa"/>
              <w:left w:w="100" w:type="dxa"/>
            </w:tcMar>
            <w:vAlign w:val="center"/>
          </w:tcPr>
          <w:p w:rsidR="00261D2E" w:rsidRDefault="00261D2E" w:rsidP="00261D2E">
            <w:pPr>
              <w:spacing w:after="0"/>
              <w:ind w:left="135"/>
              <w:jc w:val="center"/>
            </w:pPr>
          </w:p>
        </w:tc>
        <w:tc>
          <w:tcPr>
            <w:tcW w:w="1819" w:type="dxa"/>
            <w:tcMar>
              <w:top w:w="50" w:type="dxa"/>
              <w:left w:w="100" w:type="dxa"/>
            </w:tcMar>
            <w:vAlign w:val="center"/>
          </w:tcPr>
          <w:p w:rsidR="00261D2E" w:rsidRDefault="00261D2E" w:rsidP="00261D2E">
            <w:pPr>
              <w:spacing w:after="0"/>
              <w:ind w:left="135"/>
              <w:jc w:val="center"/>
            </w:pPr>
          </w:p>
        </w:tc>
        <w:tc>
          <w:tcPr>
            <w:tcW w:w="218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547">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fbaa</w:t>
              </w:r>
              <w:r w:rsidRPr="00800BC9">
                <w:rPr>
                  <w:rFonts w:ascii="Times New Roman" w:hAnsi="Times New Roman"/>
                  <w:color w:val="0000FF"/>
                  <w:u w:val="single"/>
                  <w:lang w:val="ru-RU"/>
                </w:rPr>
                <w:t>8400</w:t>
              </w:r>
            </w:hyperlink>
          </w:p>
        </w:tc>
      </w:tr>
      <w:tr w:rsidR="00261D2E" w:rsidRPr="004F2C50" w:rsidTr="00261D2E">
        <w:trPr>
          <w:trHeight w:val="144"/>
          <w:tblCellSpacing w:w="20" w:type="nil"/>
        </w:trPr>
        <w:tc>
          <w:tcPr>
            <w:tcW w:w="560" w:type="dxa"/>
            <w:tcMar>
              <w:top w:w="50" w:type="dxa"/>
              <w:left w:w="100" w:type="dxa"/>
            </w:tcMar>
            <w:vAlign w:val="center"/>
          </w:tcPr>
          <w:p w:rsidR="00261D2E" w:rsidRDefault="00261D2E" w:rsidP="00261D2E">
            <w:pPr>
              <w:spacing w:after="0"/>
            </w:pPr>
            <w:r>
              <w:rPr>
                <w:rFonts w:ascii="Times New Roman" w:hAnsi="Times New Roman"/>
                <w:color w:val="000000"/>
                <w:sz w:val="24"/>
              </w:rPr>
              <w:lastRenderedPageBreak/>
              <w:t>50</w:t>
            </w:r>
          </w:p>
        </w:tc>
        <w:tc>
          <w:tcPr>
            <w:tcW w:w="343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Сложноподчинённые предложения с придаточными места</w:t>
            </w:r>
          </w:p>
        </w:tc>
        <w:tc>
          <w:tcPr>
            <w:tcW w:w="1007"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61D2E" w:rsidRDefault="00261D2E" w:rsidP="00261D2E">
            <w:pPr>
              <w:spacing w:after="0"/>
              <w:ind w:left="135"/>
              <w:jc w:val="center"/>
            </w:pPr>
          </w:p>
        </w:tc>
        <w:tc>
          <w:tcPr>
            <w:tcW w:w="1819" w:type="dxa"/>
            <w:tcMar>
              <w:top w:w="50" w:type="dxa"/>
              <w:left w:w="100" w:type="dxa"/>
            </w:tcMar>
            <w:vAlign w:val="center"/>
          </w:tcPr>
          <w:p w:rsidR="00261D2E" w:rsidRDefault="00261D2E" w:rsidP="00261D2E">
            <w:pPr>
              <w:spacing w:after="0"/>
              <w:ind w:left="135"/>
              <w:jc w:val="center"/>
            </w:pPr>
          </w:p>
        </w:tc>
        <w:tc>
          <w:tcPr>
            <w:tcW w:w="218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548">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fbaa</w:t>
              </w:r>
              <w:r w:rsidRPr="00800BC9">
                <w:rPr>
                  <w:rFonts w:ascii="Times New Roman" w:hAnsi="Times New Roman"/>
                  <w:color w:val="0000FF"/>
                  <w:u w:val="single"/>
                  <w:lang w:val="ru-RU"/>
                </w:rPr>
                <w:t>8518</w:t>
              </w:r>
            </w:hyperlink>
          </w:p>
        </w:tc>
      </w:tr>
      <w:tr w:rsidR="00261D2E" w:rsidRPr="004F2C50" w:rsidTr="00261D2E">
        <w:trPr>
          <w:trHeight w:val="144"/>
          <w:tblCellSpacing w:w="20" w:type="nil"/>
        </w:trPr>
        <w:tc>
          <w:tcPr>
            <w:tcW w:w="560" w:type="dxa"/>
            <w:tcMar>
              <w:top w:w="50" w:type="dxa"/>
              <w:left w:w="100" w:type="dxa"/>
            </w:tcMar>
            <w:vAlign w:val="center"/>
          </w:tcPr>
          <w:p w:rsidR="00261D2E" w:rsidRDefault="00261D2E" w:rsidP="00261D2E">
            <w:pPr>
              <w:spacing w:after="0"/>
            </w:pPr>
            <w:r>
              <w:rPr>
                <w:rFonts w:ascii="Times New Roman" w:hAnsi="Times New Roman"/>
                <w:color w:val="000000"/>
                <w:sz w:val="24"/>
              </w:rPr>
              <w:t>51</w:t>
            </w:r>
          </w:p>
        </w:tc>
        <w:tc>
          <w:tcPr>
            <w:tcW w:w="343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Сложноподчинённые предложения с придаточными причины</w:t>
            </w:r>
          </w:p>
        </w:tc>
        <w:tc>
          <w:tcPr>
            <w:tcW w:w="1007"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61D2E" w:rsidRDefault="00261D2E" w:rsidP="00261D2E">
            <w:pPr>
              <w:spacing w:after="0"/>
              <w:ind w:left="135"/>
              <w:jc w:val="center"/>
            </w:pPr>
          </w:p>
        </w:tc>
        <w:tc>
          <w:tcPr>
            <w:tcW w:w="1819" w:type="dxa"/>
            <w:tcMar>
              <w:top w:w="50" w:type="dxa"/>
              <w:left w:w="100" w:type="dxa"/>
            </w:tcMar>
            <w:vAlign w:val="center"/>
          </w:tcPr>
          <w:p w:rsidR="00261D2E" w:rsidRDefault="00261D2E" w:rsidP="00261D2E">
            <w:pPr>
              <w:spacing w:after="0"/>
              <w:ind w:left="135"/>
              <w:jc w:val="center"/>
            </w:pPr>
          </w:p>
        </w:tc>
        <w:tc>
          <w:tcPr>
            <w:tcW w:w="218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549">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fbaa</w:t>
              </w:r>
              <w:r w:rsidRPr="00800BC9">
                <w:rPr>
                  <w:rFonts w:ascii="Times New Roman" w:hAnsi="Times New Roman"/>
                  <w:color w:val="0000FF"/>
                  <w:u w:val="single"/>
                  <w:lang w:val="ru-RU"/>
                </w:rPr>
                <w:t>8770</w:t>
              </w:r>
            </w:hyperlink>
          </w:p>
        </w:tc>
      </w:tr>
      <w:tr w:rsidR="00261D2E" w:rsidRPr="004F2C50" w:rsidTr="00261D2E">
        <w:trPr>
          <w:trHeight w:val="144"/>
          <w:tblCellSpacing w:w="20" w:type="nil"/>
        </w:trPr>
        <w:tc>
          <w:tcPr>
            <w:tcW w:w="560" w:type="dxa"/>
            <w:tcMar>
              <w:top w:w="50" w:type="dxa"/>
              <w:left w:w="100" w:type="dxa"/>
            </w:tcMar>
            <w:vAlign w:val="center"/>
          </w:tcPr>
          <w:p w:rsidR="00261D2E" w:rsidRDefault="00261D2E" w:rsidP="00261D2E">
            <w:pPr>
              <w:spacing w:after="0"/>
            </w:pPr>
            <w:r>
              <w:rPr>
                <w:rFonts w:ascii="Times New Roman" w:hAnsi="Times New Roman"/>
                <w:color w:val="000000"/>
                <w:sz w:val="24"/>
              </w:rPr>
              <w:t>52</w:t>
            </w:r>
          </w:p>
        </w:tc>
        <w:tc>
          <w:tcPr>
            <w:tcW w:w="343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Сложноподчинённые предложения с придаточными цели</w:t>
            </w:r>
          </w:p>
        </w:tc>
        <w:tc>
          <w:tcPr>
            <w:tcW w:w="1007"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61D2E" w:rsidRDefault="00261D2E" w:rsidP="00261D2E">
            <w:pPr>
              <w:spacing w:after="0"/>
              <w:ind w:left="135"/>
              <w:jc w:val="center"/>
            </w:pPr>
          </w:p>
        </w:tc>
        <w:tc>
          <w:tcPr>
            <w:tcW w:w="1819" w:type="dxa"/>
            <w:tcMar>
              <w:top w:w="50" w:type="dxa"/>
              <w:left w:w="100" w:type="dxa"/>
            </w:tcMar>
            <w:vAlign w:val="center"/>
          </w:tcPr>
          <w:p w:rsidR="00261D2E" w:rsidRDefault="00261D2E" w:rsidP="00261D2E">
            <w:pPr>
              <w:spacing w:after="0"/>
              <w:ind w:left="135"/>
              <w:jc w:val="center"/>
            </w:pPr>
          </w:p>
        </w:tc>
        <w:tc>
          <w:tcPr>
            <w:tcW w:w="218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550">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fbaa</w:t>
              </w:r>
              <w:r w:rsidRPr="00800BC9">
                <w:rPr>
                  <w:rFonts w:ascii="Times New Roman" w:hAnsi="Times New Roman"/>
                  <w:color w:val="0000FF"/>
                  <w:u w:val="single"/>
                  <w:lang w:val="ru-RU"/>
                </w:rPr>
                <w:t>887</w:t>
              </w:r>
              <w:r>
                <w:rPr>
                  <w:rFonts w:ascii="Times New Roman" w:hAnsi="Times New Roman"/>
                  <w:color w:val="0000FF"/>
                  <w:u w:val="single"/>
                </w:rPr>
                <w:t>e</w:t>
              </w:r>
            </w:hyperlink>
          </w:p>
        </w:tc>
      </w:tr>
      <w:tr w:rsidR="00261D2E" w:rsidRPr="004F2C50" w:rsidTr="00261D2E">
        <w:trPr>
          <w:trHeight w:val="144"/>
          <w:tblCellSpacing w:w="20" w:type="nil"/>
        </w:trPr>
        <w:tc>
          <w:tcPr>
            <w:tcW w:w="560" w:type="dxa"/>
            <w:tcMar>
              <w:top w:w="50" w:type="dxa"/>
              <w:left w:w="100" w:type="dxa"/>
            </w:tcMar>
            <w:vAlign w:val="center"/>
          </w:tcPr>
          <w:p w:rsidR="00261D2E" w:rsidRDefault="00261D2E" w:rsidP="00261D2E">
            <w:pPr>
              <w:spacing w:after="0"/>
            </w:pPr>
            <w:r>
              <w:rPr>
                <w:rFonts w:ascii="Times New Roman" w:hAnsi="Times New Roman"/>
                <w:color w:val="000000"/>
                <w:sz w:val="24"/>
              </w:rPr>
              <w:t>53</w:t>
            </w:r>
          </w:p>
        </w:tc>
        <w:tc>
          <w:tcPr>
            <w:tcW w:w="343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Сложноподчинённые предложения с придаточными следствия</w:t>
            </w:r>
          </w:p>
        </w:tc>
        <w:tc>
          <w:tcPr>
            <w:tcW w:w="1007"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61D2E" w:rsidRDefault="00261D2E" w:rsidP="00261D2E">
            <w:pPr>
              <w:spacing w:after="0"/>
              <w:ind w:left="135"/>
              <w:jc w:val="center"/>
            </w:pPr>
          </w:p>
        </w:tc>
        <w:tc>
          <w:tcPr>
            <w:tcW w:w="1819" w:type="dxa"/>
            <w:tcMar>
              <w:top w:w="50" w:type="dxa"/>
              <w:left w:w="100" w:type="dxa"/>
            </w:tcMar>
            <w:vAlign w:val="center"/>
          </w:tcPr>
          <w:p w:rsidR="00261D2E" w:rsidRDefault="00261D2E" w:rsidP="00261D2E">
            <w:pPr>
              <w:spacing w:after="0"/>
              <w:ind w:left="135"/>
              <w:jc w:val="center"/>
            </w:pPr>
          </w:p>
        </w:tc>
        <w:tc>
          <w:tcPr>
            <w:tcW w:w="218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551">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fbaa</w:t>
              </w:r>
              <w:r w:rsidRPr="00800BC9">
                <w:rPr>
                  <w:rFonts w:ascii="Times New Roman" w:hAnsi="Times New Roman"/>
                  <w:color w:val="0000FF"/>
                  <w:u w:val="single"/>
                  <w:lang w:val="ru-RU"/>
                </w:rPr>
                <w:t>898</w:t>
              </w:r>
              <w:r>
                <w:rPr>
                  <w:rFonts w:ascii="Times New Roman" w:hAnsi="Times New Roman"/>
                  <w:color w:val="0000FF"/>
                  <w:u w:val="single"/>
                </w:rPr>
                <w:t>c</w:t>
              </w:r>
            </w:hyperlink>
          </w:p>
        </w:tc>
      </w:tr>
      <w:tr w:rsidR="00261D2E" w:rsidRPr="004F2C50" w:rsidTr="00261D2E">
        <w:trPr>
          <w:trHeight w:val="144"/>
          <w:tblCellSpacing w:w="20" w:type="nil"/>
        </w:trPr>
        <w:tc>
          <w:tcPr>
            <w:tcW w:w="560" w:type="dxa"/>
            <w:tcMar>
              <w:top w:w="50" w:type="dxa"/>
              <w:left w:w="100" w:type="dxa"/>
            </w:tcMar>
            <w:vAlign w:val="center"/>
          </w:tcPr>
          <w:p w:rsidR="00261D2E" w:rsidRDefault="00261D2E" w:rsidP="00261D2E">
            <w:pPr>
              <w:spacing w:after="0"/>
            </w:pPr>
            <w:r>
              <w:rPr>
                <w:rFonts w:ascii="Times New Roman" w:hAnsi="Times New Roman"/>
                <w:color w:val="000000"/>
                <w:sz w:val="24"/>
              </w:rPr>
              <w:t>54</w:t>
            </w:r>
          </w:p>
        </w:tc>
        <w:tc>
          <w:tcPr>
            <w:tcW w:w="343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Сложноподчинённое предложение с придаточным условия</w:t>
            </w:r>
          </w:p>
        </w:tc>
        <w:tc>
          <w:tcPr>
            <w:tcW w:w="1007"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61D2E" w:rsidRDefault="00261D2E" w:rsidP="00261D2E">
            <w:pPr>
              <w:spacing w:after="0"/>
              <w:ind w:left="135"/>
              <w:jc w:val="center"/>
            </w:pPr>
          </w:p>
        </w:tc>
        <w:tc>
          <w:tcPr>
            <w:tcW w:w="1819" w:type="dxa"/>
            <w:tcMar>
              <w:top w:w="50" w:type="dxa"/>
              <w:left w:w="100" w:type="dxa"/>
            </w:tcMar>
            <w:vAlign w:val="center"/>
          </w:tcPr>
          <w:p w:rsidR="00261D2E" w:rsidRDefault="00261D2E" w:rsidP="00261D2E">
            <w:pPr>
              <w:spacing w:after="0"/>
              <w:ind w:left="135"/>
              <w:jc w:val="center"/>
            </w:pPr>
          </w:p>
        </w:tc>
        <w:tc>
          <w:tcPr>
            <w:tcW w:w="218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552">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fbaa</w:t>
              </w:r>
              <w:r w:rsidRPr="00800BC9">
                <w:rPr>
                  <w:rFonts w:ascii="Times New Roman" w:hAnsi="Times New Roman"/>
                  <w:color w:val="0000FF"/>
                  <w:u w:val="single"/>
                  <w:lang w:val="ru-RU"/>
                </w:rPr>
                <w:t>8</w:t>
              </w:r>
              <w:r>
                <w:rPr>
                  <w:rFonts w:ascii="Times New Roman" w:hAnsi="Times New Roman"/>
                  <w:color w:val="0000FF"/>
                  <w:u w:val="single"/>
                </w:rPr>
                <w:t>b</w:t>
              </w:r>
              <w:r w:rsidRPr="00800BC9">
                <w:rPr>
                  <w:rFonts w:ascii="Times New Roman" w:hAnsi="Times New Roman"/>
                  <w:color w:val="0000FF"/>
                  <w:u w:val="single"/>
                  <w:lang w:val="ru-RU"/>
                </w:rPr>
                <w:t>26</w:t>
              </w:r>
            </w:hyperlink>
          </w:p>
        </w:tc>
      </w:tr>
      <w:tr w:rsidR="00261D2E" w:rsidRPr="004F2C50" w:rsidTr="00261D2E">
        <w:trPr>
          <w:trHeight w:val="144"/>
          <w:tblCellSpacing w:w="20" w:type="nil"/>
        </w:trPr>
        <w:tc>
          <w:tcPr>
            <w:tcW w:w="560" w:type="dxa"/>
            <w:tcMar>
              <w:top w:w="50" w:type="dxa"/>
              <w:left w:w="100" w:type="dxa"/>
            </w:tcMar>
            <w:vAlign w:val="center"/>
          </w:tcPr>
          <w:p w:rsidR="00261D2E" w:rsidRDefault="00261D2E" w:rsidP="00261D2E">
            <w:pPr>
              <w:spacing w:after="0"/>
            </w:pPr>
            <w:r>
              <w:rPr>
                <w:rFonts w:ascii="Times New Roman" w:hAnsi="Times New Roman"/>
                <w:color w:val="000000"/>
                <w:sz w:val="24"/>
              </w:rPr>
              <w:t>55</w:t>
            </w:r>
          </w:p>
        </w:tc>
        <w:tc>
          <w:tcPr>
            <w:tcW w:w="343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Сложноподчинённые предложения с придаточными уступки</w:t>
            </w:r>
          </w:p>
        </w:tc>
        <w:tc>
          <w:tcPr>
            <w:tcW w:w="1007"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61D2E" w:rsidRDefault="00261D2E" w:rsidP="00261D2E">
            <w:pPr>
              <w:spacing w:after="0"/>
              <w:ind w:left="135"/>
              <w:jc w:val="center"/>
            </w:pPr>
          </w:p>
        </w:tc>
        <w:tc>
          <w:tcPr>
            <w:tcW w:w="1819" w:type="dxa"/>
            <w:tcMar>
              <w:top w:w="50" w:type="dxa"/>
              <w:left w:w="100" w:type="dxa"/>
            </w:tcMar>
            <w:vAlign w:val="center"/>
          </w:tcPr>
          <w:p w:rsidR="00261D2E" w:rsidRDefault="00261D2E" w:rsidP="00261D2E">
            <w:pPr>
              <w:spacing w:after="0"/>
              <w:ind w:left="135"/>
              <w:jc w:val="center"/>
            </w:pPr>
          </w:p>
        </w:tc>
        <w:tc>
          <w:tcPr>
            <w:tcW w:w="218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553">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fbaa</w:t>
              </w:r>
              <w:r w:rsidRPr="00800BC9">
                <w:rPr>
                  <w:rFonts w:ascii="Times New Roman" w:hAnsi="Times New Roman"/>
                  <w:color w:val="0000FF"/>
                  <w:u w:val="single"/>
                  <w:lang w:val="ru-RU"/>
                </w:rPr>
                <w:t>8</w:t>
              </w:r>
              <w:r>
                <w:rPr>
                  <w:rFonts w:ascii="Times New Roman" w:hAnsi="Times New Roman"/>
                  <w:color w:val="0000FF"/>
                  <w:u w:val="single"/>
                </w:rPr>
                <w:t>d</w:t>
              </w:r>
              <w:r w:rsidRPr="00800BC9">
                <w:rPr>
                  <w:rFonts w:ascii="Times New Roman" w:hAnsi="Times New Roman"/>
                  <w:color w:val="0000FF"/>
                  <w:u w:val="single"/>
                  <w:lang w:val="ru-RU"/>
                </w:rPr>
                <w:t>6</w:t>
              </w:r>
              <w:r>
                <w:rPr>
                  <w:rFonts w:ascii="Times New Roman" w:hAnsi="Times New Roman"/>
                  <w:color w:val="0000FF"/>
                  <w:u w:val="single"/>
                </w:rPr>
                <w:t>a</w:t>
              </w:r>
            </w:hyperlink>
          </w:p>
        </w:tc>
      </w:tr>
      <w:tr w:rsidR="00261D2E" w:rsidRPr="004F2C50" w:rsidTr="00261D2E">
        <w:trPr>
          <w:trHeight w:val="144"/>
          <w:tblCellSpacing w:w="20" w:type="nil"/>
        </w:trPr>
        <w:tc>
          <w:tcPr>
            <w:tcW w:w="560" w:type="dxa"/>
            <w:tcMar>
              <w:top w:w="50" w:type="dxa"/>
              <w:left w:w="100" w:type="dxa"/>
            </w:tcMar>
            <w:vAlign w:val="center"/>
          </w:tcPr>
          <w:p w:rsidR="00261D2E" w:rsidRDefault="00261D2E" w:rsidP="00261D2E">
            <w:pPr>
              <w:spacing w:after="0"/>
            </w:pPr>
            <w:r>
              <w:rPr>
                <w:rFonts w:ascii="Times New Roman" w:hAnsi="Times New Roman"/>
                <w:color w:val="000000"/>
                <w:sz w:val="24"/>
              </w:rPr>
              <w:t>56</w:t>
            </w:r>
          </w:p>
        </w:tc>
        <w:tc>
          <w:tcPr>
            <w:tcW w:w="343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Сложноподчинённые предложения с придаточными образа действия</w:t>
            </w:r>
          </w:p>
        </w:tc>
        <w:tc>
          <w:tcPr>
            <w:tcW w:w="1007"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61D2E" w:rsidRDefault="00261D2E" w:rsidP="00261D2E">
            <w:pPr>
              <w:spacing w:after="0"/>
              <w:ind w:left="135"/>
              <w:jc w:val="center"/>
            </w:pPr>
          </w:p>
        </w:tc>
        <w:tc>
          <w:tcPr>
            <w:tcW w:w="1819" w:type="dxa"/>
            <w:tcMar>
              <w:top w:w="50" w:type="dxa"/>
              <w:left w:w="100" w:type="dxa"/>
            </w:tcMar>
            <w:vAlign w:val="center"/>
          </w:tcPr>
          <w:p w:rsidR="00261D2E" w:rsidRDefault="00261D2E" w:rsidP="00261D2E">
            <w:pPr>
              <w:spacing w:after="0"/>
              <w:ind w:left="135"/>
              <w:jc w:val="center"/>
            </w:pPr>
          </w:p>
        </w:tc>
        <w:tc>
          <w:tcPr>
            <w:tcW w:w="218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554">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fbaa</w:t>
              </w:r>
              <w:r w:rsidRPr="00800BC9">
                <w:rPr>
                  <w:rFonts w:ascii="Times New Roman" w:hAnsi="Times New Roman"/>
                  <w:color w:val="0000FF"/>
                  <w:u w:val="single"/>
                  <w:lang w:val="ru-RU"/>
                </w:rPr>
                <w:t>8</w:t>
              </w:r>
              <w:r>
                <w:rPr>
                  <w:rFonts w:ascii="Times New Roman" w:hAnsi="Times New Roman"/>
                  <w:color w:val="0000FF"/>
                  <w:u w:val="single"/>
                </w:rPr>
                <w:t>e</w:t>
              </w:r>
              <w:r w:rsidRPr="00800BC9">
                <w:rPr>
                  <w:rFonts w:ascii="Times New Roman" w:hAnsi="Times New Roman"/>
                  <w:color w:val="0000FF"/>
                  <w:u w:val="single"/>
                  <w:lang w:val="ru-RU"/>
                </w:rPr>
                <w:t>8</w:t>
              </w:r>
              <w:r>
                <w:rPr>
                  <w:rFonts w:ascii="Times New Roman" w:hAnsi="Times New Roman"/>
                  <w:color w:val="0000FF"/>
                  <w:u w:val="single"/>
                </w:rPr>
                <w:t>c</w:t>
              </w:r>
            </w:hyperlink>
          </w:p>
        </w:tc>
      </w:tr>
      <w:tr w:rsidR="00261D2E" w:rsidTr="00261D2E">
        <w:trPr>
          <w:trHeight w:val="144"/>
          <w:tblCellSpacing w:w="20" w:type="nil"/>
        </w:trPr>
        <w:tc>
          <w:tcPr>
            <w:tcW w:w="560" w:type="dxa"/>
            <w:tcMar>
              <w:top w:w="50" w:type="dxa"/>
              <w:left w:w="100" w:type="dxa"/>
            </w:tcMar>
            <w:vAlign w:val="center"/>
          </w:tcPr>
          <w:p w:rsidR="00261D2E" w:rsidRDefault="00261D2E" w:rsidP="00261D2E">
            <w:pPr>
              <w:spacing w:after="0"/>
            </w:pPr>
            <w:r>
              <w:rPr>
                <w:rFonts w:ascii="Times New Roman" w:hAnsi="Times New Roman"/>
                <w:color w:val="000000"/>
                <w:sz w:val="24"/>
              </w:rPr>
              <w:t>57</w:t>
            </w:r>
          </w:p>
        </w:tc>
        <w:tc>
          <w:tcPr>
            <w:tcW w:w="343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Сложноподчинённые предложения с придаточными меры и степени</w:t>
            </w:r>
          </w:p>
        </w:tc>
        <w:tc>
          <w:tcPr>
            <w:tcW w:w="1007"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61D2E" w:rsidRDefault="00261D2E" w:rsidP="00261D2E">
            <w:pPr>
              <w:spacing w:after="0"/>
              <w:ind w:left="135"/>
              <w:jc w:val="center"/>
            </w:pPr>
          </w:p>
        </w:tc>
        <w:tc>
          <w:tcPr>
            <w:tcW w:w="1819" w:type="dxa"/>
            <w:tcMar>
              <w:top w:w="50" w:type="dxa"/>
              <w:left w:w="100" w:type="dxa"/>
            </w:tcMar>
            <w:vAlign w:val="center"/>
          </w:tcPr>
          <w:p w:rsidR="00261D2E" w:rsidRDefault="00261D2E" w:rsidP="00261D2E">
            <w:pPr>
              <w:spacing w:after="0"/>
              <w:ind w:left="135"/>
              <w:jc w:val="center"/>
            </w:pPr>
          </w:p>
        </w:tc>
        <w:tc>
          <w:tcPr>
            <w:tcW w:w="2182"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60" w:type="dxa"/>
            <w:tcMar>
              <w:top w:w="50" w:type="dxa"/>
              <w:left w:w="100" w:type="dxa"/>
            </w:tcMar>
            <w:vAlign w:val="center"/>
          </w:tcPr>
          <w:p w:rsidR="00261D2E" w:rsidRDefault="00261D2E" w:rsidP="00261D2E">
            <w:pPr>
              <w:spacing w:after="0"/>
            </w:pPr>
            <w:r>
              <w:rPr>
                <w:rFonts w:ascii="Times New Roman" w:hAnsi="Times New Roman"/>
                <w:color w:val="000000"/>
                <w:sz w:val="24"/>
              </w:rPr>
              <w:t>58</w:t>
            </w:r>
          </w:p>
        </w:tc>
        <w:tc>
          <w:tcPr>
            <w:tcW w:w="343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Сложноподчинённые предложения с придаточными сравнительными</w:t>
            </w:r>
          </w:p>
        </w:tc>
        <w:tc>
          <w:tcPr>
            <w:tcW w:w="1007"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61D2E" w:rsidRDefault="00261D2E" w:rsidP="00261D2E">
            <w:pPr>
              <w:spacing w:after="0"/>
              <w:ind w:left="135"/>
              <w:jc w:val="center"/>
            </w:pPr>
          </w:p>
        </w:tc>
        <w:tc>
          <w:tcPr>
            <w:tcW w:w="1819" w:type="dxa"/>
            <w:tcMar>
              <w:top w:w="50" w:type="dxa"/>
              <w:left w:w="100" w:type="dxa"/>
            </w:tcMar>
            <w:vAlign w:val="center"/>
          </w:tcPr>
          <w:p w:rsidR="00261D2E" w:rsidRDefault="00261D2E" w:rsidP="00261D2E">
            <w:pPr>
              <w:spacing w:after="0"/>
              <w:ind w:left="135"/>
              <w:jc w:val="center"/>
            </w:pPr>
          </w:p>
        </w:tc>
        <w:tc>
          <w:tcPr>
            <w:tcW w:w="218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555">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fbaa</w:t>
              </w:r>
              <w:r w:rsidRPr="00800BC9">
                <w:rPr>
                  <w:rFonts w:ascii="Times New Roman" w:hAnsi="Times New Roman"/>
                  <w:color w:val="0000FF"/>
                  <w:u w:val="single"/>
                  <w:lang w:val="ru-RU"/>
                </w:rPr>
                <w:t>8</w:t>
              </w:r>
              <w:r>
                <w:rPr>
                  <w:rFonts w:ascii="Times New Roman" w:hAnsi="Times New Roman"/>
                  <w:color w:val="0000FF"/>
                  <w:u w:val="single"/>
                </w:rPr>
                <w:t>fae</w:t>
              </w:r>
            </w:hyperlink>
          </w:p>
        </w:tc>
      </w:tr>
      <w:tr w:rsidR="00261D2E" w:rsidRPr="004F2C50" w:rsidTr="00261D2E">
        <w:trPr>
          <w:trHeight w:val="144"/>
          <w:tblCellSpacing w:w="20" w:type="nil"/>
        </w:trPr>
        <w:tc>
          <w:tcPr>
            <w:tcW w:w="560" w:type="dxa"/>
            <w:tcMar>
              <w:top w:w="50" w:type="dxa"/>
              <w:left w:w="100" w:type="dxa"/>
            </w:tcMar>
            <w:vAlign w:val="center"/>
          </w:tcPr>
          <w:p w:rsidR="00261D2E" w:rsidRDefault="00261D2E" w:rsidP="00261D2E">
            <w:pPr>
              <w:spacing w:after="0"/>
            </w:pPr>
            <w:r>
              <w:rPr>
                <w:rFonts w:ascii="Times New Roman" w:hAnsi="Times New Roman"/>
                <w:color w:val="000000"/>
                <w:sz w:val="24"/>
              </w:rPr>
              <w:t>59</w:t>
            </w:r>
          </w:p>
        </w:tc>
        <w:tc>
          <w:tcPr>
            <w:tcW w:w="343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Сложноподчинённые предложения с несколькими придаточными</w:t>
            </w:r>
          </w:p>
        </w:tc>
        <w:tc>
          <w:tcPr>
            <w:tcW w:w="1007"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61D2E" w:rsidRDefault="00261D2E" w:rsidP="00261D2E">
            <w:pPr>
              <w:spacing w:after="0"/>
              <w:ind w:left="135"/>
              <w:jc w:val="center"/>
            </w:pPr>
          </w:p>
        </w:tc>
        <w:tc>
          <w:tcPr>
            <w:tcW w:w="1819" w:type="dxa"/>
            <w:tcMar>
              <w:top w:w="50" w:type="dxa"/>
              <w:left w:w="100" w:type="dxa"/>
            </w:tcMar>
            <w:vAlign w:val="center"/>
          </w:tcPr>
          <w:p w:rsidR="00261D2E" w:rsidRDefault="00261D2E" w:rsidP="00261D2E">
            <w:pPr>
              <w:spacing w:after="0"/>
              <w:ind w:left="135"/>
              <w:jc w:val="center"/>
            </w:pPr>
          </w:p>
        </w:tc>
        <w:tc>
          <w:tcPr>
            <w:tcW w:w="218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556">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fbaa</w:t>
              </w:r>
              <w:r w:rsidRPr="00800BC9">
                <w:rPr>
                  <w:rFonts w:ascii="Times New Roman" w:hAnsi="Times New Roman"/>
                  <w:color w:val="0000FF"/>
                  <w:u w:val="single"/>
                  <w:lang w:val="ru-RU"/>
                </w:rPr>
                <w:t>92</w:t>
              </w:r>
              <w:r>
                <w:rPr>
                  <w:rFonts w:ascii="Times New Roman" w:hAnsi="Times New Roman"/>
                  <w:color w:val="0000FF"/>
                  <w:u w:val="single"/>
                </w:rPr>
                <w:t>f</w:t>
              </w:r>
              <w:r w:rsidRPr="00800BC9">
                <w:rPr>
                  <w:rFonts w:ascii="Times New Roman" w:hAnsi="Times New Roman"/>
                  <w:color w:val="0000FF"/>
                  <w:u w:val="single"/>
                  <w:lang w:val="ru-RU"/>
                </w:rPr>
                <w:t>6</w:t>
              </w:r>
            </w:hyperlink>
          </w:p>
        </w:tc>
      </w:tr>
      <w:tr w:rsidR="00261D2E" w:rsidRPr="004F2C50" w:rsidTr="00261D2E">
        <w:trPr>
          <w:trHeight w:val="144"/>
          <w:tblCellSpacing w:w="20" w:type="nil"/>
        </w:trPr>
        <w:tc>
          <w:tcPr>
            <w:tcW w:w="560" w:type="dxa"/>
            <w:tcMar>
              <w:top w:w="50" w:type="dxa"/>
              <w:left w:w="100" w:type="dxa"/>
            </w:tcMar>
            <w:vAlign w:val="center"/>
          </w:tcPr>
          <w:p w:rsidR="00261D2E" w:rsidRDefault="00261D2E" w:rsidP="00261D2E">
            <w:pPr>
              <w:spacing w:after="0"/>
            </w:pPr>
            <w:r>
              <w:rPr>
                <w:rFonts w:ascii="Times New Roman" w:hAnsi="Times New Roman"/>
                <w:color w:val="000000"/>
                <w:sz w:val="24"/>
              </w:rPr>
              <w:t>60</w:t>
            </w:r>
          </w:p>
        </w:tc>
        <w:tc>
          <w:tcPr>
            <w:tcW w:w="343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Однородное, неоднородное и последовательное подчинение придаточных частей в сложноподчинённом предложении</w:t>
            </w:r>
          </w:p>
        </w:tc>
        <w:tc>
          <w:tcPr>
            <w:tcW w:w="1007"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61D2E" w:rsidRDefault="00261D2E" w:rsidP="00261D2E">
            <w:pPr>
              <w:spacing w:after="0"/>
              <w:ind w:left="135"/>
              <w:jc w:val="center"/>
            </w:pPr>
          </w:p>
        </w:tc>
        <w:tc>
          <w:tcPr>
            <w:tcW w:w="1819" w:type="dxa"/>
            <w:tcMar>
              <w:top w:w="50" w:type="dxa"/>
              <w:left w:w="100" w:type="dxa"/>
            </w:tcMar>
            <w:vAlign w:val="center"/>
          </w:tcPr>
          <w:p w:rsidR="00261D2E" w:rsidRDefault="00261D2E" w:rsidP="00261D2E">
            <w:pPr>
              <w:spacing w:after="0"/>
              <w:ind w:left="135"/>
              <w:jc w:val="center"/>
            </w:pPr>
          </w:p>
        </w:tc>
        <w:tc>
          <w:tcPr>
            <w:tcW w:w="218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557">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fbaa</w:t>
              </w:r>
              <w:r w:rsidRPr="00800BC9">
                <w:rPr>
                  <w:rFonts w:ascii="Times New Roman" w:hAnsi="Times New Roman"/>
                  <w:color w:val="0000FF"/>
                  <w:u w:val="single"/>
                  <w:lang w:val="ru-RU"/>
                </w:rPr>
                <w:t>949</w:t>
              </w:r>
              <w:r>
                <w:rPr>
                  <w:rFonts w:ascii="Times New Roman" w:hAnsi="Times New Roman"/>
                  <w:color w:val="0000FF"/>
                  <w:u w:val="single"/>
                </w:rPr>
                <w:t>a</w:t>
              </w:r>
            </w:hyperlink>
          </w:p>
        </w:tc>
      </w:tr>
      <w:tr w:rsidR="00261D2E" w:rsidRPr="004F2C50" w:rsidTr="00261D2E">
        <w:trPr>
          <w:trHeight w:val="144"/>
          <w:tblCellSpacing w:w="20" w:type="nil"/>
        </w:trPr>
        <w:tc>
          <w:tcPr>
            <w:tcW w:w="560" w:type="dxa"/>
            <w:tcMar>
              <w:top w:w="50" w:type="dxa"/>
              <w:left w:w="100" w:type="dxa"/>
            </w:tcMar>
            <w:vAlign w:val="center"/>
          </w:tcPr>
          <w:p w:rsidR="00261D2E" w:rsidRDefault="00261D2E" w:rsidP="00261D2E">
            <w:pPr>
              <w:spacing w:after="0"/>
            </w:pPr>
            <w:r>
              <w:rPr>
                <w:rFonts w:ascii="Times New Roman" w:hAnsi="Times New Roman"/>
                <w:color w:val="000000"/>
                <w:sz w:val="24"/>
              </w:rPr>
              <w:t>61</w:t>
            </w:r>
          </w:p>
        </w:tc>
        <w:tc>
          <w:tcPr>
            <w:tcW w:w="343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Правила постановки знаков препинания в сложноподчинённых предложениях</w:t>
            </w:r>
          </w:p>
        </w:tc>
        <w:tc>
          <w:tcPr>
            <w:tcW w:w="1007"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61D2E" w:rsidRDefault="00261D2E" w:rsidP="00261D2E">
            <w:pPr>
              <w:spacing w:after="0"/>
              <w:ind w:left="135"/>
              <w:jc w:val="center"/>
            </w:pPr>
          </w:p>
        </w:tc>
        <w:tc>
          <w:tcPr>
            <w:tcW w:w="1819" w:type="dxa"/>
            <w:tcMar>
              <w:top w:w="50" w:type="dxa"/>
              <w:left w:w="100" w:type="dxa"/>
            </w:tcMar>
            <w:vAlign w:val="center"/>
          </w:tcPr>
          <w:p w:rsidR="00261D2E" w:rsidRDefault="00261D2E" w:rsidP="00261D2E">
            <w:pPr>
              <w:spacing w:after="0"/>
              <w:ind w:left="135"/>
              <w:jc w:val="center"/>
            </w:pPr>
          </w:p>
        </w:tc>
        <w:tc>
          <w:tcPr>
            <w:tcW w:w="218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558">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fbaa</w:t>
              </w:r>
              <w:r w:rsidRPr="00800BC9">
                <w:rPr>
                  <w:rFonts w:ascii="Times New Roman" w:hAnsi="Times New Roman"/>
                  <w:color w:val="0000FF"/>
                  <w:u w:val="single"/>
                  <w:lang w:val="ru-RU"/>
                </w:rPr>
                <w:t>95</w:t>
              </w:r>
              <w:r>
                <w:rPr>
                  <w:rFonts w:ascii="Times New Roman" w:hAnsi="Times New Roman"/>
                  <w:color w:val="0000FF"/>
                  <w:u w:val="single"/>
                </w:rPr>
                <w:t>a</w:t>
              </w:r>
              <w:r w:rsidRPr="00800BC9">
                <w:rPr>
                  <w:rFonts w:ascii="Times New Roman" w:hAnsi="Times New Roman"/>
                  <w:color w:val="0000FF"/>
                  <w:u w:val="single"/>
                  <w:lang w:val="ru-RU"/>
                </w:rPr>
                <w:t>8</w:t>
              </w:r>
            </w:hyperlink>
          </w:p>
        </w:tc>
      </w:tr>
      <w:tr w:rsidR="00261D2E" w:rsidRPr="004F2C50" w:rsidTr="00261D2E">
        <w:trPr>
          <w:trHeight w:val="144"/>
          <w:tblCellSpacing w:w="20" w:type="nil"/>
        </w:trPr>
        <w:tc>
          <w:tcPr>
            <w:tcW w:w="560" w:type="dxa"/>
            <w:tcMar>
              <w:top w:w="50" w:type="dxa"/>
              <w:left w:w="100" w:type="dxa"/>
            </w:tcMar>
            <w:vAlign w:val="center"/>
          </w:tcPr>
          <w:p w:rsidR="00261D2E" w:rsidRDefault="00261D2E" w:rsidP="00261D2E">
            <w:pPr>
              <w:spacing w:after="0"/>
            </w:pPr>
            <w:r>
              <w:rPr>
                <w:rFonts w:ascii="Times New Roman" w:hAnsi="Times New Roman"/>
                <w:color w:val="000000"/>
                <w:sz w:val="24"/>
              </w:rPr>
              <w:t>62</w:t>
            </w:r>
          </w:p>
        </w:tc>
        <w:tc>
          <w:tcPr>
            <w:tcW w:w="343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Пунктуационный анализ </w:t>
            </w:r>
            <w:r w:rsidRPr="00800BC9">
              <w:rPr>
                <w:rFonts w:ascii="Times New Roman" w:hAnsi="Times New Roman"/>
                <w:color w:val="000000"/>
                <w:sz w:val="24"/>
                <w:lang w:val="ru-RU"/>
              </w:rPr>
              <w:lastRenderedPageBreak/>
              <w:t>сложноподчинённых предложений. Практикум</w:t>
            </w:r>
          </w:p>
        </w:tc>
        <w:tc>
          <w:tcPr>
            <w:tcW w:w="1007"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33" w:type="dxa"/>
            <w:tcMar>
              <w:top w:w="50" w:type="dxa"/>
              <w:left w:w="100" w:type="dxa"/>
            </w:tcMar>
            <w:vAlign w:val="center"/>
          </w:tcPr>
          <w:p w:rsidR="00261D2E" w:rsidRDefault="00261D2E" w:rsidP="00261D2E">
            <w:pPr>
              <w:spacing w:after="0"/>
              <w:ind w:left="135"/>
              <w:jc w:val="center"/>
            </w:pPr>
          </w:p>
        </w:tc>
        <w:tc>
          <w:tcPr>
            <w:tcW w:w="1819"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18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559">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fbaa</w:t>
              </w:r>
              <w:r w:rsidRPr="00800BC9">
                <w:rPr>
                  <w:rFonts w:ascii="Times New Roman" w:hAnsi="Times New Roman"/>
                  <w:color w:val="0000FF"/>
                  <w:u w:val="single"/>
                  <w:lang w:val="ru-RU"/>
                </w:rPr>
                <w:t>99</w:t>
              </w:r>
              <w:r>
                <w:rPr>
                  <w:rFonts w:ascii="Times New Roman" w:hAnsi="Times New Roman"/>
                  <w:color w:val="0000FF"/>
                  <w:u w:val="single"/>
                </w:rPr>
                <w:t>a</w:t>
              </w:r>
              <w:r w:rsidRPr="00800BC9">
                <w:rPr>
                  <w:rFonts w:ascii="Times New Roman" w:hAnsi="Times New Roman"/>
                  <w:color w:val="0000FF"/>
                  <w:u w:val="single"/>
                  <w:lang w:val="ru-RU"/>
                </w:rPr>
                <w:t>4</w:t>
              </w:r>
            </w:hyperlink>
          </w:p>
        </w:tc>
      </w:tr>
      <w:tr w:rsidR="00261D2E" w:rsidRPr="004F2C50" w:rsidTr="00261D2E">
        <w:trPr>
          <w:trHeight w:val="144"/>
          <w:tblCellSpacing w:w="20" w:type="nil"/>
        </w:trPr>
        <w:tc>
          <w:tcPr>
            <w:tcW w:w="560" w:type="dxa"/>
            <w:tcMar>
              <w:top w:w="50" w:type="dxa"/>
              <w:left w:w="100" w:type="dxa"/>
            </w:tcMar>
            <w:vAlign w:val="center"/>
          </w:tcPr>
          <w:p w:rsidR="00261D2E" w:rsidRDefault="00261D2E" w:rsidP="00261D2E">
            <w:pPr>
              <w:spacing w:after="0"/>
            </w:pPr>
            <w:r>
              <w:rPr>
                <w:rFonts w:ascii="Times New Roman" w:hAnsi="Times New Roman"/>
                <w:color w:val="000000"/>
                <w:sz w:val="24"/>
              </w:rPr>
              <w:lastRenderedPageBreak/>
              <w:t>63</w:t>
            </w:r>
          </w:p>
        </w:tc>
        <w:tc>
          <w:tcPr>
            <w:tcW w:w="3432"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Синтаксический анализ сложноподчинённого предложения</w:t>
            </w:r>
          </w:p>
        </w:tc>
        <w:tc>
          <w:tcPr>
            <w:tcW w:w="1007"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61D2E" w:rsidRDefault="00261D2E" w:rsidP="00261D2E">
            <w:pPr>
              <w:spacing w:after="0"/>
              <w:ind w:left="135"/>
              <w:jc w:val="center"/>
            </w:pPr>
          </w:p>
        </w:tc>
        <w:tc>
          <w:tcPr>
            <w:tcW w:w="1819" w:type="dxa"/>
            <w:tcMar>
              <w:top w:w="50" w:type="dxa"/>
              <w:left w:w="100" w:type="dxa"/>
            </w:tcMar>
            <w:vAlign w:val="center"/>
          </w:tcPr>
          <w:p w:rsidR="00261D2E" w:rsidRDefault="00261D2E" w:rsidP="00261D2E">
            <w:pPr>
              <w:spacing w:after="0"/>
              <w:ind w:left="135"/>
              <w:jc w:val="center"/>
            </w:pPr>
          </w:p>
        </w:tc>
        <w:tc>
          <w:tcPr>
            <w:tcW w:w="218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560">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fbaa</w:t>
              </w:r>
              <w:r w:rsidRPr="00800BC9">
                <w:rPr>
                  <w:rFonts w:ascii="Times New Roman" w:hAnsi="Times New Roman"/>
                  <w:color w:val="0000FF"/>
                  <w:u w:val="single"/>
                  <w:lang w:val="ru-RU"/>
                </w:rPr>
                <w:t>9</w:t>
              </w:r>
              <w:r>
                <w:rPr>
                  <w:rFonts w:ascii="Times New Roman" w:hAnsi="Times New Roman"/>
                  <w:color w:val="0000FF"/>
                  <w:u w:val="single"/>
                </w:rPr>
                <w:t>b</w:t>
              </w:r>
              <w:r w:rsidRPr="00800BC9">
                <w:rPr>
                  <w:rFonts w:ascii="Times New Roman" w:hAnsi="Times New Roman"/>
                  <w:color w:val="0000FF"/>
                  <w:u w:val="single"/>
                  <w:lang w:val="ru-RU"/>
                </w:rPr>
                <w:t>16</w:t>
              </w:r>
            </w:hyperlink>
          </w:p>
        </w:tc>
      </w:tr>
      <w:tr w:rsidR="00261D2E" w:rsidTr="00261D2E">
        <w:trPr>
          <w:trHeight w:val="144"/>
          <w:tblCellSpacing w:w="20" w:type="nil"/>
        </w:trPr>
        <w:tc>
          <w:tcPr>
            <w:tcW w:w="560" w:type="dxa"/>
            <w:tcMar>
              <w:top w:w="50" w:type="dxa"/>
              <w:left w:w="100" w:type="dxa"/>
            </w:tcMar>
            <w:vAlign w:val="center"/>
          </w:tcPr>
          <w:p w:rsidR="00261D2E" w:rsidRDefault="00261D2E" w:rsidP="00261D2E">
            <w:pPr>
              <w:spacing w:after="0"/>
            </w:pPr>
            <w:r>
              <w:rPr>
                <w:rFonts w:ascii="Times New Roman" w:hAnsi="Times New Roman"/>
                <w:color w:val="000000"/>
                <w:sz w:val="24"/>
              </w:rPr>
              <w:t>64</w:t>
            </w:r>
          </w:p>
        </w:tc>
        <w:tc>
          <w:tcPr>
            <w:tcW w:w="3432"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Особенности употребления сложноподчинённых предложений в речи. </w:t>
            </w:r>
            <w:r>
              <w:rPr>
                <w:rFonts w:ascii="Times New Roman" w:hAnsi="Times New Roman"/>
                <w:color w:val="000000"/>
                <w:sz w:val="24"/>
              </w:rPr>
              <w:t>Практикум</w:t>
            </w:r>
          </w:p>
        </w:tc>
        <w:tc>
          <w:tcPr>
            <w:tcW w:w="1007"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61D2E" w:rsidRDefault="00261D2E" w:rsidP="00261D2E">
            <w:pPr>
              <w:spacing w:after="0"/>
              <w:ind w:left="135"/>
              <w:jc w:val="center"/>
            </w:pPr>
          </w:p>
        </w:tc>
        <w:tc>
          <w:tcPr>
            <w:tcW w:w="1819" w:type="dxa"/>
            <w:tcMar>
              <w:top w:w="50" w:type="dxa"/>
              <w:left w:w="100" w:type="dxa"/>
            </w:tcMar>
            <w:vAlign w:val="center"/>
          </w:tcPr>
          <w:p w:rsidR="00261D2E" w:rsidRDefault="00261D2E" w:rsidP="00261D2E">
            <w:pPr>
              <w:spacing w:after="0"/>
              <w:ind w:left="135"/>
              <w:jc w:val="center"/>
            </w:pPr>
          </w:p>
        </w:tc>
        <w:tc>
          <w:tcPr>
            <w:tcW w:w="2182" w:type="dxa"/>
            <w:tcMar>
              <w:top w:w="50" w:type="dxa"/>
              <w:left w:w="100" w:type="dxa"/>
            </w:tcMar>
            <w:vAlign w:val="center"/>
          </w:tcPr>
          <w:p w:rsidR="00261D2E" w:rsidRDefault="00261D2E" w:rsidP="00261D2E">
            <w:pPr>
              <w:spacing w:after="0"/>
              <w:ind w:left="135"/>
            </w:pPr>
          </w:p>
        </w:tc>
      </w:tr>
      <w:tr w:rsidR="00261D2E" w:rsidTr="00261D2E">
        <w:trPr>
          <w:trHeight w:val="144"/>
          <w:tblCellSpacing w:w="20" w:type="nil"/>
        </w:trPr>
        <w:tc>
          <w:tcPr>
            <w:tcW w:w="560" w:type="dxa"/>
            <w:tcMar>
              <w:top w:w="50" w:type="dxa"/>
              <w:left w:w="100" w:type="dxa"/>
            </w:tcMar>
            <w:vAlign w:val="center"/>
          </w:tcPr>
          <w:p w:rsidR="00261D2E" w:rsidRDefault="00261D2E" w:rsidP="00261D2E">
            <w:pPr>
              <w:spacing w:after="0"/>
            </w:pPr>
            <w:r>
              <w:rPr>
                <w:rFonts w:ascii="Times New Roman" w:hAnsi="Times New Roman"/>
                <w:color w:val="000000"/>
                <w:sz w:val="24"/>
              </w:rPr>
              <w:t>65</w:t>
            </w:r>
          </w:p>
        </w:tc>
        <w:tc>
          <w:tcPr>
            <w:tcW w:w="3432"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Повторение темы «Сложноподчинённое предложение»</w:t>
            </w:r>
          </w:p>
        </w:tc>
        <w:tc>
          <w:tcPr>
            <w:tcW w:w="1007"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61D2E" w:rsidRDefault="00261D2E" w:rsidP="00261D2E">
            <w:pPr>
              <w:spacing w:after="0"/>
              <w:ind w:left="135"/>
              <w:jc w:val="center"/>
            </w:pPr>
          </w:p>
        </w:tc>
        <w:tc>
          <w:tcPr>
            <w:tcW w:w="1819" w:type="dxa"/>
            <w:tcMar>
              <w:top w:w="50" w:type="dxa"/>
              <w:left w:w="100" w:type="dxa"/>
            </w:tcMar>
            <w:vAlign w:val="center"/>
          </w:tcPr>
          <w:p w:rsidR="00261D2E" w:rsidRDefault="00261D2E" w:rsidP="00261D2E">
            <w:pPr>
              <w:spacing w:after="0"/>
              <w:ind w:left="135"/>
              <w:jc w:val="center"/>
            </w:pPr>
          </w:p>
        </w:tc>
        <w:tc>
          <w:tcPr>
            <w:tcW w:w="2182" w:type="dxa"/>
            <w:tcMar>
              <w:top w:w="50" w:type="dxa"/>
              <w:left w:w="100" w:type="dxa"/>
            </w:tcMar>
            <w:vAlign w:val="center"/>
          </w:tcPr>
          <w:p w:rsidR="00261D2E" w:rsidRDefault="00261D2E" w:rsidP="00261D2E">
            <w:pPr>
              <w:spacing w:after="0"/>
              <w:ind w:left="135"/>
            </w:pPr>
          </w:p>
        </w:tc>
      </w:tr>
      <w:tr w:rsidR="00261D2E" w:rsidTr="00261D2E">
        <w:trPr>
          <w:trHeight w:val="144"/>
          <w:tblCellSpacing w:w="20" w:type="nil"/>
        </w:trPr>
        <w:tc>
          <w:tcPr>
            <w:tcW w:w="560" w:type="dxa"/>
            <w:tcMar>
              <w:top w:w="50" w:type="dxa"/>
              <w:left w:w="100" w:type="dxa"/>
            </w:tcMar>
            <w:vAlign w:val="center"/>
          </w:tcPr>
          <w:p w:rsidR="00261D2E" w:rsidRDefault="00261D2E" w:rsidP="00261D2E">
            <w:pPr>
              <w:spacing w:after="0"/>
            </w:pPr>
            <w:r>
              <w:rPr>
                <w:rFonts w:ascii="Times New Roman" w:hAnsi="Times New Roman"/>
                <w:color w:val="000000"/>
                <w:sz w:val="24"/>
              </w:rPr>
              <w:t>66</w:t>
            </w:r>
          </w:p>
        </w:tc>
        <w:tc>
          <w:tcPr>
            <w:tcW w:w="343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Повторение темы «Сложноподчинённое предложение». Практикум</w:t>
            </w:r>
          </w:p>
        </w:tc>
        <w:tc>
          <w:tcPr>
            <w:tcW w:w="1007"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61D2E" w:rsidRDefault="00261D2E" w:rsidP="00261D2E">
            <w:pPr>
              <w:spacing w:after="0"/>
              <w:ind w:left="135"/>
              <w:jc w:val="center"/>
            </w:pPr>
          </w:p>
        </w:tc>
        <w:tc>
          <w:tcPr>
            <w:tcW w:w="1819" w:type="dxa"/>
            <w:tcMar>
              <w:top w:w="50" w:type="dxa"/>
              <w:left w:w="100" w:type="dxa"/>
            </w:tcMar>
            <w:vAlign w:val="center"/>
          </w:tcPr>
          <w:p w:rsidR="00261D2E" w:rsidRDefault="00261D2E" w:rsidP="00261D2E">
            <w:pPr>
              <w:spacing w:after="0"/>
              <w:ind w:left="135"/>
              <w:jc w:val="center"/>
            </w:pPr>
          </w:p>
        </w:tc>
        <w:tc>
          <w:tcPr>
            <w:tcW w:w="2182"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60" w:type="dxa"/>
            <w:tcMar>
              <w:top w:w="50" w:type="dxa"/>
              <w:left w:w="100" w:type="dxa"/>
            </w:tcMar>
            <w:vAlign w:val="center"/>
          </w:tcPr>
          <w:p w:rsidR="00261D2E" w:rsidRDefault="00261D2E" w:rsidP="00261D2E">
            <w:pPr>
              <w:spacing w:after="0"/>
            </w:pPr>
            <w:r>
              <w:rPr>
                <w:rFonts w:ascii="Times New Roman" w:hAnsi="Times New Roman"/>
                <w:color w:val="000000"/>
                <w:sz w:val="24"/>
              </w:rPr>
              <w:t>67</w:t>
            </w:r>
          </w:p>
        </w:tc>
        <w:tc>
          <w:tcPr>
            <w:tcW w:w="343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Контрольная работа по теме Сложноподчинённое предложение"</w:t>
            </w:r>
          </w:p>
        </w:tc>
        <w:tc>
          <w:tcPr>
            <w:tcW w:w="1007"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261D2E" w:rsidRDefault="00261D2E" w:rsidP="00261D2E">
            <w:pPr>
              <w:spacing w:after="0"/>
              <w:ind w:left="135"/>
              <w:jc w:val="center"/>
            </w:pPr>
          </w:p>
        </w:tc>
        <w:tc>
          <w:tcPr>
            <w:tcW w:w="218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561">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fbaa</w:t>
              </w:r>
              <w:r w:rsidRPr="00800BC9">
                <w:rPr>
                  <w:rFonts w:ascii="Times New Roman" w:hAnsi="Times New Roman"/>
                  <w:color w:val="0000FF"/>
                  <w:u w:val="single"/>
                  <w:lang w:val="ru-RU"/>
                </w:rPr>
                <w:t>9</w:t>
              </w:r>
              <w:r>
                <w:rPr>
                  <w:rFonts w:ascii="Times New Roman" w:hAnsi="Times New Roman"/>
                  <w:color w:val="0000FF"/>
                  <w:u w:val="single"/>
                </w:rPr>
                <w:t>c</w:t>
              </w:r>
              <w:r w:rsidRPr="00800BC9">
                <w:rPr>
                  <w:rFonts w:ascii="Times New Roman" w:hAnsi="Times New Roman"/>
                  <w:color w:val="0000FF"/>
                  <w:u w:val="single"/>
                  <w:lang w:val="ru-RU"/>
                </w:rPr>
                <w:t>38</w:t>
              </w:r>
            </w:hyperlink>
          </w:p>
        </w:tc>
      </w:tr>
      <w:tr w:rsidR="00261D2E" w:rsidRPr="004F2C50" w:rsidTr="00261D2E">
        <w:trPr>
          <w:trHeight w:val="144"/>
          <w:tblCellSpacing w:w="20" w:type="nil"/>
        </w:trPr>
        <w:tc>
          <w:tcPr>
            <w:tcW w:w="560" w:type="dxa"/>
            <w:tcMar>
              <w:top w:w="50" w:type="dxa"/>
              <w:left w:w="100" w:type="dxa"/>
            </w:tcMar>
            <w:vAlign w:val="center"/>
          </w:tcPr>
          <w:p w:rsidR="00261D2E" w:rsidRDefault="00261D2E" w:rsidP="00261D2E">
            <w:pPr>
              <w:spacing w:after="0"/>
            </w:pPr>
            <w:r>
              <w:rPr>
                <w:rFonts w:ascii="Times New Roman" w:hAnsi="Times New Roman"/>
                <w:color w:val="000000"/>
                <w:sz w:val="24"/>
              </w:rPr>
              <w:t>68</w:t>
            </w:r>
          </w:p>
        </w:tc>
        <w:tc>
          <w:tcPr>
            <w:tcW w:w="343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Понятие о бессоюзном сложном предложении</w:t>
            </w:r>
          </w:p>
        </w:tc>
        <w:tc>
          <w:tcPr>
            <w:tcW w:w="1007"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61D2E" w:rsidRDefault="00261D2E" w:rsidP="00261D2E">
            <w:pPr>
              <w:spacing w:after="0"/>
              <w:ind w:left="135"/>
              <w:jc w:val="center"/>
            </w:pPr>
          </w:p>
        </w:tc>
        <w:tc>
          <w:tcPr>
            <w:tcW w:w="1819" w:type="dxa"/>
            <w:tcMar>
              <w:top w:w="50" w:type="dxa"/>
              <w:left w:w="100" w:type="dxa"/>
            </w:tcMar>
            <w:vAlign w:val="center"/>
          </w:tcPr>
          <w:p w:rsidR="00261D2E" w:rsidRDefault="00261D2E" w:rsidP="00261D2E">
            <w:pPr>
              <w:spacing w:after="0"/>
              <w:ind w:left="135"/>
              <w:jc w:val="center"/>
            </w:pPr>
          </w:p>
        </w:tc>
        <w:tc>
          <w:tcPr>
            <w:tcW w:w="218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562">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fbaa</w:t>
              </w:r>
              <w:r w:rsidRPr="00800BC9">
                <w:rPr>
                  <w:rFonts w:ascii="Times New Roman" w:hAnsi="Times New Roman"/>
                  <w:color w:val="0000FF"/>
                  <w:u w:val="single"/>
                  <w:lang w:val="ru-RU"/>
                </w:rPr>
                <w:t>9</w:t>
              </w:r>
              <w:r>
                <w:rPr>
                  <w:rFonts w:ascii="Times New Roman" w:hAnsi="Times New Roman"/>
                  <w:color w:val="0000FF"/>
                  <w:u w:val="single"/>
                </w:rPr>
                <w:t>d</w:t>
              </w:r>
              <w:r w:rsidRPr="00800BC9">
                <w:rPr>
                  <w:rFonts w:ascii="Times New Roman" w:hAnsi="Times New Roman"/>
                  <w:color w:val="0000FF"/>
                  <w:u w:val="single"/>
                  <w:lang w:val="ru-RU"/>
                </w:rPr>
                <w:t>50</w:t>
              </w:r>
            </w:hyperlink>
          </w:p>
        </w:tc>
      </w:tr>
      <w:tr w:rsidR="00261D2E" w:rsidRPr="004F2C50" w:rsidTr="00261D2E">
        <w:trPr>
          <w:trHeight w:val="144"/>
          <w:tblCellSpacing w:w="20" w:type="nil"/>
        </w:trPr>
        <w:tc>
          <w:tcPr>
            <w:tcW w:w="560" w:type="dxa"/>
            <w:tcMar>
              <w:top w:w="50" w:type="dxa"/>
              <w:left w:w="100" w:type="dxa"/>
            </w:tcMar>
            <w:vAlign w:val="center"/>
          </w:tcPr>
          <w:p w:rsidR="00261D2E" w:rsidRDefault="00261D2E" w:rsidP="00261D2E">
            <w:pPr>
              <w:spacing w:after="0"/>
            </w:pPr>
            <w:r>
              <w:rPr>
                <w:rFonts w:ascii="Times New Roman" w:hAnsi="Times New Roman"/>
                <w:color w:val="000000"/>
                <w:sz w:val="24"/>
              </w:rPr>
              <w:t>69</w:t>
            </w:r>
          </w:p>
        </w:tc>
        <w:tc>
          <w:tcPr>
            <w:tcW w:w="343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Смысловые отношения между частями бессоюзного сложного предложения</w:t>
            </w:r>
          </w:p>
        </w:tc>
        <w:tc>
          <w:tcPr>
            <w:tcW w:w="1007"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61D2E" w:rsidRDefault="00261D2E" w:rsidP="00261D2E">
            <w:pPr>
              <w:spacing w:after="0"/>
              <w:ind w:left="135"/>
              <w:jc w:val="center"/>
            </w:pPr>
          </w:p>
        </w:tc>
        <w:tc>
          <w:tcPr>
            <w:tcW w:w="1819" w:type="dxa"/>
            <w:tcMar>
              <w:top w:w="50" w:type="dxa"/>
              <w:left w:w="100" w:type="dxa"/>
            </w:tcMar>
            <w:vAlign w:val="center"/>
          </w:tcPr>
          <w:p w:rsidR="00261D2E" w:rsidRDefault="00261D2E" w:rsidP="00261D2E">
            <w:pPr>
              <w:spacing w:after="0"/>
              <w:ind w:left="135"/>
              <w:jc w:val="center"/>
            </w:pPr>
          </w:p>
        </w:tc>
        <w:tc>
          <w:tcPr>
            <w:tcW w:w="218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563">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fbaa</w:t>
              </w:r>
              <w:r w:rsidRPr="00800BC9">
                <w:rPr>
                  <w:rFonts w:ascii="Times New Roman" w:hAnsi="Times New Roman"/>
                  <w:color w:val="0000FF"/>
                  <w:u w:val="single"/>
                  <w:lang w:val="ru-RU"/>
                </w:rPr>
                <w:t>9</w:t>
              </w:r>
              <w:r>
                <w:rPr>
                  <w:rFonts w:ascii="Times New Roman" w:hAnsi="Times New Roman"/>
                  <w:color w:val="0000FF"/>
                  <w:u w:val="single"/>
                </w:rPr>
                <w:t>e</w:t>
              </w:r>
              <w:r w:rsidRPr="00800BC9">
                <w:rPr>
                  <w:rFonts w:ascii="Times New Roman" w:hAnsi="Times New Roman"/>
                  <w:color w:val="0000FF"/>
                  <w:u w:val="single"/>
                  <w:lang w:val="ru-RU"/>
                </w:rPr>
                <w:t>5</w:t>
              </w:r>
              <w:r>
                <w:rPr>
                  <w:rFonts w:ascii="Times New Roman" w:hAnsi="Times New Roman"/>
                  <w:color w:val="0000FF"/>
                  <w:u w:val="single"/>
                </w:rPr>
                <w:t>e</w:t>
              </w:r>
            </w:hyperlink>
          </w:p>
        </w:tc>
      </w:tr>
      <w:tr w:rsidR="00261D2E" w:rsidTr="00261D2E">
        <w:trPr>
          <w:trHeight w:val="144"/>
          <w:tblCellSpacing w:w="20" w:type="nil"/>
        </w:trPr>
        <w:tc>
          <w:tcPr>
            <w:tcW w:w="560" w:type="dxa"/>
            <w:tcMar>
              <w:top w:w="50" w:type="dxa"/>
              <w:left w:w="100" w:type="dxa"/>
            </w:tcMar>
            <w:vAlign w:val="center"/>
          </w:tcPr>
          <w:p w:rsidR="00261D2E" w:rsidRDefault="00261D2E" w:rsidP="00261D2E">
            <w:pPr>
              <w:spacing w:after="0"/>
            </w:pPr>
            <w:r>
              <w:rPr>
                <w:rFonts w:ascii="Times New Roman" w:hAnsi="Times New Roman"/>
                <w:color w:val="000000"/>
                <w:sz w:val="24"/>
              </w:rPr>
              <w:t>70</w:t>
            </w:r>
          </w:p>
        </w:tc>
        <w:tc>
          <w:tcPr>
            <w:tcW w:w="3432"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Виды бессоюзных сложных предложений</w:t>
            </w:r>
          </w:p>
        </w:tc>
        <w:tc>
          <w:tcPr>
            <w:tcW w:w="1007"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61D2E" w:rsidRDefault="00261D2E" w:rsidP="00261D2E">
            <w:pPr>
              <w:spacing w:after="0"/>
              <w:ind w:left="135"/>
              <w:jc w:val="center"/>
            </w:pPr>
          </w:p>
        </w:tc>
        <w:tc>
          <w:tcPr>
            <w:tcW w:w="1819" w:type="dxa"/>
            <w:tcMar>
              <w:top w:w="50" w:type="dxa"/>
              <w:left w:w="100" w:type="dxa"/>
            </w:tcMar>
            <w:vAlign w:val="center"/>
          </w:tcPr>
          <w:p w:rsidR="00261D2E" w:rsidRDefault="00261D2E" w:rsidP="00261D2E">
            <w:pPr>
              <w:spacing w:after="0"/>
              <w:ind w:left="135"/>
              <w:jc w:val="center"/>
            </w:pPr>
          </w:p>
        </w:tc>
        <w:tc>
          <w:tcPr>
            <w:tcW w:w="2182" w:type="dxa"/>
            <w:tcMar>
              <w:top w:w="50" w:type="dxa"/>
              <w:left w:w="100" w:type="dxa"/>
            </w:tcMar>
            <w:vAlign w:val="center"/>
          </w:tcPr>
          <w:p w:rsidR="00261D2E" w:rsidRDefault="00261D2E" w:rsidP="00261D2E">
            <w:pPr>
              <w:spacing w:after="0"/>
              <w:ind w:left="135"/>
            </w:pPr>
          </w:p>
        </w:tc>
      </w:tr>
      <w:tr w:rsidR="00261D2E" w:rsidTr="00261D2E">
        <w:trPr>
          <w:trHeight w:val="144"/>
          <w:tblCellSpacing w:w="20" w:type="nil"/>
        </w:trPr>
        <w:tc>
          <w:tcPr>
            <w:tcW w:w="560" w:type="dxa"/>
            <w:tcMar>
              <w:top w:w="50" w:type="dxa"/>
              <w:left w:w="100" w:type="dxa"/>
            </w:tcMar>
            <w:vAlign w:val="center"/>
          </w:tcPr>
          <w:p w:rsidR="00261D2E" w:rsidRDefault="00261D2E" w:rsidP="00261D2E">
            <w:pPr>
              <w:spacing w:after="0"/>
            </w:pPr>
            <w:r>
              <w:rPr>
                <w:rFonts w:ascii="Times New Roman" w:hAnsi="Times New Roman"/>
                <w:color w:val="000000"/>
                <w:sz w:val="24"/>
              </w:rPr>
              <w:t>71</w:t>
            </w:r>
          </w:p>
        </w:tc>
        <w:tc>
          <w:tcPr>
            <w:tcW w:w="343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Виды бессоюзных сложных предложений. Практикум</w:t>
            </w:r>
          </w:p>
        </w:tc>
        <w:tc>
          <w:tcPr>
            <w:tcW w:w="1007"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61D2E" w:rsidRDefault="00261D2E" w:rsidP="00261D2E">
            <w:pPr>
              <w:spacing w:after="0"/>
              <w:ind w:left="135"/>
              <w:jc w:val="center"/>
            </w:pPr>
          </w:p>
        </w:tc>
        <w:tc>
          <w:tcPr>
            <w:tcW w:w="1819" w:type="dxa"/>
            <w:tcMar>
              <w:top w:w="50" w:type="dxa"/>
              <w:left w:w="100" w:type="dxa"/>
            </w:tcMar>
            <w:vAlign w:val="center"/>
          </w:tcPr>
          <w:p w:rsidR="00261D2E" w:rsidRDefault="00261D2E" w:rsidP="00261D2E">
            <w:pPr>
              <w:spacing w:after="0"/>
              <w:ind w:left="135"/>
              <w:jc w:val="center"/>
            </w:pPr>
          </w:p>
        </w:tc>
        <w:tc>
          <w:tcPr>
            <w:tcW w:w="2182"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60" w:type="dxa"/>
            <w:tcMar>
              <w:top w:w="50" w:type="dxa"/>
              <w:left w:w="100" w:type="dxa"/>
            </w:tcMar>
            <w:vAlign w:val="center"/>
          </w:tcPr>
          <w:p w:rsidR="00261D2E" w:rsidRDefault="00261D2E" w:rsidP="00261D2E">
            <w:pPr>
              <w:spacing w:after="0"/>
            </w:pPr>
            <w:r>
              <w:rPr>
                <w:rFonts w:ascii="Times New Roman" w:hAnsi="Times New Roman"/>
                <w:color w:val="000000"/>
                <w:sz w:val="24"/>
              </w:rPr>
              <w:t>72</w:t>
            </w:r>
          </w:p>
        </w:tc>
        <w:tc>
          <w:tcPr>
            <w:tcW w:w="343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Бессоюзные сложные предложения со значением перечисления</w:t>
            </w:r>
          </w:p>
        </w:tc>
        <w:tc>
          <w:tcPr>
            <w:tcW w:w="1007"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61D2E" w:rsidRDefault="00261D2E" w:rsidP="00261D2E">
            <w:pPr>
              <w:spacing w:after="0"/>
              <w:ind w:left="135"/>
              <w:jc w:val="center"/>
            </w:pPr>
          </w:p>
        </w:tc>
        <w:tc>
          <w:tcPr>
            <w:tcW w:w="1819" w:type="dxa"/>
            <w:tcMar>
              <w:top w:w="50" w:type="dxa"/>
              <w:left w:w="100" w:type="dxa"/>
            </w:tcMar>
            <w:vAlign w:val="center"/>
          </w:tcPr>
          <w:p w:rsidR="00261D2E" w:rsidRDefault="00261D2E" w:rsidP="00261D2E">
            <w:pPr>
              <w:spacing w:after="0"/>
              <w:ind w:left="135"/>
              <w:jc w:val="center"/>
            </w:pPr>
          </w:p>
        </w:tc>
        <w:tc>
          <w:tcPr>
            <w:tcW w:w="218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564">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fbaaa</w:t>
              </w:r>
              <w:r w:rsidRPr="00800BC9">
                <w:rPr>
                  <w:rFonts w:ascii="Times New Roman" w:hAnsi="Times New Roman"/>
                  <w:color w:val="0000FF"/>
                  <w:u w:val="single"/>
                  <w:lang w:val="ru-RU"/>
                </w:rPr>
                <w:t>23</w:t>
              </w:r>
              <w:r>
                <w:rPr>
                  <w:rFonts w:ascii="Times New Roman" w:hAnsi="Times New Roman"/>
                  <w:color w:val="0000FF"/>
                  <w:u w:val="single"/>
                </w:rPr>
                <w:t>c</w:t>
              </w:r>
            </w:hyperlink>
          </w:p>
        </w:tc>
      </w:tr>
      <w:tr w:rsidR="00261D2E" w:rsidRPr="004F2C50" w:rsidTr="00261D2E">
        <w:trPr>
          <w:trHeight w:val="144"/>
          <w:tblCellSpacing w:w="20" w:type="nil"/>
        </w:trPr>
        <w:tc>
          <w:tcPr>
            <w:tcW w:w="560" w:type="dxa"/>
            <w:tcMar>
              <w:top w:w="50" w:type="dxa"/>
              <w:left w:w="100" w:type="dxa"/>
            </w:tcMar>
            <w:vAlign w:val="center"/>
          </w:tcPr>
          <w:p w:rsidR="00261D2E" w:rsidRDefault="00261D2E" w:rsidP="00261D2E">
            <w:pPr>
              <w:spacing w:after="0"/>
            </w:pPr>
            <w:r>
              <w:rPr>
                <w:rFonts w:ascii="Times New Roman" w:hAnsi="Times New Roman"/>
                <w:color w:val="000000"/>
                <w:sz w:val="24"/>
              </w:rPr>
              <w:t>73</w:t>
            </w:r>
          </w:p>
        </w:tc>
        <w:tc>
          <w:tcPr>
            <w:tcW w:w="3432"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Запятая и точка с запятой в бессоюзном сложном предложении. </w:t>
            </w:r>
            <w:r>
              <w:rPr>
                <w:rFonts w:ascii="Times New Roman" w:hAnsi="Times New Roman"/>
                <w:color w:val="000000"/>
                <w:sz w:val="24"/>
              </w:rPr>
              <w:t>Практикум</w:t>
            </w:r>
          </w:p>
        </w:tc>
        <w:tc>
          <w:tcPr>
            <w:tcW w:w="1007"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61D2E" w:rsidRDefault="00261D2E" w:rsidP="00261D2E">
            <w:pPr>
              <w:spacing w:after="0"/>
              <w:ind w:left="135"/>
              <w:jc w:val="center"/>
            </w:pPr>
          </w:p>
        </w:tc>
        <w:tc>
          <w:tcPr>
            <w:tcW w:w="1819" w:type="dxa"/>
            <w:tcMar>
              <w:top w:w="50" w:type="dxa"/>
              <w:left w:w="100" w:type="dxa"/>
            </w:tcMar>
            <w:vAlign w:val="center"/>
          </w:tcPr>
          <w:p w:rsidR="00261D2E" w:rsidRDefault="00261D2E" w:rsidP="00261D2E">
            <w:pPr>
              <w:spacing w:after="0"/>
              <w:ind w:left="135"/>
              <w:jc w:val="center"/>
            </w:pPr>
          </w:p>
        </w:tc>
        <w:tc>
          <w:tcPr>
            <w:tcW w:w="218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565">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fbaaa</w:t>
              </w:r>
              <w:r w:rsidRPr="00800BC9">
                <w:rPr>
                  <w:rFonts w:ascii="Times New Roman" w:hAnsi="Times New Roman"/>
                  <w:color w:val="0000FF"/>
                  <w:u w:val="single"/>
                  <w:lang w:val="ru-RU"/>
                </w:rPr>
                <w:t>354</w:t>
              </w:r>
            </w:hyperlink>
          </w:p>
        </w:tc>
      </w:tr>
      <w:tr w:rsidR="00261D2E" w:rsidRPr="004F2C50" w:rsidTr="00261D2E">
        <w:trPr>
          <w:trHeight w:val="144"/>
          <w:tblCellSpacing w:w="20" w:type="nil"/>
        </w:trPr>
        <w:tc>
          <w:tcPr>
            <w:tcW w:w="560" w:type="dxa"/>
            <w:tcMar>
              <w:top w:w="50" w:type="dxa"/>
              <w:left w:w="100" w:type="dxa"/>
            </w:tcMar>
            <w:vAlign w:val="center"/>
          </w:tcPr>
          <w:p w:rsidR="00261D2E" w:rsidRDefault="00261D2E" w:rsidP="00261D2E">
            <w:pPr>
              <w:spacing w:after="0"/>
            </w:pPr>
            <w:r>
              <w:rPr>
                <w:rFonts w:ascii="Times New Roman" w:hAnsi="Times New Roman"/>
                <w:color w:val="000000"/>
                <w:sz w:val="24"/>
              </w:rPr>
              <w:t>74</w:t>
            </w:r>
          </w:p>
        </w:tc>
        <w:tc>
          <w:tcPr>
            <w:tcW w:w="343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Бессоюзные сложные предложения со значением причины, пояснения, дополнения</w:t>
            </w:r>
          </w:p>
        </w:tc>
        <w:tc>
          <w:tcPr>
            <w:tcW w:w="1007"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61D2E" w:rsidRDefault="00261D2E" w:rsidP="00261D2E">
            <w:pPr>
              <w:spacing w:after="0"/>
              <w:ind w:left="135"/>
              <w:jc w:val="center"/>
            </w:pPr>
          </w:p>
        </w:tc>
        <w:tc>
          <w:tcPr>
            <w:tcW w:w="1819" w:type="dxa"/>
            <w:tcMar>
              <w:top w:w="50" w:type="dxa"/>
              <w:left w:w="100" w:type="dxa"/>
            </w:tcMar>
            <w:vAlign w:val="center"/>
          </w:tcPr>
          <w:p w:rsidR="00261D2E" w:rsidRDefault="00261D2E" w:rsidP="00261D2E">
            <w:pPr>
              <w:spacing w:after="0"/>
              <w:ind w:left="135"/>
              <w:jc w:val="center"/>
            </w:pPr>
          </w:p>
        </w:tc>
        <w:tc>
          <w:tcPr>
            <w:tcW w:w="218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566">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fbaaa</w:t>
              </w:r>
              <w:r w:rsidRPr="00800BC9">
                <w:rPr>
                  <w:rFonts w:ascii="Times New Roman" w:hAnsi="Times New Roman"/>
                  <w:color w:val="0000FF"/>
                  <w:u w:val="single"/>
                  <w:lang w:val="ru-RU"/>
                </w:rPr>
                <w:t>476</w:t>
              </w:r>
            </w:hyperlink>
          </w:p>
        </w:tc>
      </w:tr>
      <w:tr w:rsidR="00261D2E" w:rsidRPr="004F2C50" w:rsidTr="00261D2E">
        <w:trPr>
          <w:trHeight w:val="144"/>
          <w:tblCellSpacing w:w="20" w:type="nil"/>
        </w:trPr>
        <w:tc>
          <w:tcPr>
            <w:tcW w:w="560" w:type="dxa"/>
            <w:tcMar>
              <w:top w:w="50" w:type="dxa"/>
              <w:left w:w="100" w:type="dxa"/>
            </w:tcMar>
            <w:vAlign w:val="center"/>
          </w:tcPr>
          <w:p w:rsidR="00261D2E" w:rsidRDefault="00261D2E" w:rsidP="00261D2E">
            <w:pPr>
              <w:spacing w:after="0"/>
            </w:pPr>
            <w:r>
              <w:rPr>
                <w:rFonts w:ascii="Times New Roman" w:hAnsi="Times New Roman"/>
                <w:color w:val="000000"/>
                <w:sz w:val="24"/>
              </w:rPr>
              <w:t>75</w:t>
            </w:r>
          </w:p>
        </w:tc>
        <w:tc>
          <w:tcPr>
            <w:tcW w:w="3432"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Двоеточие в бессоюзном сложном </w:t>
            </w:r>
            <w:r w:rsidRPr="00800BC9">
              <w:rPr>
                <w:rFonts w:ascii="Times New Roman" w:hAnsi="Times New Roman"/>
                <w:color w:val="000000"/>
                <w:sz w:val="24"/>
                <w:lang w:val="ru-RU"/>
              </w:rPr>
              <w:lastRenderedPageBreak/>
              <w:t xml:space="preserve">предложении. </w:t>
            </w:r>
            <w:r>
              <w:rPr>
                <w:rFonts w:ascii="Times New Roman" w:hAnsi="Times New Roman"/>
                <w:color w:val="000000"/>
                <w:sz w:val="24"/>
              </w:rPr>
              <w:t>Практикум</w:t>
            </w:r>
          </w:p>
        </w:tc>
        <w:tc>
          <w:tcPr>
            <w:tcW w:w="1007"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lastRenderedPageBreak/>
              <w:t xml:space="preserve"> 1 </w:t>
            </w:r>
          </w:p>
        </w:tc>
        <w:tc>
          <w:tcPr>
            <w:tcW w:w="1733" w:type="dxa"/>
            <w:tcMar>
              <w:top w:w="50" w:type="dxa"/>
              <w:left w:w="100" w:type="dxa"/>
            </w:tcMar>
            <w:vAlign w:val="center"/>
          </w:tcPr>
          <w:p w:rsidR="00261D2E" w:rsidRDefault="00261D2E" w:rsidP="00261D2E">
            <w:pPr>
              <w:spacing w:after="0"/>
              <w:ind w:left="135"/>
              <w:jc w:val="center"/>
            </w:pPr>
          </w:p>
        </w:tc>
        <w:tc>
          <w:tcPr>
            <w:tcW w:w="1819" w:type="dxa"/>
            <w:tcMar>
              <w:top w:w="50" w:type="dxa"/>
              <w:left w:w="100" w:type="dxa"/>
            </w:tcMar>
            <w:vAlign w:val="center"/>
          </w:tcPr>
          <w:p w:rsidR="00261D2E" w:rsidRDefault="00261D2E" w:rsidP="00261D2E">
            <w:pPr>
              <w:spacing w:after="0"/>
              <w:ind w:left="135"/>
              <w:jc w:val="center"/>
            </w:pPr>
          </w:p>
        </w:tc>
        <w:tc>
          <w:tcPr>
            <w:tcW w:w="218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567">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fbaaa</w:t>
              </w:r>
              <w:r w:rsidRPr="00800BC9">
                <w:rPr>
                  <w:rFonts w:ascii="Times New Roman" w:hAnsi="Times New Roman"/>
                  <w:color w:val="0000FF"/>
                  <w:u w:val="single"/>
                  <w:lang w:val="ru-RU"/>
                </w:rPr>
                <w:t>584</w:t>
              </w:r>
            </w:hyperlink>
          </w:p>
        </w:tc>
      </w:tr>
      <w:tr w:rsidR="00261D2E" w:rsidRPr="004F2C50" w:rsidTr="00261D2E">
        <w:trPr>
          <w:trHeight w:val="144"/>
          <w:tblCellSpacing w:w="20" w:type="nil"/>
        </w:trPr>
        <w:tc>
          <w:tcPr>
            <w:tcW w:w="560" w:type="dxa"/>
            <w:tcMar>
              <w:top w:w="50" w:type="dxa"/>
              <w:left w:w="100" w:type="dxa"/>
            </w:tcMar>
            <w:vAlign w:val="center"/>
          </w:tcPr>
          <w:p w:rsidR="00261D2E" w:rsidRDefault="00261D2E" w:rsidP="00261D2E">
            <w:pPr>
              <w:spacing w:after="0"/>
            </w:pPr>
            <w:r>
              <w:rPr>
                <w:rFonts w:ascii="Times New Roman" w:hAnsi="Times New Roman"/>
                <w:color w:val="000000"/>
                <w:sz w:val="24"/>
              </w:rPr>
              <w:lastRenderedPageBreak/>
              <w:t>76</w:t>
            </w:r>
          </w:p>
        </w:tc>
        <w:tc>
          <w:tcPr>
            <w:tcW w:w="343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Бессоюзные сложные предложения со значением противопоставления, времени, условия и следствия, сравнения</w:t>
            </w:r>
          </w:p>
        </w:tc>
        <w:tc>
          <w:tcPr>
            <w:tcW w:w="1007"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61D2E" w:rsidRDefault="00261D2E" w:rsidP="00261D2E">
            <w:pPr>
              <w:spacing w:after="0"/>
              <w:ind w:left="135"/>
              <w:jc w:val="center"/>
            </w:pPr>
          </w:p>
        </w:tc>
        <w:tc>
          <w:tcPr>
            <w:tcW w:w="1819" w:type="dxa"/>
            <w:tcMar>
              <w:top w:w="50" w:type="dxa"/>
              <w:left w:w="100" w:type="dxa"/>
            </w:tcMar>
            <w:vAlign w:val="center"/>
          </w:tcPr>
          <w:p w:rsidR="00261D2E" w:rsidRDefault="00261D2E" w:rsidP="00261D2E">
            <w:pPr>
              <w:spacing w:after="0"/>
              <w:ind w:left="135"/>
              <w:jc w:val="center"/>
            </w:pPr>
          </w:p>
        </w:tc>
        <w:tc>
          <w:tcPr>
            <w:tcW w:w="218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568">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fbaaa</w:t>
              </w:r>
              <w:r w:rsidRPr="00800BC9">
                <w:rPr>
                  <w:rFonts w:ascii="Times New Roman" w:hAnsi="Times New Roman"/>
                  <w:color w:val="0000FF"/>
                  <w:u w:val="single"/>
                  <w:lang w:val="ru-RU"/>
                </w:rPr>
                <w:t>7</w:t>
              </w:r>
              <w:r>
                <w:rPr>
                  <w:rFonts w:ascii="Times New Roman" w:hAnsi="Times New Roman"/>
                  <w:color w:val="0000FF"/>
                  <w:u w:val="single"/>
                </w:rPr>
                <w:t>a</w:t>
              </w:r>
              <w:r w:rsidRPr="00800BC9">
                <w:rPr>
                  <w:rFonts w:ascii="Times New Roman" w:hAnsi="Times New Roman"/>
                  <w:color w:val="0000FF"/>
                  <w:u w:val="single"/>
                  <w:lang w:val="ru-RU"/>
                </w:rPr>
                <w:t>0</w:t>
              </w:r>
            </w:hyperlink>
          </w:p>
        </w:tc>
      </w:tr>
      <w:tr w:rsidR="00261D2E" w:rsidRPr="004F2C50" w:rsidTr="00261D2E">
        <w:trPr>
          <w:trHeight w:val="144"/>
          <w:tblCellSpacing w:w="20" w:type="nil"/>
        </w:trPr>
        <w:tc>
          <w:tcPr>
            <w:tcW w:w="560" w:type="dxa"/>
            <w:tcMar>
              <w:top w:w="50" w:type="dxa"/>
              <w:left w:w="100" w:type="dxa"/>
            </w:tcMar>
            <w:vAlign w:val="center"/>
          </w:tcPr>
          <w:p w:rsidR="00261D2E" w:rsidRDefault="00261D2E" w:rsidP="00261D2E">
            <w:pPr>
              <w:spacing w:after="0"/>
            </w:pPr>
            <w:r>
              <w:rPr>
                <w:rFonts w:ascii="Times New Roman" w:hAnsi="Times New Roman"/>
                <w:color w:val="000000"/>
                <w:sz w:val="24"/>
              </w:rPr>
              <w:t>77</w:t>
            </w:r>
          </w:p>
        </w:tc>
        <w:tc>
          <w:tcPr>
            <w:tcW w:w="3432"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Тире в бессоюзном сложном предложении. </w:t>
            </w:r>
            <w:r>
              <w:rPr>
                <w:rFonts w:ascii="Times New Roman" w:hAnsi="Times New Roman"/>
                <w:color w:val="000000"/>
                <w:sz w:val="24"/>
              </w:rPr>
              <w:t>Практикум</w:t>
            </w:r>
          </w:p>
        </w:tc>
        <w:tc>
          <w:tcPr>
            <w:tcW w:w="1007"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61D2E" w:rsidRDefault="00261D2E" w:rsidP="00261D2E">
            <w:pPr>
              <w:spacing w:after="0"/>
              <w:ind w:left="135"/>
              <w:jc w:val="center"/>
            </w:pPr>
          </w:p>
        </w:tc>
        <w:tc>
          <w:tcPr>
            <w:tcW w:w="1819" w:type="dxa"/>
            <w:tcMar>
              <w:top w:w="50" w:type="dxa"/>
              <w:left w:w="100" w:type="dxa"/>
            </w:tcMar>
            <w:vAlign w:val="center"/>
          </w:tcPr>
          <w:p w:rsidR="00261D2E" w:rsidRDefault="00261D2E" w:rsidP="00261D2E">
            <w:pPr>
              <w:spacing w:after="0"/>
              <w:ind w:left="135"/>
              <w:jc w:val="center"/>
            </w:pPr>
          </w:p>
        </w:tc>
        <w:tc>
          <w:tcPr>
            <w:tcW w:w="218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569">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fbaaa</w:t>
              </w:r>
              <w:r w:rsidRPr="00800BC9">
                <w:rPr>
                  <w:rFonts w:ascii="Times New Roman" w:hAnsi="Times New Roman"/>
                  <w:color w:val="0000FF"/>
                  <w:u w:val="single"/>
                  <w:lang w:val="ru-RU"/>
                </w:rPr>
                <w:t>926</w:t>
              </w:r>
            </w:hyperlink>
          </w:p>
        </w:tc>
      </w:tr>
      <w:tr w:rsidR="00261D2E" w:rsidRPr="004F2C50" w:rsidTr="00261D2E">
        <w:trPr>
          <w:trHeight w:val="144"/>
          <w:tblCellSpacing w:w="20" w:type="nil"/>
        </w:trPr>
        <w:tc>
          <w:tcPr>
            <w:tcW w:w="560" w:type="dxa"/>
            <w:tcMar>
              <w:top w:w="50" w:type="dxa"/>
              <w:left w:w="100" w:type="dxa"/>
            </w:tcMar>
            <w:vAlign w:val="center"/>
          </w:tcPr>
          <w:p w:rsidR="00261D2E" w:rsidRDefault="00261D2E" w:rsidP="00261D2E">
            <w:pPr>
              <w:spacing w:after="0"/>
            </w:pPr>
            <w:r>
              <w:rPr>
                <w:rFonts w:ascii="Times New Roman" w:hAnsi="Times New Roman"/>
                <w:color w:val="000000"/>
                <w:sz w:val="24"/>
              </w:rPr>
              <w:t>78</w:t>
            </w:r>
          </w:p>
        </w:tc>
        <w:tc>
          <w:tcPr>
            <w:tcW w:w="343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Синтаксический и пунктуационный анализ бессоюзного сложного предложения</w:t>
            </w:r>
          </w:p>
        </w:tc>
        <w:tc>
          <w:tcPr>
            <w:tcW w:w="1007"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61D2E" w:rsidRDefault="00261D2E" w:rsidP="00261D2E">
            <w:pPr>
              <w:spacing w:after="0"/>
              <w:ind w:left="135"/>
              <w:jc w:val="center"/>
            </w:pPr>
          </w:p>
        </w:tc>
        <w:tc>
          <w:tcPr>
            <w:tcW w:w="1819" w:type="dxa"/>
            <w:tcMar>
              <w:top w:w="50" w:type="dxa"/>
              <w:left w:w="100" w:type="dxa"/>
            </w:tcMar>
            <w:vAlign w:val="center"/>
          </w:tcPr>
          <w:p w:rsidR="00261D2E" w:rsidRDefault="00261D2E" w:rsidP="00261D2E">
            <w:pPr>
              <w:spacing w:after="0"/>
              <w:ind w:left="135"/>
              <w:jc w:val="center"/>
            </w:pPr>
          </w:p>
        </w:tc>
        <w:tc>
          <w:tcPr>
            <w:tcW w:w="218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570">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fbaaac</w:t>
              </w:r>
              <w:r w:rsidRPr="00800BC9">
                <w:rPr>
                  <w:rFonts w:ascii="Times New Roman" w:hAnsi="Times New Roman"/>
                  <w:color w:val="0000FF"/>
                  <w:u w:val="single"/>
                  <w:lang w:val="ru-RU"/>
                </w:rPr>
                <w:t>78</w:t>
              </w:r>
            </w:hyperlink>
          </w:p>
        </w:tc>
      </w:tr>
      <w:tr w:rsidR="00261D2E" w:rsidRPr="004F2C50" w:rsidTr="00261D2E">
        <w:trPr>
          <w:trHeight w:val="144"/>
          <w:tblCellSpacing w:w="20" w:type="nil"/>
        </w:trPr>
        <w:tc>
          <w:tcPr>
            <w:tcW w:w="560" w:type="dxa"/>
            <w:tcMar>
              <w:top w:w="50" w:type="dxa"/>
              <w:left w:w="100" w:type="dxa"/>
            </w:tcMar>
            <w:vAlign w:val="center"/>
          </w:tcPr>
          <w:p w:rsidR="00261D2E" w:rsidRDefault="00261D2E" w:rsidP="00261D2E">
            <w:pPr>
              <w:spacing w:after="0"/>
            </w:pPr>
            <w:r>
              <w:rPr>
                <w:rFonts w:ascii="Times New Roman" w:hAnsi="Times New Roman"/>
                <w:color w:val="000000"/>
                <w:sz w:val="24"/>
              </w:rPr>
              <w:t>79</w:t>
            </w:r>
          </w:p>
        </w:tc>
        <w:tc>
          <w:tcPr>
            <w:tcW w:w="3432"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Синтаксический и пунктуационный анализ бессоюзного сложного предложения. </w:t>
            </w:r>
            <w:r>
              <w:rPr>
                <w:rFonts w:ascii="Times New Roman" w:hAnsi="Times New Roman"/>
                <w:color w:val="000000"/>
                <w:sz w:val="24"/>
              </w:rPr>
              <w:t>Практикум</w:t>
            </w:r>
          </w:p>
        </w:tc>
        <w:tc>
          <w:tcPr>
            <w:tcW w:w="1007"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61D2E" w:rsidRDefault="00261D2E" w:rsidP="00261D2E">
            <w:pPr>
              <w:spacing w:after="0"/>
              <w:ind w:left="135"/>
              <w:jc w:val="center"/>
            </w:pPr>
          </w:p>
        </w:tc>
        <w:tc>
          <w:tcPr>
            <w:tcW w:w="1819"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18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571">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fbaaad</w:t>
              </w:r>
              <w:r w:rsidRPr="00800BC9">
                <w:rPr>
                  <w:rFonts w:ascii="Times New Roman" w:hAnsi="Times New Roman"/>
                  <w:color w:val="0000FF"/>
                  <w:u w:val="single"/>
                  <w:lang w:val="ru-RU"/>
                </w:rPr>
                <w:t>86</w:t>
              </w:r>
            </w:hyperlink>
          </w:p>
        </w:tc>
      </w:tr>
      <w:tr w:rsidR="00261D2E" w:rsidRPr="004F2C50" w:rsidTr="00261D2E">
        <w:trPr>
          <w:trHeight w:val="144"/>
          <w:tblCellSpacing w:w="20" w:type="nil"/>
        </w:trPr>
        <w:tc>
          <w:tcPr>
            <w:tcW w:w="560" w:type="dxa"/>
            <w:tcMar>
              <w:top w:w="50" w:type="dxa"/>
              <w:left w:w="100" w:type="dxa"/>
            </w:tcMar>
            <w:vAlign w:val="center"/>
          </w:tcPr>
          <w:p w:rsidR="00261D2E" w:rsidRDefault="00261D2E" w:rsidP="00261D2E">
            <w:pPr>
              <w:spacing w:after="0"/>
            </w:pPr>
            <w:r>
              <w:rPr>
                <w:rFonts w:ascii="Times New Roman" w:hAnsi="Times New Roman"/>
                <w:color w:val="000000"/>
                <w:sz w:val="24"/>
              </w:rPr>
              <w:t>80</w:t>
            </w:r>
          </w:p>
        </w:tc>
        <w:tc>
          <w:tcPr>
            <w:tcW w:w="3432"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Грамматическая синонимия бессоюзных сложных предложений и союзных сложных предложений. </w:t>
            </w:r>
            <w:r>
              <w:rPr>
                <w:rFonts w:ascii="Times New Roman" w:hAnsi="Times New Roman"/>
                <w:color w:val="000000"/>
                <w:sz w:val="24"/>
              </w:rPr>
              <w:t>Практикум</w:t>
            </w:r>
          </w:p>
        </w:tc>
        <w:tc>
          <w:tcPr>
            <w:tcW w:w="1007"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61D2E" w:rsidRDefault="00261D2E" w:rsidP="00261D2E">
            <w:pPr>
              <w:spacing w:after="0"/>
              <w:ind w:left="135"/>
              <w:jc w:val="center"/>
            </w:pPr>
          </w:p>
        </w:tc>
        <w:tc>
          <w:tcPr>
            <w:tcW w:w="1819" w:type="dxa"/>
            <w:tcMar>
              <w:top w:w="50" w:type="dxa"/>
              <w:left w:w="100" w:type="dxa"/>
            </w:tcMar>
            <w:vAlign w:val="center"/>
          </w:tcPr>
          <w:p w:rsidR="00261D2E" w:rsidRDefault="00261D2E" w:rsidP="00261D2E">
            <w:pPr>
              <w:spacing w:after="0"/>
              <w:ind w:left="135"/>
              <w:jc w:val="center"/>
            </w:pPr>
          </w:p>
        </w:tc>
        <w:tc>
          <w:tcPr>
            <w:tcW w:w="218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572">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fbaaa</w:t>
              </w:r>
              <w:r w:rsidRPr="00800BC9">
                <w:rPr>
                  <w:rFonts w:ascii="Times New Roman" w:hAnsi="Times New Roman"/>
                  <w:color w:val="0000FF"/>
                  <w:u w:val="single"/>
                  <w:lang w:val="ru-RU"/>
                </w:rPr>
                <w:t>016</w:t>
              </w:r>
            </w:hyperlink>
          </w:p>
        </w:tc>
      </w:tr>
      <w:tr w:rsidR="00261D2E" w:rsidRPr="004F2C50" w:rsidTr="00261D2E">
        <w:trPr>
          <w:trHeight w:val="144"/>
          <w:tblCellSpacing w:w="20" w:type="nil"/>
        </w:trPr>
        <w:tc>
          <w:tcPr>
            <w:tcW w:w="560" w:type="dxa"/>
            <w:tcMar>
              <w:top w:w="50" w:type="dxa"/>
              <w:left w:w="100" w:type="dxa"/>
            </w:tcMar>
            <w:vAlign w:val="center"/>
          </w:tcPr>
          <w:p w:rsidR="00261D2E" w:rsidRDefault="00261D2E" w:rsidP="00261D2E">
            <w:pPr>
              <w:spacing w:after="0"/>
            </w:pPr>
            <w:r>
              <w:rPr>
                <w:rFonts w:ascii="Times New Roman" w:hAnsi="Times New Roman"/>
                <w:color w:val="000000"/>
                <w:sz w:val="24"/>
              </w:rPr>
              <w:t>81</w:t>
            </w:r>
          </w:p>
        </w:tc>
        <w:tc>
          <w:tcPr>
            <w:tcW w:w="3432"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Употребление бессоюзных сложных предложений в речи. </w:t>
            </w:r>
            <w:r>
              <w:rPr>
                <w:rFonts w:ascii="Times New Roman" w:hAnsi="Times New Roman"/>
                <w:color w:val="000000"/>
                <w:sz w:val="24"/>
              </w:rPr>
              <w:t>Практикум</w:t>
            </w:r>
          </w:p>
        </w:tc>
        <w:tc>
          <w:tcPr>
            <w:tcW w:w="1007"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61D2E" w:rsidRDefault="00261D2E" w:rsidP="00261D2E">
            <w:pPr>
              <w:spacing w:after="0"/>
              <w:ind w:left="135"/>
              <w:jc w:val="center"/>
            </w:pPr>
          </w:p>
        </w:tc>
        <w:tc>
          <w:tcPr>
            <w:tcW w:w="1819" w:type="dxa"/>
            <w:tcMar>
              <w:top w:w="50" w:type="dxa"/>
              <w:left w:w="100" w:type="dxa"/>
            </w:tcMar>
            <w:vAlign w:val="center"/>
          </w:tcPr>
          <w:p w:rsidR="00261D2E" w:rsidRDefault="00261D2E" w:rsidP="00261D2E">
            <w:pPr>
              <w:spacing w:after="0"/>
              <w:ind w:left="135"/>
              <w:jc w:val="center"/>
            </w:pPr>
          </w:p>
        </w:tc>
        <w:tc>
          <w:tcPr>
            <w:tcW w:w="218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573">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fbaaab</w:t>
              </w:r>
              <w:r w:rsidRPr="00800BC9">
                <w:rPr>
                  <w:rFonts w:ascii="Times New Roman" w:hAnsi="Times New Roman"/>
                  <w:color w:val="0000FF"/>
                  <w:u w:val="single"/>
                  <w:lang w:val="ru-RU"/>
                </w:rPr>
                <w:t>60</w:t>
              </w:r>
            </w:hyperlink>
          </w:p>
        </w:tc>
      </w:tr>
      <w:tr w:rsidR="00261D2E" w:rsidRPr="004F2C50" w:rsidTr="00261D2E">
        <w:trPr>
          <w:trHeight w:val="144"/>
          <w:tblCellSpacing w:w="20" w:type="nil"/>
        </w:trPr>
        <w:tc>
          <w:tcPr>
            <w:tcW w:w="560" w:type="dxa"/>
            <w:tcMar>
              <w:top w:w="50" w:type="dxa"/>
              <w:left w:w="100" w:type="dxa"/>
            </w:tcMar>
            <w:vAlign w:val="center"/>
          </w:tcPr>
          <w:p w:rsidR="00261D2E" w:rsidRDefault="00261D2E" w:rsidP="00261D2E">
            <w:pPr>
              <w:spacing w:after="0"/>
            </w:pPr>
            <w:r>
              <w:rPr>
                <w:rFonts w:ascii="Times New Roman" w:hAnsi="Times New Roman"/>
                <w:color w:val="000000"/>
                <w:sz w:val="24"/>
              </w:rPr>
              <w:t>82</w:t>
            </w:r>
          </w:p>
        </w:tc>
        <w:tc>
          <w:tcPr>
            <w:tcW w:w="343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Повторение темы «Бессоюзное сложное предложение»</w:t>
            </w:r>
          </w:p>
        </w:tc>
        <w:tc>
          <w:tcPr>
            <w:tcW w:w="1007"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61D2E" w:rsidRDefault="00261D2E" w:rsidP="00261D2E">
            <w:pPr>
              <w:spacing w:after="0"/>
              <w:ind w:left="135"/>
              <w:jc w:val="center"/>
            </w:pPr>
          </w:p>
        </w:tc>
        <w:tc>
          <w:tcPr>
            <w:tcW w:w="1819" w:type="dxa"/>
            <w:tcMar>
              <w:top w:w="50" w:type="dxa"/>
              <w:left w:w="100" w:type="dxa"/>
            </w:tcMar>
            <w:vAlign w:val="center"/>
          </w:tcPr>
          <w:p w:rsidR="00261D2E" w:rsidRDefault="00261D2E" w:rsidP="00261D2E">
            <w:pPr>
              <w:spacing w:after="0"/>
              <w:ind w:left="135"/>
              <w:jc w:val="center"/>
            </w:pPr>
          </w:p>
        </w:tc>
        <w:tc>
          <w:tcPr>
            <w:tcW w:w="218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574">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fbaaae</w:t>
              </w:r>
              <w:r w:rsidRPr="00800BC9">
                <w:rPr>
                  <w:rFonts w:ascii="Times New Roman" w:hAnsi="Times New Roman"/>
                  <w:color w:val="0000FF"/>
                  <w:u w:val="single"/>
                  <w:lang w:val="ru-RU"/>
                </w:rPr>
                <w:t>94</w:t>
              </w:r>
            </w:hyperlink>
          </w:p>
        </w:tc>
      </w:tr>
      <w:tr w:rsidR="00261D2E" w:rsidTr="00261D2E">
        <w:trPr>
          <w:trHeight w:val="144"/>
          <w:tblCellSpacing w:w="20" w:type="nil"/>
        </w:trPr>
        <w:tc>
          <w:tcPr>
            <w:tcW w:w="560" w:type="dxa"/>
            <w:tcMar>
              <w:top w:w="50" w:type="dxa"/>
              <w:left w:w="100" w:type="dxa"/>
            </w:tcMar>
            <w:vAlign w:val="center"/>
          </w:tcPr>
          <w:p w:rsidR="00261D2E" w:rsidRDefault="00261D2E" w:rsidP="00261D2E">
            <w:pPr>
              <w:spacing w:after="0"/>
            </w:pPr>
            <w:r>
              <w:rPr>
                <w:rFonts w:ascii="Times New Roman" w:hAnsi="Times New Roman"/>
                <w:color w:val="000000"/>
                <w:sz w:val="24"/>
              </w:rPr>
              <w:t>83</w:t>
            </w:r>
          </w:p>
        </w:tc>
        <w:tc>
          <w:tcPr>
            <w:tcW w:w="3432"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Повторение темы «Бессоюзное сложное предложение». </w:t>
            </w:r>
            <w:r>
              <w:rPr>
                <w:rFonts w:ascii="Times New Roman" w:hAnsi="Times New Roman"/>
                <w:color w:val="000000"/>
                <w:sz w:val="24"/>
              </w:rPr>
              <w:t>Практикум</w:t>
            </w:r>
          </w:p>
        </w:tc>
        <w:tc>
          <w:tcPr>
            <w:tcW w:w="1007"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61D2E" w:rsidRDefault="00261D2E" w:rsidP="00261D2E">
            <w:pPr>
              <w:spacing w:after="0"/>
              <w:ind w:left="135"/>
              <w:jc w:val="center"/>
            </w:pPr>
          </w:p>
        </w:tc>
        <w:tc>
          <w:tcPr>
            <w:tcW w:w="1819"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182"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60" w:type="dxa"/>
            <w:tcMar>
              <w:top w:w="50" w:type="dxa"/>
              <w:left w:w="100" w:type="dxa"/>
            </w:tcMar>
            <w:vAlign w:val="center"/>
          </w:tcPr>
          <w:p w:rsidR="00261D2E" w:rsidRDefault="00261D2E" w:rsidP="00261D2E">
            <w:pPr>
              <w:spacing w:after="0"/>
            </w:pPr>
            <w:r>
              <w:rPr>
                <w:rFonts w:ascii="Times New Roman" w:hAnsi="Times New Roman"/>
                <w:color w:val="000000"/>
                <w:sz w:val="24"/>
              </w:rPr>
              <w:t>84</w:t>
            </w:r>
          </w:p>
        </w:tc>
        <w:tc>
          <w:tcPr>
            <w:tcW w:w="3432"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Сжатое изложение</w:t>
            </w:r>
          </w:p>
        </w:tc>
        <w:tc>
          <w:tcPr>
            <w:tcW w:w="1007"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261D2E" w:rsidRDefault="00261D2E" w:rsidP="00261D2E">
            <w:pPr>
              <w:spacing w:after="0"/>
              <w:ind w:left="135"/>
              <w:jc w:val="center"/>
            </w:pPr>
          </w:p>
        </w:tc>
        <w:tc>
          <w:tcPr>
            <w:tcW w:w="218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575">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fbaaaa</w:t>
              </w:r>
              <w:r w:rsidRPr="00800BC9">
                <w:rPr>
                  <w:rFonts w:ascii="Times New Roman" w:hAnsi="Times New Roman"/>
                  <w:color w:val="0000FF"/>
                  <w:u w:val="single"/>
                  <w:lang w:val="ru-RU"/>
                </w:rPr>
                <w:t>52</w:t>
              </w:r>
            </w:hyperlink>
          </w:p>
        </w:tc>
      </w:tr>
      <w:tr w:rsidR="00261D2E" w:rsidRPr="004F2C50" w:rsidTr="00261D2E">
        <w:trPr>
          <w:trHeight w:val="144"/>
          <w:tblCellSpacing w:w="20" w:type="nil"/>
        </w:trPr>
        <w:tc>
          <w:tcPr>
            <w:tcW w:w="560" w:type="dxa"/>
            <w:tcMar>
              <w:top w:w="50" w:type="dxa"/>
              <w:left w:w="100" w:type="dxa"/>
            </w:tcMar>
            <w:vAlign w:val="center"/>
          </w:tcPr>
          <w:p w:rsidR="00261D2E" w:rsidRDefault="00261D2E" w:rsidP="00261D2E">
            <w:pPr>
              <w:spacing w:after="0"/>
            </w:pPr>
            <w:r>
              <w:rPr>
                <w:rFonts w:ascii="Times New Roman" w:hAnsi="Times New Roman"/>
                <w:color w:val="000000"/>
                <w:sz w:val="24"/>
              </w:rPr>
              <w:t>85</w:t>
            </w:r>
          </w:p>
        </w:tc>
        <w:tc>
          <w:tcPr>
            <w:tcW w:w="343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Сложное предложение с разными видами союзной и бессоюзной связи</w:t>
            </w:r>
          </w:p>
        </w:tc>
        <w:tc>
          <w:tcPr>
            <w:tcW w:w="1007"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61D2E" w:rsidRDefault="00261D2E" w:rsidP="00261D2E">
            <w:pPr>
              <w:spacing w:after="0"/>
              <w:ind w:left="135"/>
              <w:jc w:val="center"/>
            </w:pPr>
          </w:p>
        </w:tc>
        <w:tc>
          <w:tcPr>
            <w:tcW w:w="1819" w:type="dxa"/>
            <w:tcMar>
              <w:top w:w="50" w:type="dxa"/>
              <w:left w:w="100" w:type="dxa"/>
            </w:tcMar>
            <w:vAlign w:val="center"/>
          </w:tcPr>
          <w:p w:rsidR="00261D2E" w:rsidRDefault="00261D2E" w:rsidP="00261D2E">
            <w:pPr>
              <w:spacing w:after="0"/>
              <w:ind w:left="135"/>
              <w:jc w:val="center"/>
            </w:pPr>
          </w:p>
        </w:tc>
        <w:tc>
          <w:tcPr>
            <w:tcW w:w="218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576">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fbaaafc</w:t>
              </w:r>
              <w:r w:rsidRPr="00800BC9">
                <w:rPr>
                  <w:rFonts w:ascii="Times New Roman" w:hAnsi="Times New Roman"/>
                  <w:color w:val="0000FF"/>
                  <w:u w:val="single"/>
                  <w:lang w:val="ru-RU"/>
                </w:rPr>
                <w:t>0</w:t>
              </w:r>
            </w:hyperlink>
          </w:p>
        </w:tc>
      </w:tr>
      <w:tr w:rsidR="00261D2E" w:rsidTr="00261D2E">
        <w:trPr>
          <w:trHeight w:val="144"/>
          <w:tblCellSpacing w:w="20" w:type="nil"/>
        </w:trPr>
        <w:tc>
          <w:tcPr>
            <w:tcW w:w="560" w:type="dxa"/>
            <w:tcMar>
              <w:top w:w="50" w:type="dxa"/>
              <w:left w:w="100" w:type="dxa"/>
            </w:tcMar>
            <w:vAlign w:val="center"/>
          </w:tcPr>
          <w:p w:rsidR="00261D2E" w:rsidRDefault="00261D2E" w:rsidP="00261D2E">
            <w:pPr>
              <w:spacing w:after="0"/>
            </w:pPr>
            <w:r>
              <w:rPr>
                <w:rFonts w:ascii="Times New Roman" w:hAnsi="Times New Roman"/>
                <w:color w:val="000000"/>
                <w:sz w:val="24"/>
              </w:rPr>
              <w:t>86</w:t>
            </w:r>
          </w:p>
        </w:tc>
        <w:tc>
          <w:tcPr>
            <w:tcW w:w="343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Типы сложных предложений с разными видами связи</w:t>
            </w:r>
          </w:p>
        </w:tc>
        <w:tc>
          <w:tcPr>
            <w:tcW w:w="1007"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61D2E" w:rsidRDefault="00261D2E" w:rsidP="00261D2E">
            <w:pPr>
              <w:spacing w:after="0"/>
              <w:ind w:left="135"/>
              <w:jc w:val="center"/>
            </w:pPr>
          </w:p>
        </w:tc>
        <w:tc>
          <w:tcPr>
            <w:tcW w:w="1819" w:type="dxa"/>
            <w:tcMar>
              <w:top w:w="50" w:type="dxa"/>
              <w:left w:w="100" w:type="dxa"/>
            </w:tcMar>
            <w:vAlign w:val="center"/>
          </w:tcPr>
          <w:p w:rsidR="00261D2E" w:rsidRDefault="00261D2E" w:rsidP="00261D2E">
            <w:pPr>
              <w:spacing w:after="0"/>
              <w:ind w:left="135"/>
              <w:jc w:val="center"/>
            </w:pPr>
          </w:p>
        </w:tc>
        <w:tc>
          <w:tcPr>
            <w:tcW w:w="2182"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60" w:type="dxa"/>
            <w:tcMar>
              <w:top w:w="50" w:type="dxa"/>
              <w:left w:w="100" w:type="dxa"/>
            </w:tcMar>
            <w:vAlign w:val="center"/>
          </w:tcPr>
          <w:p w:rsidR="00261D2E" w:rsidRDefault="00261D2E" w:rsidP="00261D2E">
            <w:pPr>
              <w:spacing w:after="0"/>
            </w:pPr>
            <w:r>
              <w:rPr>
                <w:rFonts w:ascii="Times New Roman" w:hAnsi="Times New Roman"/>
                <w:color w:val="000000"/>
                <w:sz w:val="24"/>
              </w:rPr>
              <w:t>87</w:t>
            </w:r>
          </w:p>
        </w:tc>
        <w:tc>
          <w:tcPr>
            <w:tcW w:w="343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Нормы построения сложных предложений </w:t>
            </w:r>
            <w:r w:rsidRPr="00800BC9">
              <w:rPr>
                <w:rFonts w:ascii="Times New Roman" w:hAnsi="Times New Roman"/>
                <w:color w:val="000000"/>
                <w:sz w:val="24"/>
                <w:lang w:val="ru-RU"/>
              </w:rPr>
              <w:lastRenderedPageBreak/>
              <w:t>с разными видами связи</w:t>
            </w:r>
          </w:p>
        </w:tc>
        <w:tc>
          <w:tcPr>
            <w:tcW w:w="1007"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33" w:type="dxa"/>
            <w:tcMar>
              <w:top w:w="50" w:type="dxa"/>
              <w:left w:w="100" w:type="dxa"/>
            </w:tcMar>
            <w:vAlign w:val="center"/>
          </w:tcPr>
          <w:p w:rsidR="00261D2E" w:rsidRDefault="00261D2E" w:rsidP="00261D2E">
            <w:pPr>
              <w:spacing w:after="0"/>
              <w:ind w:left="135"/>
              <w:jc w:val="center"/>
            </w:pPr>
          </w:p>
        </w:tc>
        <w:tc>
          <w:tcPr>
            <w:tcW w:w="1819" w:type="dxa"/>
            <w:tcMar>
              <w:top w:w="50" w:type="dxa"/>
              <w:left w:w="100" w:type="dxa"/>
            </w:tcMar>
            <w:vAlign w:val="center"/>
          </w:tcPr>
          <w:p w:rsidR="00261D2E" w:rsidRDefault="00261D2E" w:rsidP="00261D2E">
            <w:pPr>
              <w:spacing w:after="0"/>
              <w:ind w:left="135"/>
              <w:jc w:val="center"/>
            </w:pPr>
          </w:p>
        </w:tc>
        <w:tc>
          <w:tcPr>
            <w:tcW w:w="218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577">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fbaab</w:t>
              </w:r>
              <w:r w:rsidRPr="00800BC9">
                <w:rPr>
                  <w:rFonts w:ascii="Times New Roman" w:hAnsi="Times New Roman"/>
                  <w:color w:val="0000FF"/>
                  <w:u w:val="single"/>
                  <w:lang w:val="ru-RU"/>
                </w:rPr>
                <w:t>5</w:t>
              </w:r>
              <w:r>
                <w:rPr>
                  <w:rFonts w:ascii="Times New Roman" w:hAnsi="Times New Roman"/>
                  <w:color w:val="0000FF"/>
                  <w:u w:val="single"/>
                </w:rPr>
                <w:t>d</w:t>
              </w:r>
              <w:r w:rsidRPr="00800BC9">
                <w:rPr>
                  <w:rFonts w:ascii="Times New Roman" w:hAnsi="Times New Roman"/>
                  <w:color w:val="0000FF"/>
                  <w:u w:val="single"/>
                  <w:lang w:val="ru-RU"/>
                </w:rPr>
                <w:t>8</w:t>
              </w:r>
            </w:hyperlink>
          </w:p>
        </w:tc>
      </w:tr>
      <w:tr w:rsidR="00261D2E" w:rsidRPr="004F2C50" w:rsidTr="00261D2E">
        <w:trPr>
          <w:trHeight w:val="144"/>
          <w:tblCellSpacing w:w="20" w:type="nil"/>
        </w:trPr>
        <w:tc>
          <w:tcPr>
            <w:tcW w:w="560" w:type="dxa"/>
            <w:tcMar>
              <w:top w:w="50" w:type="dxa"/>
              <w:left w:w="100" w:type="dxa"/>
            </w:tcMar>
            <w:vAlign w:val="center"/>
          </w:tcPr>
          <w:p w:rsidR="00261D2E" w:rsidRDefault="00261D2E" w:rsidP="00261D2E">
            <w:pPr>
              <w:spacing w:after="0"/>
            </w:pPr>
            <w:r>
              <w:rPr>
                <w:rFonts w:ascii="Times New Roman" w:hAnsi="Times New Roman"/>
                <w:color w:val="000000"/>
                <w:sz w:val="24"/>
              </w:rPr>
              <w:lastRenderedPageBreak/>
              <w:t>88</w:t>
            </w:r>
          </w:p>
        </w:tc>
        <w:tc>
          <w:tcPr>
            <w:tcW w:w="343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Правила постановки знаков препинания в сложных предложениях с разными видами связи</w:t>
            </w:r>
          </w:p>
        </w:tc>
        <w:tc>
          <w:tcPr>
            <w:tcW w:w="1007"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61D2E" w:rsidRDefault="00261D2E" w:rsidP="00261D2E">
            <w:pPr>
              <w:spacing w:after="0"/>
              <w:ind w:left="135"/>
              <w:jc w:val="center"/>
            </w:pPr>
          </w:p>
        </w:tc>
        <w:tc>
          <w:tcPr>
            <w:tcW w:w="1819" w:type="dxa"/>
            <w:tcMar>
              <w:top w:w="50" w:type="dxa"/>
              <w:left w:w="100" w:type="dxa"/>
            </w:tcMar>
            <w:vAlign w:val="center"/>
          </w:tcPr>
          <w:p w:rsidR="00261D2E" w:rsidRDefault="00261D2E" w:rsidP="00261D2E">
            <w:pPr>
              <w:spacing w:after="0"/>
              <w:ind w:left="135"/>
              <w:jc w:val="center"/>
            </w:pPr>
          </w:p>
        </w:tc>
        <w:tc>
          <w:tcPr>
            <w:tcW w:w="218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578">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fbaab</w:t>
              </w:r>
              <w:r w:rsidRPr="00800BC9">
                <w:rPr>
                  <w:rFonts w:ascii="Times New Roman" w:hAnsi="Times New Roman"/>
                  <w:color w:val="0000FF"/>
                  <w:u w:val="single"/>
                  <w:lang w:val="ru-RU"/>
                </w:rPr>
                <w:t>0</w:t>
              </w:r>
              <w:r>
                <w:rPr>
                  <w:rFonts w:ascii="Times New Roman" w:hAnsi="Times New Roman"/>
                  <w:color w:val="0000FF"/>
                  <w:u w:val="single"/>
                </w:rPr>
                <w:t>d</w:t>
              </w:r>
              <w:r w:rsidRPr="00800BC9">
                <w:rPr>
                  <w:rFonts w:ascii="Times New Roman" w:hAnsi="Times New Roman"/>
                  <w:color w:val="0000FF"/>
                  <w:u w:val="single"/>
                  <w:lang w:val="ru-RU"/>
                </w:rPr>
                <w:t>8</w:t>
              </w:r>
            </w:hyperlink>
          </w:p>
        </w:tc>
      </w:tr>
      <w:tr w:rsidR="00261D2E" w:rsidTr="00261D2E">
        <w:trPr>
          <w:trHeight w:val="144"/>
          <w:tblCellSpacing w:w="20" w:type="nil"/>
        </w:trPr>
        <w:tc>
          <w:tcPr>
            <w:tcW w:w="560" w:type="dxa"/>
            <w:tcMar>
              <w:top w:w="50" w:type="dxa"/>
              <w:left w:w="100" w:type="dxa"/>
            </w:tcMar>
            <w:vAlign w:val="center"/>
          </w:tcPr>
          <w:p w:rsidR="00261D2E" w:rsidRDefault="00261D2E" w:rsidP="00261D2E">
            <w:pPr>
              <w:spacing w:after="0"/>
            </w:pPr>
            <w:r>
              <w:rPr>
                <w:rFonts w:ascii="Times New Roman" w:hAnsi="Times New Roman"/>
                <w:color w:val="000000"/>
                <w:sz w:val="24"/>
              </w:rPr>
              <w:t>89</w:t>
            </w:r>
          </w:p>
        </w:tc>
        <w:tc>
          <w:tcPr>
            <w:tcW w:w="3432"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Правила постановки знаков препинания в сложных предложениях с разными видами связи. </w:t>
            </w:r>
            <w:r>
              <w:rPr>
                <w:rFonts w:ascii="Times New Roman" w:hAnsi="Times New Roman"/>
                <w:color w:val="000000"/>
                <w:sz w:val="24"/>
              </w:rPr>
              <w:t>Практикум</w:t>
            </w:r>
          </w:p>
        </w:tc>
        <w:tc>
          <w:tcPr>
            <w:tcW w:w="1007"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61D2E" w:rsidRDefault="00261D2E" w:rsidP="00261D2E">
            <w:pPr>
              <w:spacing w:after="0"/>
              <w:ind w:left="135"/>
              <w:jc w:val="center"/>
            </w:pPr>
          </w:p>
        </w:tc>
        <w:tc>
          <w:tcPr>
            <w:tcW w:w="1819"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182"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60" w:type="dxa"/>
            <w:tcMar>
              <w:top w:w="50" w:type="dxa"/>
              <w:left w:w="100" w:type="dxa"/>
            </w:tcMar>
            <w:vAlign w:val="center"/>
          </w:tcPr>
          <w:p w:rsidR="00261D2E" w:rsidRDefault="00261D2E" w:rsidP="00261D2E">
            <w:pPr>
              <w:spacing w:after="0"/>
            </w:pPr>
            <w:r>
              <w:rPr>
                <w:rFonts w:ascii="Times New Roman" w:hAnsi="Times New Roman"/>
                <w:color w:val="000000"/>
                <w:sz w:val="24"/>
              </w:rPr>
              <w:t>90</w:t>
            </w:r>
          </w:p>
        </w:tc>
        <w:tc>
          <w:tcPr>
            <w:tcW w:w="343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Синтаксический анализ сложных предложений с разными видами связи</w:t>
            </w:r>
          </w:p>
        </w:tc>
        <w:tc>
          <w:tcPr>
            <w:tcW w:w="1007"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61D2E" w:rsidRDefault="00261D2E" w:rsidP="00261D2E">
            <w:pPr>
              <w:spacing w:after="0"/>
              <w:ind w:left="135"/>
              <w:jc w:val="center"/>
            </w:pPr>
          </w:p>
        </w:tc>
        <w:tc>
          <w:tcPr>
            <w:tcW w:w="1819" w:type="dxa"/>
            <w:tcMar>
              <w:top w:w="50" w:type="dxa"/>
              <w:left w:w="100" w:type="dxa"/>
            </w:tcMar>
            <w:vAlign w:val="center"/>
          </w:tcPr>
          <w:p w:rsidR="00261D2E" w:rsidRDefault="00261D2E" w:rsidP="00261D2E">
            <w:pPr>
              <w:spacing w:after="0"/>
              <w:ind w:left="135"/>
              <w:jc w:val="center"/>
            </w:pPr>
          </w:p>
        </w:tc>
        <w:tc>
          <w:tcPr>
            <w:tcW w:w="218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579">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fbaab</w:t>
              </w:r>
              <w:r w:rsidRPr="00800BC9">
                <w:rPr>
                  <w:rFonts w:ascii="Times New Roman" w:hAnsi="Times New Roman"/>
                  <w:color w:val="0000FF"/>
                  <w:u w:val="single"/>
                  <w:lang w:val="ru-RU"/>
                </w:rPr>
                <w:t>3</w:t>
              </w:r>
              <w:r>
                <w:rPr>
                  <w:rFonts w:ascii="Times New Roman" w:hAnsi="Times New Roman"/>
                  <w:color w:val="0000FF"/>
                  <w:u w:val="single"/>
                </w:rPr>
                <w:t>b</w:t>
              </w:r>
              <w:r w:rsidRPr="00800BC9">
                <w:rPr>
                  <w:rFonts w:ascii="Times New Roman" w:hAnsi="Times New Roman"/>
                  <w:color w:val="0000FF"/>
                  <w:u w:val="single"/>
                  <w:lang w:val="ru-RU"/>
                </w:rPr>
                <w:t>2</w:t>
              </w:r>
            </w:hyperlink>
          </w:p>
        </w:tc>
      </w:tr>
      <w:tr w:rsidR="00261D2E" w:rsidTr="00261D2E">
        <w:trPr>
          <w:trHeight w:val="144"/>
          <w:tblCellSpacing w:w="20" w:type="nil"/>
        </w:trPr>
        <w:tc>
          <w:tcPr>
            <w:tcW w:w="560" w:type="dxa"/>
            <w:tcMar>
              <w:top w:w="50" w:type="dxa"/>
              <w:left w:w="100" w:type="dxa"/>
            </w:tcMar>
            <w:vAlign w:val="center"/>
          </w:tcPr>
          <w:p w:rsidR="00261D2E" w:rsidRDefault="00261D2E" w:rsidP="00261D2E">
            <w:pPr>
              <w:spacing w:after="0"/>
            </w:pPr>
            <w:r>
              <w:rPr>
                <w:rFonts w:ascii="Times New Roman" w:hAnsi="Times New Roman"/>
                <w:color w:val="000000"/>
                <w:sz w:val="24"/>
              </w:rPr>
              <w:t>91</w:t>
            </w:r>
          </w:p>
        </w:tc>
        <w:tc>
          <w:tcPr>
            <w:tcW w:w="343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Пунктуационный анализ сложных предложений с разными видами связи</w:t>
            </w:r>
          </w:p>
        </w:tc>
        <w:tc>
          <w:tcPr>
            <w:tcW w:w="1007"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61D2E" w:rsidRDefault="00261D2E" w:rsidP="00261D2E">
            <w:pPr>
              <w:spacing w:after="0"/>
              <w:ind w:left="135"/>
              <w:jc w:val="center"/>
            </w:pPr>
          </w:p>
        </w:tc>
        <w:tc>
          <w:tcPr>
            <w:tcW w:w="1819" w:type="dxa"/>
            <w:tcMar>
              <w:top w:w="50" w:type="dxa"/>
              <w:left w:w="100" w:type="dxa"/>
            </w:tcMar>
            <w:vAlign w:val="center"/>
          </w:tcPr>
          <w:p w:rsidR="00261D2E" w:rsidRDefault="00261D2E" w:rsidP="00261D2E">
            <w:pPr>
              <w:spacing w:after="0"/>
              <w:ind w:left="135"/>
              <w:jc w:val="center"/>
            </w:pPr>
          </w:p>
        </w:tc>
        <w:tc>
          <w:tcPr>
            <w:tcW w:w="2182" w:type="dxa"/>
            <w:tcMar>
              <w:top w:w="50" w:type="dxa"/>
              <w:left w:w="100" w:type="dxa"/>
            </w:tcMar>
            <w:vAlign w:val="center"/>
          </w:tcPr>
          <w:p w:rsidR="00261D2E" w:rsidRDefault="00261D2E" w:rsidP="00261D2E">
            <w:pPr>
              <w:spacing w:after="0"/>
              <w:ind w:left="135"/>
            </w:pPr>
          </w:p>
        </w:tc>
      </w:tr>
      <w:tr w:rsidR="00261D2E" w:rsidTr="00261D2E">
        <w:trPr>
          <w:trHeight w:val="144"/>
          <w:tblCellSpacing w:w="20" w:type="nil"/>
        </w:trPr>
        <w:tc>
          <w:tcPr>
            <w:tcW w:w="560" w:type="dxa"/>
            <w:tcMar>
              <w:top w:w="50" w:type="dxa"/>
              <w:left w:w="100" w:type="dxa"/>
            </w:tcMar>
            <w:vAlign w:val="center"/>
          </w:tcPr>
          <w:p w:rsidR="00261D2E" w:rsidRDefault="00261D2E" w:rsidP="00261D2E">
            <w:pPr>
              <w:spacing w:after="0"/>
            </w:pPr>
            <w:r>
              <w:rPr>
                <w:rFonts w:ascii="Times New Roman" w:hAnsi="Times New Roman"/>
                <w:color w:val="000000"/>
                <w:sz w:val="24"/>
              </w:rPr>
              <w:t>92</w:t>
            </w:r>
          </w:p>
        </w:tc>
        <w:tc>
          <w:tcPr>
            <w:tcW w:w="343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Повторение темы "Сложные предложения с разными видами союзной и бессоюзной связи"</w:t>
            </w:r>
          </w:p>
        </w:tc>
        <w:tc>
          <w:tcPr>
            <w:tcW w:w="1007"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61D2E" w:rsidRDefault="00261D2E" w:rsidP="00261D2E">
            <w:pPr>
              <w:spacing w:after="0"/>
              <w:ind w:left="135"/>
              <w:jc w:val="center"/>
            </w:pPr>
          </w:p>
        </w:tc>
        <w:tc>
          <w:tcPr>
            <w:tcW w:w="1819" w:type="dxa"/>
            <w:tcMar>
              <w:top w:w="50" w:type="dxa"/>
              <w:left w:w="100" w:type="dxa"/>
            </w:tcMar>
            <w:vAlign w:val="center"/>
          </w:tcPr>
          <w:p w:rsidR="00261D2E" w:rsidRDefault="00261D2E" w:rsidP="00261D2E">
            <w:pPr>
              <w:spacing w:after="0"/>
              <w:ind w:left="135"/>
              <w:jc w:val="center"/>
            </w:pPr>
          </w:p>
        </w:tc>
        <w:tc>
          <w:tcPr>
            <w:tcW w:w="2182" w:type="dxa"/>
            <w:tcMar>
              <w:top w:w="50" w:type="dxa"/>
              <w:left w:w="100" w:type="dxa"/>
            </w:tcMar>
            <w:vAlign w:val="center"/>
          </w:tcPr>
          <w:p w:rsidR="00261D2E" w:rsidRDefault="00261D2E" w:rsidP="00261D2E">
            <w:pPr>
              <w:spacing w:after="0"/>
              <w:ind w:left="135"/>
            </w:pPr>
          </w:p>
        </w:tc>
      </w:tr>
      <w:tr w:rsidR="00261D2E" w:rsidTr="00261D2E">
        <w:trPr>
          <w:trHeight w:val="144"/>
          <w:tblCellSpacing w:w="20" w:type="nil"/>
        </w:trPr>
        <w:tc>
          <w:tcPr>
            <w:tcW w:w="560" w:type="dxa"/>
            <w:tcMar>
              <w:top w:w="50" w:type="dxa"/>
              <w:left w:w="100" w:type="dxa"/>
            </w:tcMar>
            <w:vAlign w:val="center"/>
          </w:tcPr>
          <w:p w:rsidR="00261D2E" w:rsidRDefault="00261D2E" w:rsidP="00261D2E">
            <w:pPr>
              <w:spacing w:after="0"/>
            </w:pPr>
            <w:r>
              <w:rPr>
                <w:rFonts w:ascii="Times New Roman" w:hAnsi="Times New Roman"/>
                <w:color w:val="000000"/>
                <w:sz w:val="24"/>
              </w:rPr>
              <w:t>93</w:t>
            </w:r>
          </w:p>
        </w:tc>
        <w:tc>
          <w:tcPr>
            <w:tcW w:w="3432"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Повторение темы "Сложные предложения с разными видами союзной и бессоюзной связи". </w:t>
            </w:r>
            <w:r>
              <w:rPr>
                <w:rFonts w:ascii="Times New Roman" w:hAnsi="Times New Roman"/>
                <w:color w:val="000000"/>
                <w:sz w:val="24"/>
              </w:rPr>
              <w:t>Практикум</w:t>
            </w:r>
          </w:p>
        </w:tc>
        <w:tc>
          <w:tcPr>
            <w:tcW w:w="1007"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61D2E" w:rsidRDefault="00261D2E" w:rsidP="00261D2E">
            <w:pPr>
              <w:spacing w:after="0"/>
              <w:ind w:left="135"/>
              <w:jc w:val="center"/>
            </w:pPr>
          </w:p>
        </w:tc>
        <w:tc>
          <w:tcPr>
            <w:tcW w:w="1819"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182"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60" w:type="dxa"/>
            <w:tcMar>
              <w:top w:w="50" w:type="dxa"/>
              <w:left w:w="100" w:type="dxa"/>
            </w:tcMar>
            <w:vAlign w:val="center"/>
          </w:tcPr>
          <w:p w:rsidR="00261D2E" w:rsidRDefault="00261D2E" w:rsidP="00261D2E">
            <w:pPr>
              <w:spacing w:after="0"/>
            </w:pPr>
            <w:r>
              <w:rPr>
                <w:rFonts w:ascii="Times New Roman" w:hAnsi="Times New Roman"/>
                <w:color w:val="000000"/>
                <w:sz w:val="24"/>
              </w:rPr>
              <w:t>94</w:t>
            </w:r>
          </w:p>
        </w:tc>
        <w:tc>
          <w:tcPr>
            <w:tcW w:w="343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Прямая речь. Знаки препинания при прямой речи</w:t>
            </w:r>
          </w:p>
        </w:tc>
        <w:tc>
          <w:tcPr>
            <w:tcW w:w="1007"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61D2E" w:rsidRDefault="00261D2E" w:rsidP="00261D2E">
            <w:pPr>
              <w:spacing w:after="0"/>
              <w:ind w:left="135"/>
              <w:jc w:val="center"/>
            </w:pPr>
          </w:p>
        </w:tc>
        <w:tc>
          <w:tcPr>
            <w:tcW w:w="1819" w:type="dxa"/>
            <w:tcMar>
              <w:top w:w="50" w:type="dxa"/>
              <w:left w:w="100" w:type="dxa"/>
            </w:tcMar>
            <w:vAlign w:val="center"/>
          </w:tcPr>
          <w:p w:rsidR="00261D2E" w:rsidRDefault="00261D2E" w:rsidP="00261D2E">
            <w:pPr>
              <w:spacing w:after="0"/>
              <w:ind w:left="135"/>
              <w:jc w:val="center"/>
            </w:pPr>
          </w:p>
        </w:tc>
        <w:tc>
          <w:tcPr>
            <w:tcW w:w="218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580">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fbaab</w:t>
              </w:r>
              <w:r w:rsidRPr="00800BC9">
                <w:rPr>
                  <w:rFonts w:ascii="Times New Roman" w:hAnsi="Times New Roman"/>
                  <w:color w:val="0000FF"/>
                  <w:u w:val="single"/>
                  <w:lang w:val="ru-RU"/>
                </w:rPr>
                <w:t>934</w:t>
              </w:r>
            </w:hyperlink>
          </w:p>
        </w:tc>
      </w:tr>
      <w:tr w:rsidR="00261D2E" w:rsidRPr="004F2C50" w:rsidTr="00261D2E">
        <w:trPr>
          <w:trHeight w:val="144"/>
          <w:tblCellSpacing w:w="20" w:type="nil"/>
        </w:trPr>
        <w:tc>
          <w:tcPr>
            <w:tcW w:w="560" w:type="dxa"/>
            <w:tcMar>
              <w:top w:w="50" w:type="dxa"/>
              <w:left w:w="100" w:type="dxa"/>
            </w:tcMar>
            <w:vAlign w:val="center"/>
          </w:tcPr>
          <w:p w:rsidR="00261D2E" w:rsidRDefault="00261D2E" w:rsidP="00261D2E">
            <w:pPr>
              <w:spacing w:after="0"/>
            </w:pPr>
            <w:r>
              <w:rPr>
                <w:rFonts w:ascii="Times New Roman" w:hAnsi="Times New Roman"/>
                <w:color w:val="000000"/>
                <w:sz w:val="24"/>
              </w:rPr>
              <w:t>95</w:t>
            </w:r>
          </w:p>
        </w:tc>
        <w:tc>
          <w:tcPr>
            <w:tcW w:w="3432" w:type="dxa"/>
            <w:tcMar>
              <w:top w:w="50" w:type="dxa"/>
              <w:left w:w="100" w:type="dxa"/>
            </w:tcMar>
            <w:vAlign w:val="center"/>
          </w:tcPr>
          <w:p w:rsidR="00261D2E" w:rsidRDefault="00261D2E" w:rsidP="00261D2E">
            <w:pPr>
              <w:spacing w:after="0"/>
              <w:ind w:left="135"/>
            </w:pPr>
            <w:r>
              <w:rPr>
                <w:rFonts w:ascii="Times New Roman" w:hAnsi="Times New Roman"/>
                <w:color w:val="000000"/>
                <w:sz w:val="24"/>
              </w:rPr>
              <w:t>Косвенная речь</w:t>
            </w:r>
          </w:p>
        </w:tc>
        <w:tc>
          <w:tcPr>
            <w:tcW w:w="1007"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61D2E" w:rsidRDefault="00261D2E" w:rsidP="00261D2E">
            <w:pPr>
              <w:spacing w:after="0"/>
              <w:ind w:left="135"/>
              <w:jc w:val="center"/>
            </w:pPr>
          </w:p>
        </w:tc>
        <w:tc>
          <w:tcPr>
            <w:tcW w:w="1819" w:type="dxa"/>
            <w:tcMar>
              <w:top w:w="50" w:type="dxa"/>
              <w:left w:w="100" w:type="dxa"/>
            </w:tcMar>
            <w:vAlign w:val="center"/>
          </w:tcPr>
          <w:p w:rsidR="00261D2E" w:rsidRDefault="00261D2E" w:rsidP="00261D2E">
            <w:pPr>
              <w:spacing w:after="0"/>
              <w:ind w:left="135"/>
              <w:jc w:val="center"/>
            </w:pPr>
          </w:p>
        </w:tc>
        <w:tc>
          <w:tcPr>
            <w:tcW w:w="218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581">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fbaaba</w:t>
              </w:r>
              <w:r w:rsidRPr="00800BC9">
                <w:rPr>
                  <w:rFonts w:ascii="Times New Roman" w:hAnsi="Times New Roman"/>
                  <w:color w:val="0000FF"/>
                  <w:u w:val="single"/>
                  <w:lang w:val="ru-RU"/>
                </w:rPr>
                <w:t>4</w:t>
              </w:r>
              <w:r>
                <w:rPr>
                  <w:rFonts w:ascii="Times New Roman" w:hAnsi="Times New Roman"/>
                  <w:color w:val="0000FF"/>
                  <w:u w:val="single"/>
                </w:rPr>
                <w:t>c</w:t>
              </w:r>
            </w:hyperlink>
          </w:p>
        </w:tc>
      </w:tr>
      <w:tr w:rsidR="00261D2E" w:rsidRPr="004F2C50" w:rsidTr="00261D2E">
        <w:trPr>
          <w:trHeight w:val="144"/>
          <w:tblCellSpacing w:w="20" w:type="nil"/>
        </w:trPr>
        <w:tc>
          <w:tcPr>
            <w:tcW w:w="560" w:type="dxa"/>
            <w:tcMar>
              <w:top w:w="50" w:type="dxa"/>
              <w:left w:w="100" w:type="dxa"/>
            </w:tcMar>
            <w:vAlign w:val="center"/>
          </w:tcPr>
          <w:p w:rsidR="00261D2E" w:rsidRDefault="00261D2E" w:rsidP="00261D2E">
            <w:pPr>
              <w:spacing w:after="0"/>
            </w:pPr>
            <w:r>
              <w:rPr>
                <w:rFonts w:ascii="Times New Roman" w:hAnsi="Times New Roman"/>
                <w:color w:val="000000"/>
                <w:sz w:val="24"/>
              </w:rPr>
              <w:t>96</w:t>
            </w:r>
          </w:p>
        </w:tc>
        <w:tc>
          <w:tcPr>
            <w:tcW w:w="343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Цитаты. Знаки препинания при цитировании</w:t>
            </w:r>
          </w:p>
        </w:tc>
        <w:tc>
          <w:tcPr>
            <w:tcW w:w="1007"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61D2E" w:rsidRDefault="00261D2E" w:rsidP="00261D2E">
            <w:pPr>
              <w:spacing w:after="0"/>
              <w:ind w:left="135"/>
              <w:jc w:val="center"/>
            </w:pPr>
          </w:p>
        </w:tc>
        <w:tc>
          <w:tcPr>
            <w:tcW w:w="1819" w:type="dxa"/>
            <w:tcMar>
              <w:top w:w="50" w:type="dxa"/>
              <w:left w:w="100" w:type="dxa"/>
            </w:tcMar>
            <w:vAlign w:val="center"/>
          </w:tcPr>
          <w:p w:rsidR="00261D2E" w:rsidRDefault="00261D2E" w:rsidP="00261D2E">
            <w:pPr>
              <w:spacing w:after="0"/>
              <w:ind w:left="135"/>
              <w:jc w:val="center"/>
            </w:pPr>
          </w:p>
        </w:tc>
        <w:tc>
          <w:tcPr>
            <w:tcW w:w="218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582">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fbaabdda</w:t>
              </w:r>
            </w:hyperlink>
          </w:p>
        </w:tc>
      </w:tr>
      <w:tr w:rsidR="00261D2E" w:rsidRPr="004F2C50" w:rsidTr="00261D2E">
        <w:trPr>
          <w:trHeight w:val="144"/>
          <w:tblCellSpacing w:w="20" w:type="nil"/>
        </w:trPr>
        <w:tc>
          <w:tcPr>
            <w:tcW w:w="560" w:type="dxa"/>
            <w:tcMar>
              <w:top w:w="50" w:type="dxa"/>
              <w:left w:w="100" w:type="dxa"/>
            </w:tcMar>
            <w:vAlign w:val="center"/>
          </w:tcPr>
          <w:p w:rsidR="00261D2E" w:rsidRDefault="00261D2E" w:rsidP="00261D2E">
            <w:pPr>
              <w:spacing w:after="0"/>
            </w:pPr>
            <w:r>
              <w:rPr>
                <w:rFonts w:ascii="Times New Roman" w:hAnsi="Times New Roman"/>
                <w:color w:val="000000"/>
                <w:sz w:val="24"/>
              </w:rPr>
              <w:t>97</w:t>
            </w:r>
          </w:p>
        </w:tc>
        <w:tc>
          <w:tcPr>
            <w:tcW w:w="3432" w:type="dxa"/>
            <w:tcMar>
              <w:top w:w="50" w:type="dxa"/>
              <w:left w:w="100" w:type="dxa"/>
            </w:tcMar>
            <w:vAlign w:val="center"/>
          </w:tcPr>
          <w:p w:rsidR="00261D2E" w:rsidRDefault="00261D2E" w:rsidP="00261D2E">
            <w:pPr>
              <w:spacing w:after="0"/>
              <w:ind w:left="135"/>
            </w:pPr>
            <w:r w:rsidRPr="00800BC9">
              <w:rPr>
                <w:rFonts w:ascii="Times New Roman" w:hAnsi="Times New Roman"/>
                <w:color w:val="000000"/>
                <w:sz w:val="24"/>
                <w:lang w:val="ru-RU"/>
              </w:rPr>
              <w:t xml:space="preserve">Повторение темы «Прямая и косвенная речь». </w:t>
            </w:r>
            <w:r>
              <w:rPr>
                <w:rFonts w:ascii="Times New Roman" w:hAnsi="Times New Roman"/>
                <w:color w:val="000000"/>
                <w:sz w:val="24"/>
              </w:rPr>
              <w:t>Практикум</w:t>
            </w:r>
          </w:p>
        </w:tc>
        <w:tc>
          <w:tcPr>
            <w:tcW w:w="1007"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61D2E" w:rsidRDefault="00261D2E" w:rsidP="00261D2E">
            <w:pPr>
              <w:spacing w:after="0"/>
              <w:ind w:left="135"/>
              <w:jc w:val="center"/>
            </w:pPr>
          </w:p>
        </w:tc>
        <w:tc>
          <w:tcPr>
            <w:tcW w:w="1819"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218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583">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fbaabef</w:t>
              </w:r>
              <w:r w:rsidRPr="00800BC9">
                <w:rPr>
                  <w:rFonts w:ascii="Times New Roman" w:hAnsi="Times New Roman"/>
                  <w:color w:val="0000FF"/>
                  <w:u w:val="single"/>
                  <w:lang w:val="ru-RU"/>
                </w:rPr>
                <w:t>2</w:t>
              </w:r>
            </w:hyperlink>
          </w:p>
        </w:tc>
      </w:tr>
      <w:tr w:rsidR="00261D2E" w:rsidTr="00261D2E">
        <w:trPr>
          <w:trHeight w:val="144"/>
          <w:tblCellSpacing w:w="20" w:type="nil"/>
        </w:trPr>
        <w:tc>
          <w:tcPr>
            <w:tcW w:w="560" w:type="dxa"/>
            <w:tcMar>
              <w:top w:w="50" w:type="dxa"/>
              <w:left w:w="100" w:type="dxa"/>
            </w:tcMar>
            <w:vAlign w:val="center"/>
          </w:tcPr>
          <w:p w:rsidR="00261D2E" w:rsidRDefault="00261D2E" w:rsidP="00261D2E">
            <w:pPr>
              <w:spacing w:after="0"/>
            </w:pPr>
            <w:r>
              <w:rPr>
                <w:rFonts w:ascii="Times New Roman" w:hAnsi="Times New Roman"/>
                <w:color w:val="000000"/>
                <w:sz w:val="24"/>
              </w:rPr>
              <w:t>98</w:t>
            </w:r>
          </w:p>
        </w:tc>
        <w:tc>
          <w:tcPr>
            <w:tcW w:w="343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Итоговая контрольная тестовая работа (в формате ГИА)</w:t>
            </w:r>
          </w:p>
        </w:tc>
        <w:tc>
          <w:tcPr>
            <w:tcW w:w="1007"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261D2E" w:rsidRDefault="00261D2E" w:rsidP="00261D2E">
            <w:pPr>
              <w:spacing w:after="0"/>
              <w:ind w:left="135"/>
              <w:jc w:val="center"/>
            </w:pPr>
          </w:p>
        </w:tc>
        <w:tc>
          <w:tcPr>
            <w:tcW w:w="2182" w:type="dxa"/>
            <w:tcMar>
              <w:top w:w="50" w:type="dxa"/>
              <w:left w:w="100" w:type="dxa"/>
            </w:tcMar>
            <w:vAlign w:val="center"/>
          </w:tcPr>
          <w:p w:rsidR="00261D2E" w:rsidRDefault="00261D2E" w:rsidP="00261D2E">
            <w:pPr>
              <w:spacing w:after="0"/>
              <w:ind w:left="135"/>
            </w:pPr>
          </w:p>
        </w:tc>
      </w:tr>
      <w:tr w:rsidR="00261D2E" w:rsidRPr="004F2C50" w:rsidTr="00261D2E">
        <w:trPr>
          <w:trHeight w:val="144"/>
          <w:tblCellSpacing w:w="20" w:type="nil"/>
        </w:trPr>
        <w:tc>
          <w:tcPr>
            <w:tcW w:w="560" w:type="dxa"/>
            <w:tcMar>
              <w:top w:w="50" w:type="dxa"/>
              <w:left w:w="100" w:type="dxa"/>
            </w:tcMar>
            <w:vAlign w:val="center"/>
          </w:tcPr>
          <w:p w:rsidR="00261D2E" w:rsidRDefault="00261D2E" w:rsidP="00261D2E">
            <w:pPr>
              <w:spacing w:after="0"/>
            </w:pPr>
            <w:r>
              <w:rPr>
                <w:rFonts w:ascii="Times New Roman" w:hAnsi="Times New Roman"/>
                <w:color w:val="000000"/>
                <w:sz w:val="24"/>
              </w:rPr>
              <w:t>99</w:t>
            </w:r>
          </w:p>
        </w:tc>
        <w:tc>
          <w:tcPr>
            <w:tcW w:w="343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Повторение. Правописание НЕ со словами </w:t>
            </w:r>
            <w:r w:rsidRPr="00800BC9">
              <w:rPr>
                <w:rFonts w:ascii="Times New Roman" w:hAnsi="Times New Roman"/>
                <w:color w:val="000000"/>
                <w:sz w:val="24"/>
                <w:lang w:val="ru-RU"/>
              </w:rPr>
              <w:lastRenderedPageBreak/>
              <w:t>разных частей речи</w:t>
            </w:r>
          </w:p>
        </w:tc>
        <w:tc>
          <w:tcPr>
            <w:tcW w:w="1007"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33" w:type="dxa"/>
            <w:tcMar>
              <w:top w:w="50" w:type="dxa"/>
              <w:left w:w="100" w:type="dxa"/>
            </w:tcMar>
            <w:vAlign w:val="center"/>
          </w:tcPr>
          <w:p w:rsidR="00261D2E" w:rsidRDefault="00261D2E" w:rsidP="00261D2E">
            <w:pPr>
              <w:spacing w:after="0"/>
              <w:ind w:left="135"/>
              <w:jc w:val="center"/>
            </w:pPr>
          </w:p>
        </w:tc>
        <w:tc>
          <w:tcPr>
            <w:tcW w:w="1819" w:type="dxa"/>
            <w:tcMar>
              <w:top w:w="50" w:type="dxa"/>
              <w:left w:w="100" w:type="dxa"/>
            </w:tcMar>
            <w:vAlign w:val="center"/>
          </w:tcPr>
          <w:p w:rsidR="00261D2E" w:rsidRDefault="00261D2E" w:rsidP="00261D2E">
            <w:pPr>
              <w:spacing w:after="0"/>
              <w:ind w:left="135"/>
              <w:jc w:val="center"/>
            </w:pPr>
          </w:p>
        </w:tc>
        <w:tc>
          <w:tcPr>
            <w:tcW w:w="218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584">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fbaac</w:t>
              </w:r>
              <w:r w:rsidRPr="00800BC9">
                <w:rPr>
                  <w:rFonts w:ascii="Times New Roman" w:hAnsi="Times New Roman"/>
                  <w:color w:val="0000FF"/>
                  <w:u w:val="single"/>
                  <w:lang w:val="ru-RU"/>
                </w:rPr>
                <w:t>00</w:t>
              </w:r>
              <w:r>
                <w:rPr>
                  <w:rFonts w:ascii="Times New Roman" w:hAnsi="Times New Roman"/>
                  <w:color w:val="0000FF"/>
                  <w:u w:val="single"/>
                </w:rPr>
                <w:t>a</w:t>
              </w:r>
            </w:hyperlink>
          </w:p>
        </w:tc>
      </w:tr>
      <w:tr w:rsidR="00261D2E" w:rsidRPr="004F2C50" w:rsidTr="00261D2E">
        <w:trPr>
          <w:trHeight w:val="144"/>
          <w:tblCellSpacing w:w="20" w:type="nil"/>
        </w:trPr>
        <w:tc>
          <w:tcPr>
            <w:tcW w:w="560" w:type="dxa"/>
            <w:tcMar>
              <w:top w:w="50" w:type="dxa"/>
              <w:left w:w="100" w:type="dxa"/>
            </w:tcMar>
            <w:vAlign w:val="center"/>
          </w:tcPr>
          <w:p w:rsidR="00261D2E" w:rsidRDefault="00261D2E" w:rsidP="00261D2E">
            <w:pPr>
              <w:spacing w:after="0"/>
            </w:pPr>
            <w:r>
              <w:rPr>
                <w:rFonts w:ascii="Times New Roman" w:hAnsi="Times New Roman"/>
                <w:color w:val="000000"/>
                <w:sz w:val="24"/>
              </w:rPr>
              <w:lastRenderedPageBreak/>
              <w:t>100</w:t>
            </w:r>
          </w:p>
        </w:tc>
        <w:tc>
          <w:tcPr>
            <w:tcW w:w="343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Повторение. Запятая в простом и сложном предложении</w:t>
            </w:r>
          </w:p>
        </w:tc>
        <w:tc>
          <w:tcPr>
            <w:tcW w:w="1007"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61D2E" w:rsidRDefault="00261D2E" w:rsidP="00261D2E">
            <w:pPr>
              <w:spacing w:after="0"/>
              <w:ind w:left="135"/>
              <w:jc w:val="center"/>
            </w:pPr>
          </w:p>
        </w:tc>
        <w:tc>
          <w:tcPr>
            <w:tcW w:w="1819" w:type="dxa"/>
            <w:tcMar>
              <w:top w:w="50" w:type="dxa"/>
              <w:left w:w="100" w:type="dxa"/>
            </w:tcMar>
            <w:vAlign w:val="center"/>
          </w:tcPr>
          <w:p w:rsidR="00261D2E" w:rsidRDefault="00261D2E" w:rsidP="00261D2E">
            <w:pPr>
              <w:spacing w:after="0"/>
              <w:ind w:left="135"/>
              <w:jc w:val="center"/>
            </w:pPr>
          </w:p>
        </w:tc>
        <w:tc>
          <w:tcPr>
            <w:tcW w:w="218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585">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fbaac</w:t>
              </w:r>
              <w:r w:rsidRPr="00800BC9">
                <w:rPr>
                  <w:rFonts w:ascii="Times New Roman" w:hAnsi="Times New Roman"/>
                  <w:color w:val="0000FF"/>
                  <w:u w:val="single"/>
                  <w:lang w:val="ru-RU"/>
                </w:rPr>
                <w:t>12</w:t>
              </w:r>
              <w:r>
                <w:rPr>
                  <w:rFonts w:ascii="Times New Roman" w:hAnsi="Times New Roman"/>
                  <w:color w:val="0000FF"/>
                  <w:u w:val="single"/>
                </w:rPr>
                <w:t>c</w:t>
              </w:r>
            </w:hyperlink>
          </w:p>
        </w:tc>
      </w:tr>
      <w:tr w:rsidR="00261D2E" w:rsidRPr="004F2C50" w:rsidTr="00261D2E">
        <w:trPr>
          <w:trHeight w:val="144"/>
          <w:tblCellSpacing w:w="20" w:type="nil"/>
        </w:trPr>
        <w:tc>
          <w:tcPr>
            <w:tcW w:w="560" w:type="dxa"/>
            <w:tcMar>
              <w:top w:w="50" w:type="dxa"/>
              <w:left w:w="100" w:type="dxa"/>
            </w:tcMar>
            <w:vAlign w:val="center"/>
          </w:tcPr>
          <w:p w:rsidR="00261D2E" w:rsidRDefault="00261D2E" w:rsidP="00261D2E">
            <w:pPr>
              <w:spacing w:after="0"/>
            </w:pPr>
            <w:r>
              <w:rPr>
                <w:rFonts w:ascii="Times New Roman" w:hAnsi="Times New Roman"/>
                <w:color w:val="000000"/>
                <w:sz w:val="24"/>
              </w:rPr>
              <w:t>101</w:t>
            </w:r>
          </w:p>
        </w:tc>
        <w:tc>
          <w:tcPr>
            <w:tcW w:w="343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Повторение. Двоеточие в простом и сложном предложении</w:t>
            </w:r>
          </w:p>
        </w:tc>
        <w:tc>
          <w:tcPr>
            <w:tcW w:w="1007"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61D2E" w:rsidRDefault="00261D2E" w:rsidP="00261D2E">
            <w:pPr>
              <w:spacing w:after="0"/>
              <w:ind w:left="135"/>
              <w:jc w:val="center"/>
            </w:pPr>
          </w:p>
        </w:tc>
        <w:tc>
          <w:tcPr>
            <w:tcW w:w="1819" w:type="dxa"/>
            <w:tcMar>
              <w:top w:w="50" w:type="dxa"/>
              <w:left w:w="100" w:type="dxa"/>
            </w:tcMar>
            <w:vAlign w:val="center"/>
          </w:tcPr>
          <w:p w:rsidR="00261D2E" w:rsidRDefault="00261D2E" w:rsidP="00261D2E">
            <w:pPr>
              <w:spacing w:after="0"/>
              <w:ind w:left="135"/>
              <w:jc w:val="center"/>
            </w:pPr>
          </w:p>
        </w:tc>
        <w:tc>
          <w:tcPr>
            <w:tcW w:w="218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586">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fbaac</w:t>
              </w:r>
              <w:r w:rsidRPr="00800BC9">
                <w:rPr>
                  <w:rFonts w:ascii="Times New Roman" w:hAnsi="Times New Roman"/>
                  <w:color w:val="0000FF"/>
                  <w:u w:val="single"/>
                  <w:lang w:val="ru-RU"/>
                </w:rPr>
                <w:t>24</w:t>
              </w:r>
              <w:r>
                <w:rPr>
                  <w:rFonts w:ascii="Times New Roman" w:hAnsi="Times New Roman"/>
                  <w:color w:val="0000FF"/>
                  <w:u w:val="single"/>
                </w:rPr>
                <w:t>e</w:t>
              </w:r>
            </w:hyperlink>
          </w:p>
        </w:tc>
      </w:tr>
      <w:tr w:rsidR="00261D2E" w:rsidRPr="004F2C50" w:rsidTr="00261D2E">
        <w:trPr>
          <w:trHeight w:val="144"/>
          <w:tblCellSpacing w:w="20" w:type="nil"/>
        </w:trPr>
        <w:tc>
          <w:tcPr>
            <w:tcW w:w="560" w:type="dxa"/>
            <w:tcMar>
              <w:top w:w="50" w:type="dxa"/>
              <w:left w:w="100" w:type="dxa"/>
            </w:tcMar>
            <w:vAlign w:val="center"/>
          </w:tcPr>
          <w:p w:rsidR="00261D2E" w:rsidRDefault="00261D2E" w:rsidP="00261D2E">
            <w:pPr>
              <w:spacing w:after="0"/>
            </w:pPr>
            <w:r>
              <w:rPr>
                <w:rFonts w:ascii="Times New Roman" w:hAnsi="Times New Roman"/>
                <w:color w:val="000000"/>
                <w:sz w:val="24"/>
              </w:rPr>
              <w:t>102</w:t>
            </w:r>
          </w:p>
        </w:tc>
        <w:tc>
          <w:tcPr>
            <w:tcW w:w="343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Повторение. Тире в простом и сложном предложении</w:t>
            </w:r>
          </w:p>
        </w:tc>
        <w:tc>
          <w:tcPr>
            <w:tcW w:w="1007"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61D2E" w:rsidRDefault="00261D2E" w:rsidP="00261D2E">
            <w:pPr>
              <w:spacing w:after="0"/>
              <w:ind w:left="135"/>
              <w:jc w:val="center"/>
            </w:pPr>
          </w:p>
        </w:tc>
        <w:tc>
          <w:tcPr>
            <w:tcW w:w="1819" w:type="dxa"/>
            <w:tcMar>
              <w:top w:w="50" w:type="dxa"/>
              <w:left w:w="100" w:type="dxa"/>
            </w:tcMar>
            <w:vAlign w:val="center"/>
          </w:tcPr>
          <w:p w:rsidR="00261D2E" w:rsidRDefault="00261D2E" w:rsidP="00261D2E">
            <w:pPr>
              <w:spacing w:after="0"/>
              <w:ind w:left="135"/>
              <w:jc w:val="center"/>
            </w:pPr>
          </w:p>
        </w:tc>
        <w:tc>
          <w:tcPr>
            <w:tcW w:w="2182" w:type="dxa"/>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 xml:space="preserve">Библиотека ЦОК </w:t>
            </w:r>
            <w:hyperlink r:id="rId587">
              <w:r>
                <w:rPr>
                  <w:rFonts w:ascii="Times New Roman" w:hAnsi="Times New Roman"/>
                  <w:color w:val="0000FF"/>
                  <w:u w:val="single"/>
                </w:rPr>
                <w:t>https</w:t>
              </w:r>
              <w:r w:rsidRPr="00800BC9">
                <w:rPr>
                  <w:rFonts w:ascii="Times New Roman" w:hAnsi="Times New Roman"/>
                  <w:color w:val="0000FF"/>
                  <w:u w:val="single"/>
                  <w:lang w:val="ru-RU"/>
                </w:rPr>
                <w:t>://</w:t>
              </w:r>
              <w:r>
                <w:rPr>
                  <w:rFonts w:ascii="Times New Roman" w:hAnsi="Times New Roman"/>
                  <w:color w:val="0000FF"/>
                  <w:u w:val="single"/>
                </w:rPr>
                <w:t>m</w:t>
              </w:r>
              <w:r w:rsidRPr="00800BC9">
                <w:rPr>
                  <w:rFonts w:ascii="Times New Roman" w:hAnsi="Times New Roman"/>
                  <w:color w:val="0000FF"/>
                  <w:u w:val="single"/>
                  <w:lang w:val="ru-RU"/>
                </w:rPr>
                <w:t>.</w:t>
              </w:r>
              <w:r>
                <w:rPr>
                  <w:rFonts w:ascii="Times New Roman" w:hAnsi="Times New Roman"/>
                  <w:color w:val="0000FF"/>
                  <w:u w:val="single"/>
                </w:rPr>
                <w:t>edsoo</w:t>
              </w:r>
              <w:r w:rsidRPr="00800BC9">
                <w:rPr>
                  <w:rFonts w:ascii="Times New Roman" w:hAnsi="Times New Roman"/>
                  <w:color w:val="0000FF"/>
                  <w:u w:val="single"/>
                  <w:lang w:val="ru-RU"/>
                </w:rPr>
                <w:t>.</w:t>
              </w:r>
              <w:r>
                <w:rPr>
                  <w:rFonts w:ascii="Times New Roman" w:hAnsi="Times New Roman"/>
                  <w:color w:val="0000FF"/>
                  <w:u w:val="single"/>
                </w:rPr>
                <w:t>ru</w:t>
              </w:r>
              <w:r w:rsidRPr="00800BC9">
                <w:rPr>
                  <w:rFonts w:ascii="Times New Roman" w:hAnsi="Times New Roman"/>
                  <w:color w:val="0000FF"/>
                  <w:u w:val="single"/>
                  <w:lang w:val="ru-RU"/>
                </w:rPr>
                <w:t>/</w:t>
              </w:r>
              <w:r>
                <w:rPr>
                  <w:rFonts w:ascii="Times New Roman" w:hAnsi="Times New Roman"/>
                  <w:color w:val="0000FF"/>
                  <w:u w:val="single"/>
                </w:rPr>
                <w:t>fbaac</w:t>
              </w:r>
              <w:r w:rsidRPr="00800BC9">
                <w:rPr>
                  <w:rFonts w:ascii="Times New Roman" w:hAnsi="Times New Roman"/>
                  <w:color w:val="0000FF"/>
                  <w:u w:val="single"/>
                  <w:lang w:val="ru-RU"/>
                </w:rPr>
                <w:t>370</w:t>
              </w:r>
            </w:hyperlink>
          </w:p>
        </w:tc>
      </w:tr>
      <w:tr w:rsidR="00261D2E" w:rsidTr="00261D2E">
        <w:trPr>
          <w:trHeight w:val="144"/>
          <w:tblCellSpacing w:w="20" w:type="nil"/>
        </w:trPr>
        <w:tc>
          <w:tcPr>
            <w:tcW w:w="0" w:type="auto"/>
            <w:gridSpan w:val="2"/>
            <w:tcMar>
              <w:top w:w="50" w:type="dxa"/>
              <w:left w:w="100" w:type="dxa"/>
            </w:tcMar>
            <w:vAlign w:val="center"/>
          </w:tcPr>
          <w:p w:rsidR="00261D2E" w:rsidRPr="00800BC9" w:rsidRDefault="00261D2E" w:rsidP="00261D2E">
            <w:pPr>
              <w:spacing w:after="0"/>
              <w:ind w:left="135"/>
              <w:rPr>
                <w:lang w:val="ru-RU"/>
              </w:rPr>
            </w:pPr>
            <w:r w:rsidRPr="00800BC9">
              <w:rPr>
                <w:rFonts w:ascii="Times New Roman" w:hAnsi="Times New Roman"/>
                <w:color w:val="000000"/>
                <w:sz w:val="24"/>
                <w:lang w:val="ru-RU"/>
              </w:rPr>
              <w:t>ОБЩЕЕ КОЛИЧЕСТВО ЧАСОВ ПО ПРОГРАММЕ</w:t>
            </w:r>
          </w:p>
        </w:tc>
        <w:tc>
          <w:tcPr>
            <w:tcW w:w="1582" w:type="dxa"/>
            <w:tcMar>
              <w:top w:w="50" w:type="dxa"/>
              <w:left w:w="100" w:type="dxa"/>
            </w:tcMar>
            <w:vAlign w:val="center"/>
          </w:tcPr>
          <w:p w:rsidR="00261D2E" w:rsidRDefault="00261D2E" w:rsidP="00261D2E">
            <w:pPr>
              <w:spacing w:after="0"/>
              <w:ind w:left="135"/>
              <w:jc w:val="center"/>
            </w:pPr>
            <w:r w:rsidRPr="00800BC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33"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9 </w:t>
            </w:r>
          </w:p>
        </w:tc>
        <w:tc>
          <w:tcPr>
            <w:tcW w:w="1819" w:type="dxa"/>
            <w:tcMar>
              <w:top w:w="50" w:type="dxa"/>
              <w:left w:w="100" w:type="dxa"/>
            </w:tcMar>
            <w:vAlign w:val="center"/>
          </w:tcPr>
          <w:p w:rsidR="00261D2E" w:rsidRDefault="00261D2E" w:rsidP="00261D2E">
            <w:pPr>
              <w:spacing w:after="0"/>
              <w:ind w:left="135"/>
              <w:jc w:val="center"/>
            </w:pPr>
            <w:r>
              <w:rPr>
                <w:rFonts w:ascii="Times New Roman" w:hAnsi="Times New Roman"/>
                <w:color w:val="000000"/>
                <w:sz w:val="24"/>
              </w:rPr>
              <w:t xml:space="preserve"> 21 </w:t>
            </w:r>
          </w:p>
        </w:tc>
        <w:tc>
          <w:tcPr>
            <w:tcW w:w="0" w:type="auto"/>
            <w:tcMar>
              <w:top w:w="50" w:type="dxa"/>
              <w:left w:w="100" w:type="dxa"/>
            </w:tcMar>
            <w:vAlign w:val="center"/>
          </w:tcPr>
          <w:p w:rsidR="00261D2E" w:rsidRDefault="00261D2E" w:rsidP="00261D2E"/>
        </w:tc>
      </w:tr>
    </w:tbl>
    <w:p w:rsidR="00261D2E" w:rsidRDefault="00261D2E" w:rsidP="00261D2E">
      <w:pPr>
        <w:sectPr w:rsidR="00261D2E">
          <w:pgSz w:w="16383" w:h="11906" w:orient="landscape"/>
          <w:pgMar w:top="1134" w:right="850" w:bottom="1134" w:left="1701" w:header="720" w:footer="720" w:gutter="0"/>
          <w:cols w:space="720"/>
        </w:sectPr>
      </w:pPr>
    </w:p>
    <w:p w:rsidR="00261D2E" w:rsidRDefault="00261D2E" w:rsidP="00261D2E">
      <w:pPr>
        <w:sectPr w:rsidR="00261D2E">
          <w:pgSz w:w="16383" w:h="11906" w:orient="landscape"/>
          <w:pgMar w:top="1134" w:right="850" w:bottom="1134" w:left="1701" w:header="720" w:footer="720" w:gutter="0"/>
          <w:cols w:space="720"/>
        </w:sectPr>
      </w:pPr>
    </w:p>
    <w:p w:rsidR="00261D2E" w:rsidRPr="00800BC9" w:rsidRDefault="00261D2E" w:rsidP="00261D2E">
      <w:pPr>
        <w:spacing w:after="0"/>
        <w:ind w:left="120"/>
        <w:rPr>
          <w:lang w:val="ru-RU"/>
        </w:rPr>
      </w:pPr>
      <w:bookmarkStart w:id="6" w:name="block-119442"/>
      <w:bookmarkEnd w:id="5"/>
      <w:r w:rsidRPr="00800BC9">
        <w:rPr>
          <w:rFonts w:ascii="Times New Roman" w:hAnsi="Times New Roman"/>
          <w:b/>
          <w:color w:val="000000"/>
          <w:sz w:val="28"/>
          <w:lang w:val="ru-RU"/>
        </w:rPr>
        <w:lastRenderedPageBreak/>
        <w:t>УЧЕБНО-МЕТОДИЧЕСКОЕ ОБЕСПЕЧЕНИЕ ОБРАЗОВАТЕЛЬНОГО ПРОЦЕССА</w:t>
      </w:r>
    </w:p>
    <w:p w:rsidR="00261D2E" w:rsidRPr="00800BC9" w:rsidRDefault="00261D2E" w:rsidP="00261D2E">
      <w:pPr>
        <w:spacing w:after="0" w:line="480" w:lineRule="auto"/>
        <w:ind w:left="120"/>
        <w:rPr>
          <w:lang w:val="ru-RU"/>
        </w:rPr>
      </w:pPr>
      <w:r w:rsidRPr="00800BC9">
        <w:rPr>
          <w:rFonts w:ascii="Times New Roman" w:hAnsi="Times New Roman"/>
          <w:b/>
          <w:color w:val="000000"/>
          <w:sz w:val="28"/>
          <w:lang w:val="ru-RU"/>
        </w:rPr>
        <w:t>ОБЯЗАТЕЛЬНЫЕ УЧЕБНЫЕ МАТЕРИАЛЫ ДЛЯ УЧЕНИКА</w:t>
      </w:r>
    </w:p>
    <w:p w:rsidR="00261D2E" w:rsidRPr="00800BC9" w:rsidRDefault="00261D2E" w:rsidP="00261D2E">
      <w:pPr>
        <w:spacing w:after="0" w:line="480" w:lineRule="auto"/>
        <w:ind w:left="120"/>
        <w:rPr>
          <w:lang w:val="ru-RU"/>
        </w:rPr>
      </w:pPr>
      <w:r w:rsidRPr="00800BC9">
        <w:rPr>
          <w:rFonts w:ascii="Times New Roman" w:hAnsi="Times New Roman"/>
          <w:color w:val="000000"/>
          <w:sz w:val="28"/>
          <w:lang w:val="ru-RU"/>
        </w:rPr>
        <w:t>​‌• Русский язык (в 2 частях), 5 класс/ Ладыженская Т.А., Баранов М.Т., Тростенцова Л.А. и другие, Акционерное общество «Издательство «Просвещение»</w:t>
      </w:r>
      <w:r w:rsidRPr="00800BC9">
        <w:rPr>
          <w:sz w:val="28"/>
          <w:lang w:val="ru-RU"/>
        </w:rPr>
        <w:br/>
      </w:r>
      <w:r w:rsidRPr="00800BC9">
        <w:rPr>
          <w:rFonts w:ascii="Times New Roman" w:hAnsi="Times New Roman"/>
          <w:color w:val="000000"/>
          <w:sz w:val="28"/>
          <w:lang w:val="ru-RU"/>
        </w:rPr>
        <w:t xml:space="preserve"> • Русский язык (в 2 частях), 6 класс/ Баранов М.Т., Ладыженская Т.А., Тростенцова Л.А. и другие, Акционерное общество «Издательство «Просвещение»</w:t>
      </w:r>
      <w:r w:rsidRPr="00800BC9">
        <w:rPr>
          <w:sz w:val="28"/>
          <w:lang w:val="ru-RU"/>
        </w:rPr>
        <w:br/>
      </w:r>
      <w:r w:rsidRPr="00800BC9">
        <w:rPr>
          <w:rFonts w:ascii="Times New Roman" w:hAnsi="Times New Roman"/>
          <w:color w:val="000000"/>
          <w:sz w:val="28"/>
          <w:lang w:val="ru-RU"/>
        </w:rPr>
        <w:t xml:space="preserve"> • Русский язык (в 2 частях), 7 класс/ Баранов М.Т., Ладыженская Т.А., Тростенцова Л.А. и другие, Акционерное общество «Издательство «Просвещение»</w:t>
      </w:r>
      <w:r w:rsidRPr="00800BC9">
        <w:rPr>
          <w:sz w:val="28"/>
          <w:lang w:val="ru-RU"/>
        </w:rPr>
        <w:br/>
      </w:r>
      <w:r w:rsidRPr="00800BC9">
        <w:rPr>
          <w:rFonts w:ascii="Times New Roman" w:hAnsi="Times New Roman"/>
          <w:color w:val="000000"/>
          <w:sz w:val="28"/>
          <w:lang w:val="ru-RU"/>
        </w:rPr>
        <w:t xml:space="preserve"> • Русский язык, 8 класс/ Бархударов С.Г., Крючков С.Е., Максимов Л.Ю. и другие, Акционерное общество «Издательство «Просвещение»</w:t>
      </w:r>
      <w:r w:rsidRPr="00800BC9">
        <w:rPr>
          <w:sz w:val="28"/>
          <w:lang w:val="ru-RU"/>
        </w:rPr>
        <w:br/>
      </w:r>
      <w:bookmarkStart w:id="7" w:name="dda2c331-4368-40e6-87c7-0fbbc56d7cc2"/>
      <w:r w:rsidRPr="00800BC9">
        <w:rPr>
          <w:rFonts w:ascii="Times New Roman" w:hAnsi="Times New Roman"/>
          <w:color w:val="000000"/>
          <w:sz w:val="28"/>
          <w:lang w:val="ru-RU"/>
        </w:rPr>
        <w:t xml:space="preserve"> • Русский язык, 9 класс/ Бархударов С.Г., Крючков С.Е., Максимов Л.Ю. и другие, Акционерное общество «Издательство «Просвещение»</w:t>
      </w:r>
      <w:bookmarkEnd w:id="7"/>
      <w:r w:rsidRPr="00800BC9">
        <w:rPr>
          <w:rFonts w:ascii="Times New Roman" w:hAnsi="Times New Roman"/>
          <w:color w:val="000000"/>
          <w:sz w:val="28"/>
          <w:lang w:val="ru-RU"/>
        </w:rPr>
        <w:t>‌​</w:t>
      </w:r>
    </w:p>
    <w:p w:rsidR="00261D2E" w:rsidRPr="00800BC9" w:rsidRDefault="00261D2E" w:rsidP="00261D2E">
      <w:pPr>
        <w:spacing w:after="0" w:line="480" w:lineRule="auto"/>
        <w:ind w:left="120"/>
        <w:rPr>
          <w:lang w:val="ru-RU"/>
        </w:rPr>
      </w:pPr>
      <w:r w:rsidRPr="00800BC9">
        <w:rPr>
          <w:rFonts w:ascii="Times New Roman" w:hAnsi="Times New Roman"/>
          <w:color w:val="000000"/>
          <w:sz w:val="28"/>
          <w:lang w:val="ru-RU"/>
        </w:rPr>
        <w:t>​‌‌</w:t>
      </w:r>
    </w:p>
    <w:p w:rsidR="00261D2E" w:rsidRPr="00800BC9" w:rsidRDefault="00261D2E" w:rsidP="00261D2E">
      <w:pPr>
        <w:spacing w:after="0"/>
        <w:ind w:left="120"/>
        <w:rPr>
          <w:lang w:val="ru-RU"/>
        </w:rPr>
      </w:pPr>
      <w:r w:rsidRPr="00800BC9">
        <w:rPr>
          <w:rFonts w:ascii="Times New Roman" w:hAnsi="Times New Roman"/>
          <w:color w:val="000000"/>
          <w:sz w:val="28"/>
          <w:lang w:val="ru-RU"/>
        </w:rPr>
        <w:t>​</w:t>
      </w:r>
    </w:p>
    <w:p w:rsidR="00261D2E" w:rsidRPr="00800BC9" w:rsidRDefault="00261D2E" w:rsidP="00261D2E">
      <w:pPr>
        <w:spacing w:after="0" w:line="480" w:lineRule="auto"/>
        <w:ind w:left="120"/>
        <w:rPr>
          <w:lang w:val="ru-RU"/>
        </w:rPr>
      </w:pPr>
      <w:r w:rsidRPr="00800BC9">
        <w:rPr>
          <w:rFonts w:ascii="Times New Roman" w:hAnsi="Times New Roman"/>
          <w:b/>
          <w:color w:val="000000"/>
          <w:sz w:val="28"/>
          <w:lang w:val="ru-RU"/>
        </w:rPr>
        <w:t>МЕТОДИЧЕСКИЕ МАТЕРИАЛЫ ДЛЯ УЧИТЕЛЯ</w:t>
      </w:r>
    </w:p>
    <w:p w:rsidR="00261D2E" w:rsidRPr="00800BC9" w:rsidRDefault="00261D2E" w:rsidP="00261D2E">
      <w:pPr>
        <w:spacing w:after="0" w:line="480" w:lineRule="auto"/>
        <w:ind w:left="120"/>
        <w:rPr>
          <w:lang w:val="ru-RU"/>
        </w:rPr>
      </w:pPr>
      <w:r w:rsidRPr="00800BC9">
        <w:rPr>
          <w:rFonts w:ascii="Times New Roman" w:hAnsi="Times New Roman"/>
          <w:color w:val="000000"/>
          <w:sz w:val="28"/>
          <w:lang w:val="ru-RU"/>
        </w:rPr>
        <w:t>​‌Егорова Н.В. Поурочные разработки по русскому языку. 5 класс. - ВАКО, 2020</w:t>
      </w:r>
      <w:r w:rsidRPr="00800BC9">
        <w:rPr>
          <w:sz w:val="28"/>
          <w:lang w:val="ru-RU"/>
        </w:rPr>
        <w:br/>
      </w:r>
      <w:r w:rsidRPr="00800BC9">
        <w:rPr>
          <w:rFonts w:ascii="Times New Roman" w:hAnsi="Times New Roman"/>
          <w:color w:val="000000"/>
          <w:sz w:val="28"/>
          <w:lang w:val="ru-RU"/>
        </w:rPr>
        <w:t xml:space="preserve"> Поурочные разработки по русскому языку . Н.В.Егорова. Москва. «Вако».2016</w:t>
      </w:r>
      <w:r w:rsidRPr="00800BC9">
        <w:rPr>
          <w:sz w:val="28"/>
          <w:lang w:val="ru-RU"/>
        </w:rPr>
        <w:br/>
      </w:r>
      <w:r w:rsidRPr="00800BC9">
        <w:rPr>
          <w:rFonts w:ascii="Times New Roman" w:hAnsi="Times New Roman"/>
          <w:color w:val="000000"/>
          <w:sz w:val="28"/>
          <w:lang w:val="ru-RU"/>
        </w:rPr>
        <w:t xml:space="preserve"> Граник.Г.Г. Дидактические карточки-задания по русскому языку. 5-9- </w:t>
      </w:r>
      <w:r w:rsidRPr="00800BC9">
        <w:rPr>
          <w:rFonts w:ascii="Times New Roman" w:hAnsi="Times New Roman"/>
          <w:color w:val="000000"/>
          <w:sz w:val="28"/>
          <w:lang w:val="ru-RU"/>
        </w:rPr>
        <w:lastRenderedPageBreak/>
        <w:t>кл./М.: Астрель, 2003.</w:t>
      </w:r>
      <w:r w:rsidRPr="00800BC9">
        <w:rPr>
          <w:sz w:val="28"/>
          <w:lang w:val="ru-RU"/>
        </w:rPr>
        <w:br/>
      </w:r>
      <w:r w:rsidRPr="00800BC9">
        <w:rPr>
          <w:rFonts w:ascii="Times New Roman" w:hAnsi="Times New Roman"/>
          <w:color w:val="000000"/>
          <w:sz w:val="28"/>
          <w:lang w:val="ru-RU"/>
        </w:rPr>
        <w:t xml:space="preserve"> Егорова Н.В. Поурочные разработки по русскому языку. 7 класс. – М.: ВАКО, 2015</w:t>
      </w:r>
      <w:r w:rsidRPr="00800BC9">
        <w:rPr>
          <w:sz w:val="28"/>
          <w:lang w:val="ru-RU"/>
        </w:rPr>
        <w:br/>
      </w:r>
      <w:r w:rsidRPr="00800BC9">
        <w:rPr>
          <w:rFonts w:ascii="Times New Roman" w:hAnsi="Times New Roman"/>
          <w:color w:val="000000"/>
          <w:sz w:val="28"/>
          <w:lang w:val="ru-RU"/>
        </w:rPr>
        <w:t xml:space="preserve"> Егорова Н.В. Поурочные разработки по русскому языку. 8 класс. – 3-е изд. – М.: ВАКО, 2018</w:t>
      </w:r>
      <w:r w:rsidRPr="00800BC9">
        <w:rPr>
          <w:sz w:val="28"/>
          <w:lang w:val="ru-RU"/>
        </w:rPr>
        <w:br/>
      </w:r>
      <w:bookmarkStart w:id="8" w:name="c2dd4fa8-f842-4d21-bd2f-ab02297e213a"/>
      <w:r w:rsidRPr="00800BC9">
        <w:rPr>
          <w:rFonts w:ascii="Times New Roman" w:hAnsi="Times New Roman"/>
          <w:color w:val="000000"/>
          <w:sz w:val="28"/>
          <w:lang w:val="ru-RU"/>
        </w:rPr>
        <w:t xml:space="preserve"> Богданова Г. А. Уроки русского языка в 9 классе. - М.: Просвещение, 2004 </w:t>
      </w:r>
      <w:bookmarkEnd w:id="8"/>
      <w:r w:rsidRPr="00800BC9">
        <w:rPr>
          <w:rFonts w:ascii="Times New Roman" w:hAnsi="Times New Roman"/>
          <w:color w:val="000000"/>
          <w:sz w:val="28"/>
          <w:lang w:val="ru-RU"/>
        </w:rPr>
        <w:t>‌​</w:t>
      </w:r>
    </w:p>
    <w:p w:rsidR="00261D2E" w:rsidRPr="00800BC9" w:rsidRDefault="00261D2E" w:rsidP="00261D2E">
      <w:pPr>
        <w:spacing w:after="0"/>
        <w:ind w:left="120"/>
        <w:rPr>
          <w:lang w:val="ru-RU"/>
        </w:rPr>
      </w:pPr>
    </w:p>
    <w:p w:rsidR="00261D2E" w:rsidRPr="00800BC9" w:rsidRDefault="00261D2E" w:rsidP="00261D2E">
      <w:pPr>
        <w:spacing w:after="0" w:line="480" w:lineRule="auto"/>
        <w:ind w:left="120"/>
        <w:rPr>
          <w:lang w:val="ru-RU"/>
        </w:rPr>
      </w:pPr>
      <w:r w:rsidRPr="00800BC9">
        <w:rPr>
          <w:rFonts w:ascii="Times New Roman" w:hAnsi="Times New Roman"/>
          <w:b/>
          <w:color w:val="000000"/>
          <w:sz w:val="28"/>
          <w:lang w:val="ru-RU"/>
        </w:rPr>
        <w:t>ЦИФРОВЫЕ ОБРАЗОВАТЕЛЬНЫЕ РЕСУРСЫ И РЕСУРСЫ СЕТИ ИНТЕРНЕТ</w:t>
      </w:r>
    </w:p>
    <w:p w:rsidR="00261D2E" w:rsidRDefault="00261D2E" w:rsidP="00261D2E">
      <w:pPr>
        <w:spacing w:after="0" w:line="480" w:lineRule="auto"/>
        <w:ind w:left="120"/>
      </w:pPr>
      <w:r w:rsidRPr="00800BC9">
        <w:rPr>
          <w:rFonts w:ascii="Times New Roman" w:hAnsi="Times New Roman"/>
          <w:color w:val="000000"/>
          <w:sz w:val="28"/>
          <w:lang w:val="ru-RU"/>
        </w:rPr>
        <w:t>​</w:t>
      </w:r>
      <w:r w:rsidRPr="00800BC9">
        <w:rPr>
          <w:rFonts w:ascii="Times New Roman" w:hAnsi="Times New Roman"/>
          <w:color w:val="333333"/>
          <w:sz w:val="28"/>
          <w:lang w:val="ru-RU"/>
        </w:rPr>
        <w:t>​‌</w:t>
      </w:r>
      <w:r w:rsidRPr="00800BC9">
        <w:rPr>
          <w:rFonts w:ascii="Times New Roman" w:hAnsi="Times New Roman"/>
          <w:color w:val="000000"/>
          <w:sz w:val="28"/>
          <w:lang w:val="ru-RU"/>
        </w:rPr>
        <w:t>Библиотека ЦОК</w:t>
      </w:r>
      <w:r w:rsidRPr="00800BC9">
        <w:rPr>
          <w:sz w:val="28"/>
          <w:lang w:val="ru-RU"/>
        </w:rPr>
        <w:br/>
      </w:r>
      <w:r w:rsidRPr="00800BC9">
        <w:rPr>
          <w:rFonts w:ascii="Times New Roman" w:hAnsi="Times New Roman"/>
          <w:color w:val="000000"/>
          <w:sz w:val="28"/>
          <w:lang w:val="ru-RU"/>
        </w:rPr>
        <w:t xml:space="preserve"> Справочно-информационный портал «Грамота»:</w:t>
      </w:r>
      <w:r w:rsidRPr="00800BC9">
        <w:rPr>
          <w:sz w:val="28"/>
          <w:lang w:val="ru-RU"/>
        </w:rPr>
        <w:br/>
      </w:r>
      <w:r w:rsidRPr="00800BC9">
        <w:rPr>
          <w:rFonts w:ascii="Times New Roman" w:hAnsi="Times New Roman"/>
          <w:color w:val="000000"/>
          <w:sz w:val="28"/>
          <w:lang w:val="ru-RU"/>
        </w:rPr>
        <w:t xml:space="preserve"> </w:t>
      </w:r>
      <w:r>
        <w:rPr>
          <w:rFonts w:ascii="Times New Roman" w:hAnsi="Times New Roman"/>
          <w:color w:val="000000"/>
          <w:sz w:val="28"/>
        </w:rPr>
        <w:t>www</w:t>
      </w:r>
      <w:r w:rsidRPr="00800BC9">
        <w:rPr>
          <w:rFonts w:ascii="Times New Roman" w:hAnsi="Times New Roman"/>
          <w:color w:val="000000"/>
          <w:sz w:val="28"/>
          <w:lang w:val="ru-RU"/>
        </w:rPr>
        <w:t>.</w:t>
      </w:r>
      <w:r>
        <w:rPr>
          <w:rFonts w:ascii="Times New Roman" w:hAnsi="Times New Roman"/>
          <w:color w:val="000000"/>
          <w:sz w:val="28"/>
        </w:rPr>
        <w:t>gramota</w:t>
      </w:r>
      <w:r w:rsidRPr="00800BC9">
        <w:rPr>
          <w:rFonts w:ascii="Times New Roman" w:hAnsi="Times New Roman"/>
          <w:color w:val="000000"/>
          <w:sz w:val="28"/>
          <w:lang w:val="ru-RU"/>
        </w:rPr>
        <w:t>.</w:t>
      </w:r>
      <w:r>
        <w:rPr>
          <w:rFonts w:ascii="Times New Roman" w:hAnsi="Times New Roman"/>
          <w:color w:val="000000"/>
          <w:sz w:val="28"/>
        </w:rPr>
        <w:t>ru</w:t>
      </w:r>
      <w:r w:rsidRPr="00800BC9">
        <w:rPr>
          <w:rFonts w:ascii="Times New Roman" w:hAnsi="Times New Roman"/>
          <w:color w:val="000000"/>
          <w:sz w:val="28"/>
          <w:lang w:val="ru-RU"/>
        </w:rPr>
        <w:t>.</w:t>
      </w:r>
      <w:r w:rsidRPr="00800BC9">
        <w:rPr>
          <w:sz w:val="28"/>
          <w:lang w:val="ru-RU"/>
        </w:rPr>
        <w:br/>
      </w:r>
      <w:r w:rsidRPr="00800BC9">
        <w:rPr>
          <w:rFonts w:ascii="Times New Roman" w:hAnsi="Times New Roman"/>
          <w:color w:val="000000"/>
          <w:sz w:val="28"/>
          <w:lang w:val="ru-RU"/>
        </w:rPr>
        <w:t xml:space="preserve"> </w:t>
      </w:r>
      <w:r>
        <w:rPr>
          <w:rFonts w:ascii="Times New Roman" w:hAnsi="Times New Roman"/>
          <w:color w:val="000000"/>
          <w:sz w:val="28"/>
        </w:rPr>
        <w:t>РЭШ</w:t>
      </w:r>
      <w:bookmarkStart w:id="9" w:name="2d4c3c66-d366-42e3-b15b-0c9c08083ebc"/>
      <w:bookmarkEnd w:id="6"/>
      <w:bookmarkEnd w:id="9"/>
    </w:p>
    <w:p w:rsidR="00261D2E" w:rsidRPr="002E3EFA" w:rsidRDefault="00261D2E" w:rsidP="002E3EFA">
      <w:pPr>
        <w:ind w:left="-142" w:firstLine="709"/>
        <w:rPr>
          <w:rFonts w:ascii="Times New Roman" w:hAnsi="Times New Roman" w:cs="Times New Roman"/>
          <w:sz w:val="28"/>
          <w:szCs w:val="28"/>
          <w:lang w:val="ru-RU"/>
        </w:rPr>
      </w:pPr>
    </w:p>
    <w:sectPr w:rsidR="00261D2E" w:rsidRPr="002E3EFA" w:rsidSect="001F69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1"/>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multilevel"/>
    <w:tmpl w:val="0000001B"/>
    <w:name w:val="WW8Num3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nsid w:val="1D446455"/>
    <w:multiLevelType w:val="hybridMultilevel"/>
    <w:tmpl w:val="142A1204"/>
    <w:lvl w:ilvl="0" w:tplc="18DE3B96">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5D6DED"/>
    <w:multiLevelType w:val="hybridMultilevel"/>
    <w:tmpl w:val="74962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08"/>
  <w:drawingGridHorizontalSpacing w:val="110"/>
  <w:displayHorizontalDrawingGridEvery w:val="2"/>
  <w:characterSpacingControl w:val="doNotCompress"/>
  <w:compat/>
  <w:rsids>
    <w:rsidRoot w:val="00621B85"/>
    <w:rsid w:val="0002193E"/>
    <w:rsid w:val="000727E6"/>
    <w:rsid w:val="001F6941"/>
    <w:rsid w:val="00261D2E"/>
    <w:rsid w:val="002E3EFA"/>
    <w:rsid w:val="004F2C50"/>
    <w:rsid w:val="00621B85"/>
    <w:rsid w:val="007E122C"/>
    <w:rsid w:val="009D7936"/>
    <w:rsid w:val="009E3AC1"/>
    <w:rsid w:val="00FA04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B85"/>
    <w:rPr>
      <w:lang w:val="en-US"/>
    </w:rPr>
  </w:style>
  <w:style w:type="paragraph" w:styleId="1">
    <w:name w:val="heading 1"/>
    <w:basedOn w:val="a"/>
    <w:next w:val="a"/>
    <w:link w:val="10"/>
    <w:uiPriority w:val="9"/>
    <w:qFormat/>
    <w:rsid w:val="00261D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61D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61D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61D2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621B85"/>
    <w:pPr>
      <w:widowControl w:val="0"/>
      <w:autoSpaceDE w:val="0"/>
      <w:autoSpaceDN w:val="0"/>
      <w:spacing w:after="0" w:line="240" w:lineRule="auto"/>
    </w:pPr>
    <w:rPr>
      <w:rFonts w:ascii="Calibri" w:eastAsia="Times New Roman" w:hAnsi="Calibri" w:cs="Calibri"/>
      <w:szCs w:val="20"/>
      <w:lang w:eastAsia="ru-RU"/>
    </w:rPr>
  </w:style>
  <w:style w:type="character" w:customStyle="1" w:styleId="a3">
    <w:name w:val="Нет"/>
    <w:rsid w:val="00621B85"/>
  </w:style>
  <w:style w:type="character" w:customStyle="1" w:styleId="Hyperlink0">
    <w:name w:val="Hyperlink.0"/>
    <w:rsid w:val="00621B85"/>
    <w:rPr>
      <w:sz w:val="28"/>
      <w:szCs w:val="28"/>
    </w:rPr>
  </w:style>
  <w:style w:type="paragraph" w:styleId="a4">
    <w:name w:val="List Paragraph"/>
    <w:basedOn w:val="a"/>
    <w:link w:val="a5"/>
    <w:uiPriority w:val="99"/>
    <w:qFormat/>
    <w:rsid w:val="00FA04B9"/>
    <w:pPr>
      <w:spacing w:after="0" w:line="240" w:lineRule="auto"/>
      <w:ind w:left="720"/>
      <w:contextualSpacing/>
    </w:pPr>
    <w:rPr>
      <w:rFonts w:ascii="Calibri" w:eastAsia="Calibri" w:hAnsi="Calibri" w:cs="Times New Roman"/>
      <w:sz w:val="24"/>
      <w:szCs w:val="24"/>
      <w:lang w:val="ru-RU" w:eastAsia="ru-RU"/>
    </w:rPr>
  </w:style>
  <w:style w:type="character" w:customStyle="1" w:styleId="a5">
    <w:name w:val="Абзац списка Знак"/>
    <w:link w:val="a4"/>
    <w:uiPriority w:val="34"/>
    <w:qFormat/>
    <w:locked/>
    <w:rsid w:val="00FA04B9"/>
    <w:rPr>
      <w:rFonts w:ascii="Calibri" w:eastAsia="Calibri" w:hAnsi="Calibri" w:cs="Times New Roman"/>
      <w:sz w:val="24"/>
      <w:szCs w:val="24"/>
      <w:lang w:eastAsia="ru-RU"/>
    </w:rPr>
  </w:style>
  <w:style w:type="character" w:customStyle="1" w:styleId="10">
    <w:name w:val="Заголовок 1 Знак"/>
    <w:basedOn w:val="a0"/>
    <w:link w:val="1"/>
    <w:uiPriority w:val="9"/>
    <w:rsid w:val="00261D2E"/>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261D2E"/>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261D2E"/>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261D2E"/>
    <w:rPr>
      <w:rFonts w:asciiTheme="majorHAnsi" w:eastAsiaTheme="majorEastAsia" w:hAnsiTheme="majorHAnsi" w:cstheme="majorBidi"/>
      <w:b/>
      <w:bCs/>
      <w:i/>
      <w:iCs/>
      <w:color w:val="4F81BD" w:themeColor="accent1"/>
      <w:lang w:val="en-US"/>
    </w:rPr>
  </w:style>
  <w:style w:type="character" w:customStyle="1" w:styleId="a6">
    <w:name w:val="Верхний колонтитул Знак"/>
    <w:basedOn w:val="a0"/>
    <w:link w:val="a7"/>
    <w:uiPriority w:val="99"/>
    <w:rsid w:val="00261D2E"/>
    <w:rPr>
      <w:lang w:val="en-US"/>
    </w:rPr>
  </w:style>
  <w:style w:type="paragraph" w:styleId="a7">
    <w:name w:val="header"/>
    <w:basedOn w:val="a"/>
    <w:link w:val="a6"/>
    <w:uiPriority w:val="99"/>
    <w:unhideWhenUsed/>
    <w:rsid w:val="00261D2E"/>
    <w:pPr>
      <w:tabs>
        <w:tab w:val="center" w:pos="4680"/>
        <w:tab w:val="right" w:pos="9360"/>
      </w:tabs>
    </w:pPr>
  </w:style>
  <w:style w:type="character" w:customStyle="1" w:styleId="a8">
    <w:name w:val="Подзаголовок Знак"/>
    <w:basedOn w:val="a0"/>
    <w:link w:val="a9"/>
    <w:uiPriority w:val="11"/>
    <w:rsid w:val="00261D2E"/>
    <w:rPr>
      <w:rFonts w:asciiTheme="majorHAnsi" w:eastAsiaTheme="majorEastAsia" w:hAnsiTheme="majorHAnsi" w:cstheme="majorBidi"/>
      <w:i/>
      <w:iCs/>
      <w:color w:val="4F81BD" w:themeColor="accent1"/>
      <w:spacing w:val="15"/>
      <w:sz w:val="24"/>
      <w:szCs w:val="24"/>
      <w:lang w:val="en-US"/>
    </w:rPr>
  </w:style>
  <w:style w:type="paragraph" w:styleId="a9">
    <w:name w:val="Subtitle"/>
    <w:basedOn w:val="a"/>
    <w:next w:val="a"/>
    <w:link w:val="a8"/>
    <w:uiPriority w:val="11"/>
    <w:qFormat/>
    <w:rsid w:val="00261D2E"/>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a">
    <w:name w:val="Название Знак"/>
    <w:basedOn w:val="a0"/>
    <w:link w:val="ab"/>
    <w:uiPriority w:val="10"/>
    <w:rsid w:val="00261D2E"/>
    <w:rPr>
      <w:rFonts w:asciiTheme="majorHAnsi" w:eastAsiaTheme="majorEastAsia" w:hAnsiTheme="majorHAnsi" w:cstheme="majorBidi"/>
      <w:color w:val="17365D" w:themeColor="text2" w:themeShade="BF"/>
      <w:spacing w:val="5"/>
      <w:kern w:val="28"/>
      <w:sz w:val="52"/>
      <w:szCs w:val="52"/>
      <w:lang w:val="en-US"/>
    </w:rPr>
  </w:style>
  <w:style w:type="paragraph" w:styleId="ab">
    <w:name w:val="Title"/>
    <w:basedOn w:val="a"/>
    <w:next w:val="a"/>
    <w:link w:val="aa"/>
    <w:uiPriority w:val="10"/>
    <w:qFormat/>
    <w:rsid w:val="00261D2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m.edsoo.ru/fa254d36" TargetMode="External"/><Relationship Id="rId299" Type="http://schemas.openxmlformats.org/officeDocument/2006/relationships/hyperlink" Target="https://m.edsoo.ru/fa26e7ea" TargetMode="External"/><Relationship Id="rId21" Type="http://schemas.openxmlformats.org/officeDocument/2006/relationships/hyperlink" Target="https://m.edsoo.ru/7f413034" TargetMode="External"/><Relationship Id="rId63" Type="http://schemas.openxmlformats.org/officeDocument/2006/relationships/hyperlink" Target="https://m.edsoo.ru/7f4159f6" TargetMode="External"/><Relationship Id="rId159" Type="http://schemas.openxmlformats.org/officeDocument/2006/relationships/hyperlink" Target="https://m.edsoo.ru/fa260e88" TargetMode="External"/><Relationship Id="rId324" Type="http://schemas.openxmlformats.org/officeDocument/2006/relationships/hyperlink" Target="https://m.edsoo.ru/fa271d14" TargetMode="External"/><Relationship Id="rId366" Type="http://schemas.openxmlformats.org/officeDocument/2006/relationships/hyperlink" Target="https://m.edsoo.ru/fa278b96" TargetMode="External"/><Relationship Id="rId531" Type="http://schemas.openxmlformats.org/officeDocument/2006/relationships/hyperlink" Target="https://m.edsoo.ru/fbaa610a" TargetMode="External"/><Relationship Id="rId573" Type="http://schemas.openxmlformats.org/officeDocument/2006/relationships/hyperlink" Target="https://m.edsoo.ru/fbaaab60" TargetMode="External"/><Relationship Id="rId170" Type="http://schemas.openxmlformats.org/officeDocument/2006/relationships/hyperlink" Target="https://m.edsoo.ru/fa258d28" TargetMode="External"/><Relationship Id="rId226" Type="http://schemas.openxmlformats.org/officeDocument/2006/relationships/hyperlink" Target="https://m.edsoo.ru/fa262990" TargetMode="External"/><Relationship Id="rId433" Type="http://schemas.openxmlformats.org/officeDocument/2006/relationships/hyperlink" Target="https://m.edsoo.ru/fba9696c" TargetMode="External"/><Relationship Id="rId268" Type="http://schemas.openxmlformats.org/officeDocument/2006/relationships/hyperlink" Target="https://m.edsoo.ru/fa26adde" TargetMode="External"/><Relationship Id="rId475" Type="http://schemas.openxmlformats.org/officeDocument/2006/relationships/hyperlink" Target="https://m.edsoo.ru/fba9e4be" TargetMode="External"/><Relationship Id="rId32" Type="http://schemas.openxmlformats.org/officeDocument/2006/relationships/hyperlink" Target="https://m.edsoo.ru/7f414452" TargetMode="External"/><Relationship Id="rId74" Type="http://schemas.openxmlformats.org/officeDocument/2006/relationships/hyperlink" Target="https://m.edsoo.ru/7f417922" TargetMode="External"/><Relationship Id="rId128" Type="http://schemas.openxmlformats.org/officeDocument/2006/relationships/hyperlink" Target="https://m.edsoo.ru/fa25772a" TargetMode="External"/><Relationship Id="rId335" Type="http://schemas.openxmlformats.org/officeDocument/2006/relationships/hyperlink" Target="https://m.edsoo.ru/fa2734f2" TargetMode="External"/><Relationship Id="rId377" Type="http://schemas.openxmlformats.org/officeDocument/2006/relationships/hyperlink" Target="https://m.edsoo.ru/fa279ec4" TargetMode="External"/><Relationship Id="rId500" Type="http://schemas.openxmlformats.org/officeDocument/2006/relationships/hyperlink" Target="https://m.edsoo.ru/fbaa1b82" TargetMode="External"/><Relationship Id="rId542" Type="http://schemas.openxmlformats.org/officeDocument/2006/relationships/hyperlink" Target="https://m.edsoo.ru/fbaa7b5e" TargetMode="External"/><Relationship Id="rId584" Type="http://schemas.openxmlformats.org/officeDocument/2006/relationships/hyperlink" Target="https://m.edsoo.ru/fbaac00a" TargetMode="External"/><Relationship Id="rId5" Type="http://schemas.openxmlformats.org/officeDocument/2006/relationships/hyperlink" Target="https://m.edsoo.ru/7f413034" TargetMode="External"/><Relationship Id="rId181" Type="http://schemas.openxmlformats.org/officeDocument/2006/relationships/hyperlink" Target="https://m.edsoo.ru/fa25a114" TargetMode="External"/><Relationship Id="rId237" Type="http://schemas.openxmlformats.org/officeDocument/2006/relationships/hyperlink" Target="https://m.edsoo.ru/fa26565e" TargetMode="External"/><Relationship Id="rId402" Type="http://schemas.openxmlformats.org/officeDocument/2006/relationships/hyperlink" Target="https://m.edsoo.ru/fa27e5b4" TargetMode="External"/><Relationship Id="rId279" Type="http://schemas.openxmlformats.org/officeDocument/2006/relationships/hyperlink" Target="https://m.edsoo.ru/fa26c4ea" TargetMode="External"/><Relationship Id="rId444" Type="http://schemas.openxmlformats.org/officeDocument/2006/relationships/hyperlink" Target="https://m.edsoo.ru/fba99270" TargetMode="External"/><Relationship Id="rId486" Type="http://schemas.openxmlformats.org/officeDocument/2006/relationships/hyperlink" Target="https://m.edsoo.ru/fba9ff30" TargetMode="External"/><Relationship Id="rId43" Type="http://schemas.openxmlformats.org/officeDocument/2006/relationships/hyperlink" Target="https://m.edsoo.ru/7f414452" TargetMode="External"/><Relationship Id="rId139" Type="http://schemas.openxmlformats.org/officeDocument/2006/relationships/hyperlink" Target="https://m.edsoo.ru/fa25e5de" TargetMode="External"/><Relationship Id="rId290" Type="http://schemas.openxmlformats.org/officeDocument/2006/relationships/hyperlink" Target="https://m.edsoo.ru/fa26d854" TargetMode="External"/><Relationship Id="rId304" Type="http://schemas.openxmlformats.org/officeDocument/2006/relationships/hyperlink" Target="https://m.edsoo.ru/fa26f65e" TargetMode="External"/><Relationship Id="rId346" Type="http://schemas.openxmlformats.org/officeDocument/2006/relationships/hyperlink" Target="https://m.edsoo.ru/fa275540" TargetMode="External"/><Relationship Id="rId388" Type="http://schemas.openxmlformats.org/officeDocument/2006/relationships/hyperlink" Target="https://m.edsoo.ru/fa27ba62" TargetMode="External"/><Relationship Id="rId511" Type="http://schemas.openxmlformats.org/officeDocument/2006/relationships/hyperlink" Target="https://m.edsoo.ru/fbaa2f00" TargetMode="External"/><Relationship Id="rId553" Type="http://schemas.openxmlformats.org/officeDocument/2006/relationships/hyperlink" Target="https://m.edsoo.ru/fbaa8d6a" TargetMode="External"/><Relationship Id="rId85" Type="http://schemas.openxmlformats.org/officeDocument/2006/relationships/hyperlink" Target="https://m.edsoo.ru/7f419b78" TargetMode="External"/><Relationship Id="rId150" Type="http://schemas.openxmlformats.org/officeDocument/2006/relationships/hyperlink" Target="https://m.edsoo.ru/fa25ffb0" TargetMode="External"/><Relationship Id="rId192" Type="http://schemas.openxmlformats.org/officeDocument/2006/relationships/hyperlink" Target="https://m.edsoo.ru/fa25b7ee" TargetMode="External"/><Relationship Id="rId206" Type="http://schemas.openxmlformats.org/officeDocument/2006/relationships/hyperlink" Target="https://m.edsoo.ru/fa25dc74" TargetMode="External"/><Relationship Id="rId413" Type="http://schemas.openxmlformats.org/officeDocument/2006/relationships/hyperlink" Target="https://m.edsoo.ru/fa27faa4" TargetMode="External"/><Relationship Id="rId248" Type="http://schemas.openxmlformats.org/officeDocument/2006/relationships/hyperlink" Target="https://m.edsoo.ru/fa26645a" TargetMode="External"/><Relationship Id="rId455" Type="http://schemas.openxmlformats.org/officeDocument/2006/relationships/hyperlink" Target="https://m.edsoo.ru/fba9b6e2" TargetMode="External"/><Relationship Id="rId497" Type="http://schemas.openxmlformats.org/officeDocument/2006/relationships/hyperlink" Target="https://m.edsoo.ru/fbaa154c" TargetMode="External"/><Relationship Id="rId12" Type="http://schemas.openxmlformats.org/officeDocument/2006/relationships/hyperlink" Target="https://m.edsoo.ru/7f413034" TargetMode="External"/><Relationship Id="rId108" Type="http://schemas.openxmlformats.org/officeDocument/2006/relationships/hyperlink" Target="https://m.edsoo.ru/fa253350" TargetMode="External"/><Relationship Id="rId315" Type="http://schemas.openxmlformats.org/officeDocument/2006/relationships/hyperlink" Target="https://m.edsoo.ru/fa2709dc" TargetMode="External"/><Relationship Id="rId357" Type="http://schemas.openxmlformats.org/officeDocument/2006/relationships/hyperlink" Target="https://m.edsoo.ru/fa2775f2" TargetMode="External"/><Relationship Id="rId522" Type="http://schemas.openxmlformats.org/officeDocument/2006/relationships/hyperlink" Target="https://m.edsoo.ru/fbaa4cec" TargetMode="External"/><Relationship Id="rId54" Type="http://schemas.openxmlformats.org/officeDocument/2006/relationships/hyperlink" Target="https://m.edsoo.ru/7f4159f6" TargetMode="External"/><Relationship Id="rId96" Type="http://schemas.openxmlformats.org/officeDocument/2006/relationships/hyperlink" Target="https://m.edsoo.ru/7f419b78" TargetMode="External"/><Relationship Id="rId161" Type="http://schemas.openxmlformats.org/officeDocument/2006/relationships/hyperlink" Target="https://m.edsoo.ru/fa257b30" TargetMode="External"/><Relationship Id="rId217" Type="http://schemas.openxmlformats.org/officeDocument/2006/relationships/hyperlink" Target="https://m.edsoo.ru/fa261dc4" TargetMode="External"/><Relationship Id="rId399" Type="http://schemas.openxmlformats.org/officeDocument/2006/relationships/hyperlink" Target="https://m.edsoo.ru/fa27dd9e" TargetMode="External"/><Relationship Id="rId564" Type="http://schemas.openxmlformats.org/officeDocument/2006/relationships/hyperlink" Target="https://m.edsoo.ru/fbaaa23c" TargetMode="External"/><Relationship Id="rId259" Type="http://schemas.openxmlformats.org/officeDocument/2006/relationships/hyperlink" Target="https://m.edsoo.ru/fa2695d8" TargetMode="External"/><Relationship Id="rId424" Type="http://schemas.openxmlformats.org/officeDocument/2006/relationships/hyperlink" Target="https://m.edsoo.ru/fba95a26" TargetMode="External"/><Relationship Id="rId466" Type="http://schemas.openxmlformats.org/officeDocument/2006/relationships/hyperlink" Target="https://m.edsoo.ru/fba9caec" TargetMode="External"/><Relationship Id="rId23" Type="http://schemas.openxmlformats.org/officeDocument/2006/relationships/hyperlink" Target="https://m.edsoo.ru/7f413034" TargetMode="External"/><Relationship Id="rId119" Type="http://schemas.openxmlformats.org/officeDocument/2006/relationships/hyperlink" Target="https://m.edsoo.ru/fa25674e" TargetMode="External"/><Relationship Id="rId270" Type="http://schemas.openxmlformats.org/officeDocument/2006/relationships/hyperlink" Target="https://m.edsoo.ru/fa26b284" TargetMode="External"/><Relationship Id="rId326" Type="http://schemas.openxmlformats.org/officeDocument/2006/relationships/hyperlink" Target="https://m.edsoo.ru/fa272020" TargetMode="External"/><Relationship Id="rId533" Type="http://schemas.openxmlformats.org/officeDocument/2006/relationships/hyperlink" Target="https://m.edsoo.ru/fbaa69a2" TargetMode="External"/><Relationship Id="rId65" Type="http://schemas.openxmlformats.org/officeDocument/2006/relationships/hyperlink" Target="https://m.edsoo.ru/7f4159f6" TargetMode="External"/><Relationship Id="rId130" Type="http://schemas.openxmlformats.org/officeDocument/2006/relationships/hyperlink" Target="https://m.edsoo.ru/fa2553d0" TargetMode="External"/><Relationship Id="rId368" Type="http://schemas.openxmlformats.org/officeDocument/2006/relationships/hyperlink" Target="https://m.edsoo.ru/fa278fc4" TargetMode="External"/><Relationship Id="rId575" Type="http://schemas.openxmlformats.org/officeDocument/2006/relationships/hyperlink" Target="https://m.edsoo.ru/fbaaaa52" TargetMode="External"/><Relationship Id="rId172" Type="http://schemas.openxmlformats.org/officeDocument/2006/relationships/hyperlink" Target="https://m.edsoo.ru/fa25939a" TargetMode="External"/><Relationship Id="rId228" Type="http://schemas.openxmlformats.org/officeDocument/2006/relationships/hyperlink" Target="https://m.edsoo.ru/fa26341c" TargetMode="External"/><Relationship Id="rId435" Type="http://schemas.openxmlformats.org/officeDocument/2006/relationships/hyperlink" Target="https://m.edsoo.ru/fba9702e" TargetMode="External"/><Relationship Id="rId477" Type="http://schemas.openxmlformats.org/officeDocument/2006/relationships/hyperlink" Target="https://m.edsoo.ru/fba9e73e" TargetMode="External"/><Relationship Id="rId281" Type="http://schemas.openxmlformats.org/officeDocument/2006/relationships/hyperlink" Target="https://m.edsoo.ru/fa26c83c" TargetMode="External"/><Relationship Id="rId337" Type="http://schemas.openxmlformats.org/officeDocument/2006/relationships/hyperlink" Target="https://m.edsoo.ru/fa273f6a" TargetMode="External"/><Relationship Id="rId502" Type="http://schemas.openxmlformats.org/officeDocument/2006/relationships/hyperlink" Target="https://m.edsoo.ru/fbaa210e" TargetMode="External"/><Relationship Id="rId34" Type="http://schemas.openxmlformats.org/officeDocument/2006/relationships/hyperlink" Target="https://m.edsoo.ru/7f414452" TargetMode="External"/><Relationship Id="rId76" Type="http://schemas.openxmlformats.org/officeDocument/2006/relationships/hyperlink" Target="https://m.edsoo.ru/7f417922" TargetMode="External"/><Relationship Id="rId141" Type="http://schemas.openxmlformats.org/officeDocument/2006/relationships/hyperlink" Target="https://m.edsoo.ru/fa25ea52" TargetMode="External"/><Relationship Id="rId379" Type="http://schemas.openxmlformats.org/officeDocument/2006/relationships/hyperlink" Target="https://m.edsoo.ru/fa27a11c" TargetMode="External"/><Relationship Id="rId544" Type="http://schemas.openxmlformats.org/officeDocument/2006/relationships/hyperlink" Target="https://m.edsoo.ru/fbaa7ea6" TargetMode="External"/><Relationship Id="rId586" Type="http://schemas.openxmlformats.org/officeDocument/2006/relationships/hyperlink" Target="https://m.edsoo.ru/fbaac24e" TargetMode="External"/><Relationship Id="rId7" Type="http://schemas.openxmlformats.org/officeDocument/2006/relationships/hyperlink" Target="https://m.edsoo.ru/7f413034" TargetMode="External"/><Relationship Id="rId183" Type="http://schemas.openxmlformats.org/officeDocument/2006/relationships/hyperlink" Target="https://m.edsoo.ru/fa25a27c" TargetMode="External"/><Relationship Id="rId239" Type="http://schemas.openxmlformats.org/officeDocument/2006/relationships/hyperlink" Target="https://m.edsoo.ru/fa2657c6" TargetMode="External"/><Relationship Id="rId390" Type="http://schemas.openxmlformats.org/officeDocument/2006/relationships/hyperlink" Target="https://m.edsoo.ru/fa27c6ba" TargetMode="External"/><Relationship Id="rId404" Type="http://schemas.openxmlformats.org/officeDocument/2006/relationships/hyperlink" Target="https://m.edsoo.ru/fa27edf2" TargetMode="External"/><Relationship Id="rId446" Type="http://schemas.openxmlformats.org/officeDocument/2006/relationships/hyperlink" Target="https://m.edsoo.ru/fba99f9a" TargetMode="External"/><Relationship Id="rId250" Type="http://schemas.openxmlformats.org/officeDocument/2006/relationships/hyperlink" Target="https://m.edsoo.ru/fa2671e8" TargetMode="External"/><Relationship Id="rId292" Type="http://schemas.openxmlformats.org/officeDocument/2006/relationships/hyperlink" Target="https://m.edsoo.ru/fa26dac0" TargetMode="External"/><Relationship Id="rId306" Type="http://schemas.openxmlformats.org/officeDocument/2006/relationships/hyperlink" Target="https://m.edsoo.ru/fa26f91a" TargetMode="External"/><Relationship Id="rId488" Type="http://schemas.openxmlformats.org/officeDocument/2006/relationships/hyperlink" Target="https://m.edsoo.ru/fbaa035e" TargetMode="External"/><Relationship Id="rId45" Type="http://schemas.openxmlformats.org/officeDocument/2006/relationships/hyperlink" Target="https://m.edsoo.ru/7f414452" TargetMode="External"/><Relationship Id="rId87" Type="http://schemas.openxmlformats.org/officeDocument/2006/relationships/hyperlink" Target="https://m.edsoo.ru/7f419b78" TargetMode="External"/><Relationship Id="rId110" Type="http://schemas.openxmlformats.org/officeDocument/2006/relationships/hyperlink" Target="https://m.edsoo.ru/fa25362a" TargetMode="External"/><Relationship Id="rId348" Type="http://schemas.openxmlformats.org/officeDocument/2006/relationships/hyperlink" Target="https://m.edsoo.ru/fa275a2c" TargetMode="External"/><Relationship Id="rId513" Type="http://schemas.openxmlformats.org/officeDocument/2006/relationships/hyperlink" Target="https://m.edsoo.ru/fbaa3f9a" TargetMode="External"/><Relationship Id="rId555" Type="http://schemas.openxmlformats.org/officeDocument/2006/relationships/hyperlink" Target="https://m.edsoo.ru/fbaa8fae" TargetMode="External"/><Relationship Id="rId152" Type="http://schemas.openxmlformats.org/officeDocument/2006/relationships/hyperlink" Target="https://m.edsoo.ru/fa260190" TargetMode="External"/><Relationship Id="rId194" Type="http://schemas.openxmlformats.org/officeDocument/2006/relationships/hyperlink" Target="https://m.edsoo.ru/fa25bb9a" TargetMode="External"/><Relationship Id="rId208" Type="http://schemas.openxmlformats.org/officeDocument/2006/relationships/hyperlink" Target="https://m.edsoo.ru/fa261608" TargetMode="External"/><Relationship Id="rId415" Type="http://schemas.openxmlformats.org/officeDocument/2006/relationships/hyperlink" Target="https://m.edsoo.ru/fa27fd60" TargetMode="External"/><Relationship Id="rId457" Type="http://schemas.openxmlformats.org/officeDocument/2006/relationships/hyperlink" Target="https://m.edsoo.ru/fba9ba0c" TargetMode="External"/><Relationship Id="rId261" Type="http://schemas.openxmlformats.org/officeDocument/2006/relationships/hyperlink" Target="https://m.edsoo.ru/fa269a38" TargetMode="External"/><Relationship Id="rId499" Type="http://schemas.openxmlformats.org/officeDocument/2006/relationships/hyperlink" Target="https://m.edsoo.ru/fbaa17c2" TargetMode="External"/><Relationship Id="rId14" Type="http://schemas.openxmlformats.org/officeDocument/2006/relationships/hyperlink" Target="https://m.edsoo.ru/7f413034" TargetMode="External"/><Relationship Id="rId56" Type="http://schemas.openxmlformats.org/officeDocument/2006/relationships/hyperlink" Target="https://m.edsoo.ru/7f4159f6" TargetMode="External"/><Relationship Id="rId317" Type="http://schemas.openxmlformats.org/officeDocument/2006/relationships/hyperlink" Target="https://m.edsoo.ru/fa270e1e" TargetMode="External"/><Relationship Id="rId359" Type="http://schemas.openxmlformats.org/officeDocument/2006/relationships/hyperlink" Target="https://m.edsoo.ru/fa277976" TargetMode="External"/><Relationship Id="rId524" Type="http://schemas.openxmlformats.org/officeDocument/2006/relationships/hyperlink" Target="https://m.edsoo.ru/fbaa5430" TargetMode="External"/><Relationship Id="rId566" Type="http://schemas.openxmlformats.org/officeDocument/2006/relationships/hyperlink" Target="https://m.edsoo.ru/fbaaa476" TargetMode="External"/><Relationship Id="rId98" Type="http://schemas.openxmlformats.org/officeDocument/2006/relationships/hyperlink" Target="https://m.edsoo.ru/7f419b78" TargetMode="External"/><Relationship Id="rId121" Type="http://schemas.openxmlformats.org/officeDocument/2006/relationships/hyperlink" Target="https://m.edsoo.ru/fa2569ce" TargetMode="External"/><Relationship Id="rId163" Type="http://schemas.openxmlformats.org/officeDocument/2006/relationships/hyperlink" Target="https://m.edsoo.ru/fa2583d2" TargetMode="External"/><Relationship Id="rId219" Type="http://schemas.openxmlformats.org/officeDocument/2006/relationships/hyperlink" Target="https://m.edsoo.ru/fa262030" TargetMode="External"/><Relationship Id="rId370" Type="http://schemas.openxmlformats.org/officeDocument/2006/relationships/hyperlink" Target="https://m.edsoo.ru/fa27921c" TargetMode="External"/><Relationship Id="rId426" Type="http://schemas.openxmlformats.org/officeDocument/2006/relationships/hyperlink" Target="https://m.edsoo.ru/fba9562a" TargetMode="External"/><Relationship Id="rId230" Type="http://schemas.openxmlformats.org/officeDocument/2006/relationships/hyperlink" Target="https://m.edsoo.ru/fa263868" TargetMode="External"/><Relationship Id="rId468" Type="http://schemas.openxmlformats.org/officeDocument/2006/relationships/hyperlink" Target="https://m.edsoo.ru/fba9d44c" TargetMode="External"/><Relationship Id="rId25" Type="http://schemas.openxmlformats.org/officeDocument/2006/relationships/hyperlink" Target="https://m.edsoo.ru/7f414452" TargetMode="External"/><Relationship Id="rId67" Type="http://schemas.openxmlformats.org/officeDocument/2006/relationships/hyperlink" Target="https://m.edsoo.ru/7f4159f6" TargetMode="External"/><Relationship Id="rId272" Type="http://schemas.openxmlformats.org/officeDocument/2006/relationships/hyperlink" Target="https://m.edsoo.ru/fa26b568" TargetMode="External"/><Relationship Id="rId328" Type="http://schemas.openxmlformats.org/officeDocument/2006/relationships/hyperlink" Target="https://m.edsoo.ru/fa272548" TargetMode="External"/><Relationship Id="rId535" Type="http://schemas.openxmlformats.org/officeDocument/2006/relationships/hyperlink" Target="https://m.edsoo.ru/fbaa71b8" TargetMode="External"/><Relationship Id="rId577" Type="http://schemas.openxmlformats.org/officeDocument/2006/relationships/hyperlink" Target="https://m.edsoo.ru/fbaab5d8" TargetMode="External"/><Relationship Id="rId132" Type="http://schemas.openxmlformats.org/officeDocument/2006/relationships/hyperlink" Target="https://m.edsoo.ru/fa25568c" TargetMode="External"/><Relationship Id="rId174" Type="http://schemas.openxmlformats.org/officeDocument/2006/relationships/hyperlink" Target="https://m.edsoo.ru/fa259110" TargetMode="External"/><Relationship Id="rId381" Type="http://schemas.openxmlformats.org/officeDocument/2006/relationships/hyperlink" Target="https://m.edsoo.ru/fa27a7ca" TargetMode="External"/><Relationship Id="rId241" Type="http://schemas.openxmlformats.org/officeDocument/2006/relationships/hyperlink" Target="https://m.edsoo.ru/fa2679c2" TargetMode="External"/><Relationship Id="rId437" Type="http://schemas.openxmlformats.org/officeDocument/2006/relationships/hyperlink" Target="https://m.edsoo.ru/fba97f9c" TargetMode="External"/><Relationship Id="rId479" Type="http://schemas.openxmlformats.org/officeDocument/2006/relationships/hyperlink" Target="https://m.edsoo.ru/fba9e860" TargetMode="External"/><Relationship Id="rId36" Type="http://schemas.openxmlformats.org/officeDocument/2006/relationships/hyperlink" Target="https://m.edsoo.ru/7f414452" TargetMode="External"/><Relationship Id="rId283" Type="http://schemas.openxmlformats.org/officeDocument/2006/relationships/hyperlink" Target="https://m.edsoo.ru/fa26cce2" TargetMode="External"/><Relationship Id="rId339" Type="http://schemas.openxmlformats.org/officeDocument/2006/relationships/hyperlink" Target="https://m.edsoo.ru/fa27423a" TargetMode="External"/><Relationship Id="rId490" Type="http://schemas.openxmlformats.org/officeDocument/2006/relationships/hyperlink" Target="https://m.edsoo.ru/fbaa070a" TargetMode="External"/><Relationship Id="rId504" Type="http://schemas.openxmlformats.org/officeDocument/2006/relationships/hyperlink" Target="https://m.edsoo.ru/fbaa235c" TargetMode="External"/><Relationship Id="rId546" Type="http://schemas.openxmlformats.org/officeDocument/2006/relationships/hyperlink" Target="https://m.edsoo.ru/fbaa82c0" TargetMode="External"/><Relationship Id="rId78" Type="http://schemas.openxmlformats.org/officeDocument/2006/relationships/hyperlink" Target="https://m.edsoo.ru/7f417922" TargetMode="External"/><Relationship Id="rId101" Type="http://schemas.openxmlformats.org/officeDocument/2006/relationships/hyperlink" Target="https://m.edsoo.ru/fa252252" TargetMode="External"/><Relationship Id="rId143" Type="http://schemas.openxmlformats.org/officeDocument/2006/relationships/hyperlink" Target="https://m.edsoo.ru/fa25eda4" TargetMode="External"/><Relationship Id="rId185" Type="http://schemas.openxmlformats.org/officeDocument/2006/relationships/hyperlink" Target="https://m.edsoo.ru/fa25b1b8" TargetMode="External"/><Relationship Id="rId350" Type="http://schemas.openxmlformats.org/officeDocument/2006/relationships/hyperlink" Target="https://m.edsoo.ru/fa2760da" TargetMode="External"/><Relationship Id="rId406" Type="http://schemas.openxmlformats.org/officeDocument/2006/relationships/hyperlink" Target="https://m.edsoo.ru/fa27eb0e" TargetMode="External"/><Relationship Id="rId588" Type="http://schemas.openxmlformats.org/officeDocument/2006/relationships/fontTable" Target="fontTable.xml"/><Relationship Id="rId9" Type="http://schemas.openxmlformats.org/officeDocument/2006/relationships/hyperlink" Target="https://m.edsoo.ru/7f413034" TargetMode="External"/><Relationship Id="rId210" Type="http://schemas.openxmlformats.org/officeDocument/2006/relationships/hyperlink" Target="https://m.edsoo.ru/fa261284" TargetMode="External"/><Relationship Id="rId392" Type="http://schemas.openxmlformats.org/officeDocument/2006/relationships/hyperlink" Target="https://m.edsoo.ru/fa27cb6a" TargetMode="External"/><Relationship Id="rId448" Type="http://schemas.openxmlformats.org/officeDocument/2006/relationships/hyperlink" Target="https://m.edsoo.ru/fba98ff0" TargetMode="External"/><Relationship Id="rId252" Type="http://schemas.openxmlformats.org/officeDocument/2006/relationships/hyperlink" Target="https://m.edsoo.ru/fa2676ca" TargetMode="External"/><Relationship Id="rId294" Type="http://schemas.openxmlformats.org/officeDocument/2006/relationships/hyperlink" Target="https://m.edsoo.ru/fa26dfa2" TargetMode="External"/><Relationship Id="rId308" Type="http://schemas.openxmlformats.org/officeDocument/2006/relationships/hyperlink" Target="https://m.edsoo.ru/fa26fc94" TargetMode="External"/><Relationship Id="rId515" Type="http://schemas.openxmlformats.org/officeDocument/2006/relationships/hyperlink" Target="https://m.edsoo.ru/fbaa4346" TargetMode="External"/><Relationship Id="rId47" Type="http://schemas.openxmlformats.org/officeDocument/2006/relationships/hyperlink" Target="https://m.edsoo.ru/7f414452" TargetMode="External"/><Relationship Id="rId89" Type="http://schemas.openxmlformats.org/officeDocument/2006/relationships/hyperlink" Target="https://m.edsoo.ru/7f419b78" TargetMode="External"/><Relationship Id="rId112" Type="http://schemas.openxmlformats.org/officeDocument/2006/relationships/hyperlink" Target="https://m.edsoo.ru/fa253bac" TargetMode="External"/><Relationship Id="rId154" Type="http://schemas.openxmlformats.org/officeDocument/2006/relationships/hyperlink" Target="https://m.edsoo.ru/fa260744" TargetMode="External"/><Relationship Id="rId361" Type="http://schemas.openxmlformats.org/officeDocument/2006/relationships/hyperlink" Target="https://m.edsoo.ru/fa278042" TargetMode="External"/><Relationship Id="rId557" Type="http://schemas.openxmlformats.org/officeDocument/2006/relationships/hyperlink" Target="https://m.edsoo.ru/fbaa949a" TargetMode="External"/><Relationship Id="rId196" Type="http://schemas.openxmlformats.org/officeDocument/2006/relationships/hyperlink" Target="https://m.edsoo.ru/fa25c98c" TargetMode="External"/><Relationship Id="rId417" Type="http://schemas.openxmlformats.org/officeDocument/2006/relationships/hyperlink" Target="https://m.edsoo.ru/fa2803b4" TargetMode="External"/><Relationship Id="rId459" Type="http://schemas.openxmlformats.org/officeDocument/2006/relationships/hyperlink" Target="https://m.edsoo.ru/fba9bdae" TargetMode="External"/><Relationship Id="rId16" Type="http://schemas.openxmlformats.org/officeDocument/2006/relationships/hyperlink" Target="https://m.edsoo.ru/7f413034" TargetMode="External"/><Relationship Id="rId221" Type="http://schemas.openxmlformats.org/officeDocument/2006/relationships/hyperlink" Target="https://m.edsoo.ru/fa262288" TargetMode="External"/><Relationship Id="rId242" Type="http://schemas.openxmlformats.org/officeDocument/2006/relationships/hyperlink" Target="https://m.edsoo.ru/fa266108" TargetMode="External"/><Relationship Id="rId263" Type="http://schemas.openxmlformats.org/officeDocument/2006/relationships/hyperlink" Target="https://m.edsoo.ru/fa26a03c" TargetMode="External"/><Relationship Id="rId284" Type="http://schemas.openxmlformats.org/officeDocument/2006/relationships/hyperlink" Target="https://m.edsoo.ru/fa26ce4a" TargetMode="External"/><Relationship Id="rId319" Type="http://schemas.openxmlformats.org/officeDocument/2006/relationships/hyperlink" Target="https://m.edsoo.ru/fa271166" TargetMode="External"/><Relationship Id="rId470" Type="http://schemas.openxmlformats.org/officeDocument/2006/relationships/hyperlink" Target="https://m.edsoo.ru/fba9d672" TargetMode="External"/><Relationship Id="rId491" Type="http://schemas.openxmlformats.org/officeDocument/2006/relationships/hyperlink" Target="https://m.edsoo.ru/fbaa0818" TargetMode="External"/><Relationship Id="rId505" Type="http://schemas.openxmlformats.org/officeDocument/2006/relationships/hyperlink" Target="https://m.edsoo.ru/fbaa2474" TargetMode="External"/><Relationship Id="rId526" Type="http://schemas.openxmlformats.org/officeDocument/2006/relationships/hyperlink" Target="https://m.edsoo.ru/fbaa57e6" TargetMode="External"/><Relationship Id="rId37" Type="http://schemas.openxmlformats.org/officeDocument/2006/relationships/hyperlink" Target="https://m.edsoo.ru/7f414452" TargetMode="External"/><Relationship Id="rId58" Type="http://schemas.openxmlformats.org/officeDocument/2006/relationships/hyperlink" Target="https://m.edsoo.ru/7f4159f6" TargetMode="External"/><Relationship Id="rId79" Type="http://schemas.openxmlformats.org/officeDocument/2006/relationships/hyperlink" Target="https://m.edsoo.ru/7f417922" TargetMode="External"/><Relationship Id="rId102" Type="http://schemas.openxmlformats.org/officeDocument/2006/relationships/hyperlink" Target="https://m.edsoo.ru/fa2523b0" TargetMode="External"/><Relationship Id="rId123" Type="http://schemas.openxmlformats.org/officeDocument/2006/relationships/hyperlink" Target="https://m.edsoo.ru/fa256c26" TargetMode="External"/><Relationship Id="rId144" Type="http://schemas.openxmlformats.org/officeDocument/2006/relationships/hyperlink" Target="https://m.edsoo.ru/fa25ef0c" TargetMode="External"/><Relationship Id="rId330" Type="http://schemas.openxmlformats.org/officeDocument/2006/relationships/hyperlink" Target="https://m.edsoo.ru/fa2728b8" TargetMode="External"/><Relationship Id="rId547" Type="http://schemas.openxmlformats.org/officeDocument/2006/relationships/hyperlink" Target="https://m.edsoo.ru/fbaa8400" TargetMode="External"/><Relationship Id="rId568" Type="http://schemas.openxmlformats.org/officeDocument/2006/relationships/hyperlink" Target="https://m.edsoo.ru/fbaaa7a0" TargetMode="External"/><Relationship Id="rId589" Type="http://schemas.openxmlformats.org/officeDocument/2006/relationships/theme" Target="theme/theme1.xml"/><Relationship Id="rId90" Type="http://schemas.openxmlformats.org/officeDocument/2006/relationships/hyperlink" Target="https://m.edsoo.ru/7f419b78" TargetMode="External"/><Relationship Id="rId165" Type="http://schemas.openxmlformats.org/officeDocument/2006/relationships/hyperlink" Target="https://m.edsoo.ru/fa258580" TargetMode="External"/><Relationship Id="rId186" Type="http://schemas.openxmlformats.org/officeDocument/2006/relationships/hyperlink" Target="https://m.edsoo.ru/fa25ad6c" TargetMode="External"/><Relationship Id="rId351" Type="http://schemas.openxmlformats.org/officeDocument/2006/relationships/hyperlink" Target="https://m.edsoo.ru/fa27640e" TargetMode="External"/><Relationship Id="rId372" Type="http://schemas.openxmlformats.org/officeDocument/2006/relationships/hyperlink" Target="https://m.edsoo.ru/fa279942" TargetMode="External"/><Relationship Id="rId393" Type="http://schemas.openxmlformats.org/officeDocument/2006/relationships/hyperlink" Target="https://m.edsoo.ru/fa27cd90" TargetMode="External"/><Relationship Id="rId407" Type="http://schemas.openxmlformats.org/officeDocument/2006/relationships/hyperlink" Target="https://m.edsoo.ru/fa27ec44" TargetMode="External"/><Relationship Id="rId428" Type="http://schemas.openxmlformats.org/officeDocument/2006/relationships/hyperlink" Target="https://m.edsoo.ru/fba95d6e" TargetMode="External"/><Relationship Id="rId449" Type="http://schemas.openxmlformats.org/officeDocument/2006/relationships/hyperlink" Target="https://m.edsoo.ru/fba9a81e" TargetMode="External"/><Relationship Id="rId211" Type="http://schemas.openxmlformats.org/officeDocument/2006/relationships/hyperlink" Target="https://m.edsoo.ru/fa2614e6" TargetMode="External"/><Relationship Id="rId232" Type="http://schemas.openxmlformats.org/officeDocument/2006/relationships/hyperlink" Target="https://m.edsoo.ru/fa264006" TargetMode="External"/><Relationship Id="rId253" Type="http://schemas.openxmlformats.org/officeDocument/2006/relationships/hyperlink" Target="https://m.edsoo.ru/fa267850" TargetMode="External"/><Relationship Id="rId274" Type="http://schemas.openxmlformats.org/officeDocument/2006/relationships/hyperlink" Target="https://m.edsoo.ru/fa26416e" TargetMode="External"/><Relationship Id="rId295" Type="http://schemas.openxmlformats.org/officeDocument/2006/relationships/hyperlink" Target="https://m.edsoo.ru/fa26e0ce" TargetMode="External"/><Relationship Id="rId309" Type="http://schemas.openxmlformats.org/officeDocument/2006/relationships/hyperlink" Target="https://m.edsoo.ru/fa26ff46" TargetMode="External"/><Relationship Id="rId460" Type="http://schemas.openxmlformats.org/officeDocument/2006/relationships/hyperlink" Target="https://m.edsoo.ru/fba9bf5c" TargetMode="External"/><Relationship Id="rId481" Type="http://schemas.openxmlformats.org/officeDocument/2006/relationships/hyperlink" Target="https://m.edsoo.ru/fba9edf6" TargetMode="External"/><Relationship Id="rId516" Type="http://schemas.openxmlformats.org/officeDocument/2006/relationships/hyperlink" Target="https://m.edsoo.ru/fbaa4472" TargetMode="External"/><Relationship Id="rId27" Type="http://schemas.openxmlformats.org/officeDocument/2006/relationships/hyperlink" Target="https://m.edsoo.ru/7f414452" TargetMode="External"/><Relationship Id="rId48" Type="http://schemas.openxmlformats.org/officeDocument/2006/relationships/hyperlink" Target="https://m.edsoo.ru/7f4159f6" TargetMode="External"/><Relationship Id="rId69" Type="http://schemas.openxmlformats.org/officeDocument/2006/relationships/hyperlink" Target="https://m.edsoo.ru/7f417922" TargetMode="External"/><Relationship Id="rId113" Type="http://schemas.openxmlformats.org/officeDocument/2006/relationships/hyperlink" Target="https://m.edsoo.ru/fa254002" TargetMode="External"/><Relationship Id="rId134" Type="http://schemas.openxmlformats.org/officeDocument/2006/relationships/hyperlink" Target="https://m.edsoo.ru/fa255b5a" TargetMode="External"/><Relationship Id="rId320" Type="http://schemas.openxmlformats.org/officeDocument/2006/relationships/hyperlink" Target="https://m.edsoo.ru/fa2712ce" TargetMode="External"/><Relationship Id="rId537" Type="http://schemas.openxmlformats.org/officeDocument/2006/relationships/hyperlink" Target="https://m.edsoo.ru/fbaa6b46" TargetMode="External"/><Relationship Id="rId558" Type="http://schemas.openxmlformats.org/officeDocument/2006/relationships/hyperlink" Target="https://m.edsoo.ru/fbaa95a8" TargetMode="External"/><Relationship Id="rId579" Type="http://schemas.openxmlformats.org/officeDocument/2006/relationships/hyperlink" Target="https://m.edsoo.ru/fbaab3b2" TargetMode="External"/><Relationship Id="rId80" Type="http://schemas.openxmlformats.org/officeDocument/2006/relationships/hyperlink" Target="https://m.edsoo.ru/7f417922" TargetMode="External"/><Relationship Id="rId155" Type="http://schemas.openxmlformats.org/officeDocument/2006/relationships/hyperlink" Target="https://m.edsoo.ru/fa2608a2" TargetMode="External"/><Relationship Id="rId176" Type="http://schemas.openxmlformats.org/officeDocument/2006/relationships/hyperlink" Target="https://m.edsoo.ru/fa2598a4" TargetMode="External"/><Relationship Id="rId197" Type="http://schemas.openxmlformats.org/officeDocument/2006/relationships/hyperlink" Target="https://m.edsoo.ru/fa25cb58" TargetMode="External"/><Relationship Id="rId341" Type="http://schemas.openxmlformats.org/officeDocument/2006/relationships/hyperlink" Target="https://m.edsoo.ru/fa2748b6" TargetMode="External"/><Relationship Id="rId362" Type="http://schemas.openxmlformats.org/officeDocument/2006/relationships/hyperlink" Target="https://m.edsoo.ru/fa2781aa" TargetMode="External"/><Relationship Id="rId383" Type="http://schemas.openxmlformats.org/officeDocument/2006/relationships/hyperlink" Target="https://m.edsoo.ru/fa27b03a" TargetMode="External"/><Relationship Id="rId418" Type="http://schemas.openxmlformats.org/officeDocument/2006/relationships/hyperlink" Target="https://m.edsoo.ru/fa2804ea" TargetMode="External"/><Relationship Id="rId439" Type="http://schemas.openxmlformats.org/officeDocument/2006/relationships/hyperlink" Target="https://m.edsoo.ru/fba98492" TargetMode="External"/><Relationship Id="rId201" Type="http://schemas.openxmlformats.org/officeDocument/2006/relationships/hyperlink" Target="https://m.edsoo.ru/fa25d116" TargetMode="External"/><Relationship Id="rId222" Type="http://schemas.openxmlformats.org/officeDocument/2006/relationships/hyperlink" Target="https://m.edsoo.ru/fa2623f0" TargetMode="External"/><Relationship Id="rId243" Type="http://schemas.openxmlformats.org/officeDocument/2006/relationships/hyperlink" Target="https://m.edsoo.ru/fa2662f2" TargetMode="External"/><Relationship Id="rId264" Type="http://schemas.openxmlformats.org/officeDocument/2006/relationships/hyperlink" Target="https://m.edsoo.ru/fa26a320" TargetMode="External"/><Relationship Id="rId285" Type="http://schemas.openxmlformats.org/officeDocument/2006/relationships/hyperlink" Target="https://m.edsoo.ru/fa26cfbc" TargetMode="External"/><Relationship Id="rId450" Type="http://schemas.openxmlformats.org/officeDocument/2006/relationships/hyperlink" Target="https://m.edsoo.ru/fba9a9a4" TargetMode="External"/><Relationship Id="rId471" Type="http://schemas.openxmlformats.org/officeDocument/2006/relationships/hyperlink" Target="https://m.edsoo.ru/fba9d794" TargetMode="External"/><Relationship Id="rId506" Type="http://schemas.openxmlformats.org/officeDocument/2006/relationships/hyperlink" Target="https://m.edsoo.ru/fbaa2a96" TargetMode="External"/><Relationship Id="rId17" Type="http://schemas.openxmlformats.org/officeDocument/2006/relationships/hyperlink" Target="https://m.edsoo.ru/7f413034" TargetMode="External"/><Relationship Id="rId38" Type="http://schemas.openxmlformats.org/officeDocument/2006/relationships/hyperlink" Target="https://m.edsoo.ru/7f414452" TargetMode="External"/><Relationship Id="rId59" Type="http://schemas.openxmlformats.org/officeDocument/2006/relationships/hyperlink" Target="https://m.edsoo.ru/7f4159f6" TargetMode="External"/><Relationship Id="rId103" Type="http://schemas.openxmlformats.org/officeDocument/2006/relationships/hyperlink" Target="https://m.edsoo.ru/fa252522" TargetMode="External"/><Relationship Id="rId124" Type="http://schemas.openxmlformats.org/officeDocument/2006/relationships/hyperlink" Target="https://m.edsoo.ru/fa256d5c" TargetMode="External"/><Relationship Id="rId310" Type="http://schemas.openxmlformats.org/officeDocument/2006/relationships/hyperlink" Target="https://m.edsoo.ru/fa270072" TargetMode="External"/><Relationship Id="rId492" Type="http://schemas.openxmlformats.org/officeDocument/2006/relationships/hyperlink" Target="https://m.edsoo.ru/fbaa0a48" TargetMode="External"/><Relationship Id="rId527" Type="http://schemas.openxmlformats.org/officeDocument/2006/relationships/hyperlink" Target="https://m.edsoo.ru/fbaa5b42" TargetMode="External"/><Relationship Id="rId548" Type="http://schemas.openxmlformats.org/officeDocument/2006/relationships/hyperlink" Target="https://m.edsoo.ru/fbaa8518" TargetMode="External"/><Relationship Id="rId569" Type="http://schemas.openxmlformats.org/officeDocument/2006/relationships/hyperlink" Target="https://m.edsoo.ru/fbaaa926" TargetMode="External"/><Relationship Id="rId70" Type="http://schemas.openxmlformats.org/officeDocument/2006/relationships/hyperlink" Target="https://m.edsoo.ru/7f417922" TargetMode="External"/><Relationship Id="rId91" Type="http://schemas.openxmlformats.org/officeDocument/2006/relationships/hyperlink" Target="https://m.edsoo.ru/7f419b78" TargetMode="External"/><Relationship Id="rId145" Type="http://schemas.openxmlformats.org/officeDocument/2006/relationships/hyperlink" Target="https://m.edsoo.ru/fa25f402" TargetMode="External"/><Relationship Id="rId166" Type="http://schemas.openxmlformats.org/officeDocument/2006/relationships/hyperlink" Target="https://m.edsoo.ru/fa2586b6" TargetMode="External"/><Relationship Id="rId187" Type="http://schemas.openxmlformats.org/officeDocument/2006/relationships/hyperlink" Target="https://m.edsoo.ru/fa25aede" TargetMode="External"/><Relationship Id="rId331" Type="http://schemas.openxmlformats.org/officeDocument/2006/relationships/hyperlink" Target="https://m.edsoo.ru/fa272ba6" TargetMode="External"/><Relationship Id="rId352" Type="http://schemas.openxmlformats.org/officeDocument/2006/relationships/hyperlink" Target="https://m.edsoo.ru/fa27659e" TargetMode="External"/><Relationship Id="rId373" Type="http://schemas.openxmlformats.org/officeDocument/2006/relationships/hyperlink" Target="https://m.edsoo.ru/fa279564" TargetMode="External"/><Relationship Id="rId394" Type="http://schemas.openxmlformats.org/officeDocument/2006/relationships/hyperlink" Target="https://m.edsoo.ru/fa27d088" TargetMode="External"/><Relationship Id="rId408" Type="http://schemas.openxmlformats.org/officeDocument/2006/relationships/hyperlink" Target="https://m.edsoo.ru/fa27f19e" TargetMode="External"/><Relationship Id="rId429" Type="http://schemas.openxmlformats.org/officeDocument/2006/relationships/hyperlink" Target="https://m.edsoo.ru/fba95e86" TargetMode="External"/><Relationship Id="rId580" Type="http://schemas.openxmlformats.org/officeDocument/2006/relationships/hyperlink" Target="https://m.edsoo.ru/fbaab934" TargetMode="External"/><Relationship Id="rId1" Type="http://schemas.openxmlformats.org/officeDocument/2006/relationships/numbering" Target="numbering.xml"/><Relationship Id="rId212" Type="http://schemas.openxmlformats.org/officeDocument/2006/relationships/hyperlink" Target="https://m.edsoo.ru/fa261734" TargetMode="External"/><Relationship Id="rId233" Type="http://schemas.openxmlformats.org/officeDocument/2006/relationships/hyperlink" Target="https://m.edsoo.ru/fa263d22" TargetMode="External"/><Relationship Id="rId254" Type="http://schemas.openxmlformats.org/officeDocument/2006/relationships/hyperlink" Target="https://m.edsoo.ru/fa267b34" TargetMode="External"/><Relationship Id="rId440" Type="http://schemas.openxmlformats.org/officeDocument/2006/relationships/hyperlink" Target="https://m.edsoo.ru/fba98686" TargetMode="External"/><Relationship Id="rId28" Type="http://schemas.openxmlformats.org/officeDocument/2006/relationships/hyperlink" Target="https://m.edsoo.ru/7f414452" TargetMode="External"/><Relationship Id="rId49" Type="http://schemas.openxmlformats.org/officeDocument/2006/relationships/hyperlink" Target="https://m.edsoo.ru/7f4159f6" TargetMode="External"/><Relationship Id="rId114" Type="http://schemas.openxmlformats.org/officeDocument/2006/relationships/hyperlink" Target="https://m.edsoo.ru/fa25491c" TargetMode="External"/><Relationship Id="rId275" Type="http://schemas.openxmlformats.org/officeDocument/2006/relationships/hyperlink" Target="https://m.edsoo.ru/fa26bb80" TargetMode="External"/><Relationship Id="rId296" Type="http://schemas.openxmlformats.org/officeDocument/2006/relationships/hyperlink" Target="https://m.edsoo.ru/fa26e25e" TargetMode="External"/><Relationship Id="rId300" Type="http://schemas.openxmlformats.org/officeDocument/2006/relationships/hyperlink" Target="https://m.edsoo.ru/fa26ea7e" TargetMode="External"/><Relationship Id="rId461" Type="http://schemas.openxmlformats.org/officeDocument/2006/relationships/hyperlink" Target="https://m.edsoo.ru/fba9c286" TargetMode="External"/><Relationship Id="rId482" Type="http://schemas.openxmlformats.org/officeDocument/2006/relationships/hyperlink" Target="https://m.edsoo.ru/fba9f1de" TargetMode="External"/><Relationship Id="rId517" Type="http://schemas.openxmlformats.org/officeDocument/2006/relationships/hyperlink" Target="https://m.edsoo.ru/fbaa459e" TargetMode="External"/><Relationship Id="rId538" Type="http://schemas.openxmlformats.org/officeDocument/2006/relationships/hyperlink" Target="https://m.edsoo.ru/fbaa738e" TargetMode="External"/><Relationship Id="rId559" Type="http://schemas.openxmlformats.org/officeDocument/2006/relationships/hyperlink" Target="https://m.edsoo.ru/fbaa99a4" TargetMode="External"/><Relationship Id="rId60" Type="http://schemas.openxmlformats.org/officeDocument/2006/relationships/hyperlink" Target="https://m.edsoo.ru/7f4159f6" TargetMode="External"/><Relationship Id="rId81" Type="http://schemas.openxmlformats.org/officeDocument/2006/relationships/hyperlink" Target="https://m.edsoo.ru/7f417922" TargetMode="External"/><Relationship Id="rId135" Type="http://schemas.openxmlformats.org/officeDocument/2006/relationships/hyperlink" Target="https://m.edsoo.ru/fa255ce0" TargetMode="External"/><Relationship Id="rId156" Type="http://schemas.openxmlformats.org/officeDocument/2006/relationships/hyperlink" Target="https://m.edsoo.ru/fa260a8c" TargetMode="External"/><Relationship Id="rId177" Type="http://schemas.openxmlformats.org/officeDocument/2006/relationships/hyperlink" Target="https://m.edsoo.ru/fa25976e" TargetMode="External"/><Relationship Id="rId198" Type="http://schemas.openxmlformats.org/officeDocument/2006/relationships/hyperlink" Target="https://m.edsoo.ru/fa25ccd4" TargetMode="External"/><Relationship Id="rId321" Type="http://schemas.openxmlformats.org/officeDocument/2006/relationships/hyperlink" Target="https://m.edsoo.ru/fa271436" TargetMode="External"/><Relationship Id="rId342" Type="http://schemas.openxmlformats.org/officeDocument/2006/relationships/hyperlink" Target="https://m.edsoo.ru/fa274a5a" TargetMode="External"/><Relationship Id="rId363" Type="http://schemas.openxmlformats.org/officeDocument/2006/relationships/hyperlink" Target="https://m.edsoo.ru/fa2782d6" TargetMode="External"/><Relationship Id="rId384" Type="http://schemas.openxmlformats.org/officeDocument/2006/relationships/hyperlink" Target="https://m.edsoo.ru/fa27aec8" TargetMode="External"/><Relationship Id="rId419" Type="http://schemas.openxmlformats.org/officeDocument/2006/relationships/hyperlink" Target="https://m.edsoo.ru/fba94310" TargetMode="External"/><Relationship Id="rId570" Type="http://schemas.openxmlformats.org/officeDocument/2006/relationships/hyperlink" Target="https://m.edsoo.ru/fbaaac78" TargetMode="External"/><Relationship Id="rId202" Type="http://schemas.openxmlformats.org/officeDocument/2006/relationships/hyperlink" Target="https://m.edsoo.ru/fa25e0ca" TargetMode="External"/><Relationship Id="rId223" Type="http://schemas.openxmlformats.org/officeDocument/2006/relationships/hyperlink" Target="https://m.edsoo.ru/fa26251c" TargetMode="External"/><Relationship Id="rId244" Type="http://schemas.openxmlformats.org/officeDocument/2006/relationships/hyperlink" Target="https://m.edsoo.ru/fa2682d2" TargetMode="External"/><Relationship Id="rId430" Type="http://schemas.openxmlformats.org/officeDocument/2006/relationships/hyperlink" Target="https://m.edsoo.ru/fba9612e" TargetMode="External"/><Relationship Id="rId18" Type="http://schemas.openxmlformats.org/officeDocument/2006/relationships/hyperlink" Target="https://m.edsoo.ru/7f413034" TargetMode="External"/><Relationship Id="rId39" Type="http://schemas.openxmlformats.org/officeDocument/2006/relationships/hyperlink" Target="https://m.edsoo.ru/7f414452" TargetMode="External"/><Relationship Id="rId265" Type="http://schemas.openxmlformats.org/officeDocument/2006/relationships/hyperlink" Target="https://m.edsoo.ru/fa26a4e2" TargetMode="External"/><Relationship Id="rId286" Type="http://schemas.openxmlformats.org/officeDocument/2006/relationships/hyperlink" Target="https://m.edsoo.ru/fa26d1f6" TargetMode="External"/><Relationship Id="rId451" Type="http://schemas.openxmlformats.org/officeDocument/2006/relationships/hyperlink" Target="https://m.edsoo.ru/fba9ab34" TargetMode="External"/><Relationship Id="rId472" Type="http://schemas.openxmlformats.org/officeDocument/2006/relationships/hyperlink" Target="https://m.edsoo.ru/fba9e068" TargetMode="External"/><Relationship Id="rId493" Type="http://schemas.openxmlformats.org/officeDocument/2006/relationships/hyperlink" Target="https://m.edsoo.ru/fbaa0b60" TargetMode="External"/><Relationship Id="rId507" Type="http://schemas.openxmlformats.org/officeDocument/2006/relationships/hyperlink" Target="https://m.edsoo.ru/fbaa26a4" TargetMode="External"/><Relationship Id="rId528" Type="http://schemas.openxmlformats.org/officeDocument/2006/relationships/hyperlink" Target="https://m.edsoo.ru/fbaa5c96" TargetMode="External"/><Relationship Id="rId549" Type="http://schemas.openxmlformats.org/officeDocument/2006/relationships/hyperlink" Target="https://m.edsoo.ru/fbaa8770" TargetMode="External"/><Relationship Id="rId50" Type="http://schemas.openxmlformats.org/officeDocument/2006/relationships/hyperlink" Target="https://m.edsoo.ru/7f4159f6" TargetMode="External"/><Relationship Id="rId104" Type="http://schemas.openxmlformats.org/officeDocument/2006/relationships/hyperlink" Target="https://m.edsoo.ru/fa2526f8" TargetMode="External"/><Relationship Id="rId125" Type="http://schemas.openxmlformats.org/officeDocument/2006/relationships/hyperlink" Target="https://m.edsoo.ru/fa257130" TargetMode="External"/><Relationship Id="rId146" Type="http://schemas.openxmlformats.org/officeDocument/2006/relationships/hyperlink" Target="https://m.edsoo.ru/fa25f57e" TargetMode="External"/><Relationship Id="rId167" Type="http://schemas.openxmlformats.org/officeDocument/2006/relationships/hyperlink" Target="https://m.edsoo.ru/fa2587e2" TargetMode="External"/><Relationship Id="rId188" Type="http://schemas.openxmlformats.org/officeDocument/2006/relationships/hyperlink" Target="https://m.edsoo.ru/fa25b046" TargetMode="External"/><Relationship Id="rId311" Type="http://schemas.openxmlformats.org/officeDocument/2006/relationships/hyperlink" Target="https://m.edsoo.ru/fa27019e" TargetMode="External"/><Relationship Id="rId332" Type="http://schemas.openxmlformats.org/officeDocument/2006/relationships/hyperlink" Target="https://m.edsoo.ru/fa272d0e" TargetMode="External"/><Relationship Id="rId353" Type="http://schemas.openxmlformats.org/officeDocument/2006/relationships/hyperlink" Target="https://m.edsoo.ru/fa2766fc" TargetMode="External"/><Relationship Id="rId374" Type="http://schemas.openxmlformats.org/officeDocument/2006/relationships/hyperlink" Target="https://m.edsoo.ru/fa278a74" TargetMode="External"/><Relationship Id="rId395" Type="http://schemas.openxmlformats.org/officeDocument/2006/relationships/hyperlink" Target="https://m.edsoo.ru/fa27d5a6" TargetMode="External"/><Relationship Id="rId409" Type="http://schemas.openxmlformats.org/officeDocument/2006/relationships/hyperlink" Target="https://m.edsoo.ru/fa27f450" TargetMode="External"/><Relationship Id="rId560" Type="http://schemas.openxmlformats.org/officeDocument/2006/relationships/hyperlink" Target="https://m.edsoo.ru/fbaa9b16" TargetMode="External"/><Relationship Id="rId581" Type="http://schemas.openxmlformats.org/officeDocument/2006/relationships/hyperlink" Target="https://m.edsoo.ru/fbaaba4c" TargetMode="External"/><Relationship Id="rId71" Type="http://schemas.openxmlformats.org/officeDocument/2006/relationships/hyperlink" Target="https://m.edsoo.ru/7f417922" TargetMode="External"/><Relationship Id="rId92" Type="http://schemas.openxmlformats.org/officeDocument/2006/relationships/hyperlink" Target="https://m.edsoo.ru/7f419b78" TargetMode="External"/><Relationship Id="rId213" Type="http://schemas.openxmlformats.org/officeDocument/2006/relationships/hyperlink" Target="https://m.edsoo.ru/fa2618c4" TargetMode="External"/><Relationship Id="rId234" Type="http://schemas.openxmlformats.org/officeDocument/2006/relationships/hyperlink" Target="https://m.edsoo.ru/fa26506e" TargetMode="External"/><Relationship Id="rId420" Type="http://schemas.openxmlformats.org/officeDocument/2006/relationships/hyperlink" Target="https://m.edsoo.ru/fa280634" TargetMode="External"/><Relationship Id="rId2" Type="http://schemas.openxmlformats.org/officeDocument/2006/relationships/styles" Target="styles.xml"/><Relationship Id="rId29" Type="http://schemas.openxmlformats.org/officeDocument/2006/relationships/hyperlink" Target="https://m.edsoo.ru/7f414452" TargetMode="External"/><Relationship Id="rId255" Type="http://schemas.openxmlformats.org/officeDocument/2006/relationships/hyperlink" Target="https://m.edsoo.ru/fa267ca6" TargetMode="External"/><Relationship Id="rId276" Type="http://schemas.openxmlformats.org/officeDocument/2006/relationships/hyperlink" Target="https://m.edsoo.ru/fa26bf2c" TargetMode="External"/><Relationship Id="rId297" Type="http://schemas.openxmlformats.org/officeDocument/2006/relationships/hyperlink" Target="https://m.edsoo.ru/fa26e4c0" TargetMode="External"/><Relationship Id="rId441" Type="http://schemas.openxmlformats.org/officeDocument/2006/relationships/hyperlink" Target="https://m.edsoo.ru/fba9882a" TargetMode="External"/><Relationship Id="rId462" Type="http://schemas.openxmlformats.org/officeDocument/2006/relationships/hyperlink" Target="https://m.edsoo.ru/fba9c42a" TargetMode="External"/><Relationship Id="rId483" Type="http://schemas.openxmlformats.org/officeDocument/2006/relationships/hyperlink" Target="https://m.edsoo.ru/fba9f2f6" TargetMode="External"/><Relationship Id="rId518" Type="http://schemas.openxmlformats.org/officeDocument/2006/relationships/hyperlink" Target="https://m.edsoo.ru/fbaa47ce" TargetMode="External"/><Relationship Id="rId539" Type="http://schemas.openxmlformats.org/officeDocument/2006/relationships/hyperlink" Target="https://m.edsoo.ru/fbaa750a" TargetMode="External"/><Relationship Id="rId40" Type="http://schemas.openxmlformats.org/officeDocument/2006/relationships/hyperlink" Target="https://m.edsoo.ru/7f414452" TargetMode="External"/><Relationship Id="rId115" Type="http://schemas.openxmlformats.org/officeDocument/2006/relationships/hyperlink" Target="https://m.edsoo.ru/fa256ed8" TargetMode="External"/><Relationship Id="rId136" Type="http://schemas.openxmlformats.org/officeDocument/2006/relationships/hyperlink" Target="https://m.edsoo.ru/fa255e16" TargetMode="External"/><Relationship Id="rId157" Type="http://schemas.openxmlformats.org/officeDocument/2006/relationships/hyperlink" Target="https://m.edsoo.ru/fa260c12" TargetMode="External"/><Relationship Id="rId178" Type="http://schemas.openxmlformats.org/officeDocument/2006/relationships/hyperlink" Target="https://m.edsoo.ru/fa2599d0" TargetMode="External"/><Relationship Id="rId301" Type="http://schemas.openxmlformats.org/officeDocument/2006/relationships/hyperlink" Target="https://m.edsoo.ru/fa26ebbe" TargetMode="External"/><Relationship Id="rId322" Type="http://schemas.openxmlformats.org/officeDocument/2006/relationships/hyperlink" Target="https://m.edsoo.ru/fa2715a8" TargetMode="External"/><Relationship Id="rId343" Type="http://schemas.openxmlformats.org/officeDocument/2006/relationships/hyperlink" Target="https://m.edsoo.ru/fa2753d8" TargetMode="External"/><Relationship Id="rId364" Type="http://schemas.openxmlformats.org/officeDocument/2006/relationships/hyperlink" Target="https://m.edsoo.ru/fa27840c" TargetMode="External"/><Relationship Id="rId550" Type="http://schemas.openxmlformats.org/officeDocument/2006/relationships/hyperlink" Target="https://m.edsoo.ru/fbaa887e" TargetMode="External"/><Relationship Id="rId61" Type="http://schemas.openxmlformats.org/officeDocument/2006/relationships/hyperlink" Target="https://m.edsoo.ru/7f4159f6" TargetMode="External"/><Relationship Id="rId82" Type="http://schemas.openxmlformats.org/officeDocument/2006/relationships/hyperlink" Target="https://m.edsoo.ru/7f417922" TargetMode="External"/><Relationship Id="rId199" Type="http://schemas.openxmlformats.org/officeDocument/2006/relationships/hyperlink" Target="https://m.edsoo.ru/fa25ce32" TargetMode="External"/><Relationship Id="rId203" Type="http://schemas.openxmlformats.org/officeDocument/2006/relationships/hyperlink" Target="https://m.edsoo.ru/fa25e228" TargetMode="External"/><Relationship Id="rId385" Type="http://schemas.openxmlformats.org/officeDocument/2006/relationships/hyperlink" Target="https://m.edsoo.ru/fa27abf8" TargetMode="External"/><Relationship Id="rId571" Type="http://schemas.openxmlformats.org/officeDocument/2006/relationships/hyperlink" Target="https://m.edsoo.ru/fbaaad86" TargetMode="External"/><Relationship Id="rId19" Type="http://schemas.openxmlformats.org/officeDocument/2006/relationships/hyperlink" Target="https://m.edsoo.ru/7f413034" TargetMode="External"/><Relationship Id="rId224" Type="http://schemas.openxmlformats.org/officeDocument/2006/relationships/hyperlink" Target="https://m.edsoo.ru/fa26263e" TargetMode="External"/><Relationship Id="rId245" Type="http://schemas.openxmlformats.org/officeDocument/2006/relationships/hyperlink" Target="https://m.edsoo.ru/fa268480" TargetMode="External"/><Relationship Id="rId266" Type="http://schemas.openxmlformats.org/officeDocument/2006/relationships/hyperlink" Target="https://m.edsoo.ru/fa26a9ba" TargetMode="External"/><Relationship Id="rId287" Type="http://schemas.openxmlformats.org/officeDocument/2006/relationships/hyperlink" Target="https://m.edsoo.ru/fa26d336" TargetMode="External"/><Relationship Id="rId410" Type="http://schemas.openxmlformats.org/officeDocument/2006/relationships/hyperlink" Target="https://m.edsoo.ru/fa27f586" TargetMode="External"/><Relationship Id="rId431" Type="http://schemas.openxmlformats.org/officeDocument/2006/relationships/hyperlink" Target="https://m.edsoo.ru/fba96516" TargetMode="External"/><Relationship Id="rId452" Type="http://schemas.openxmlformats.org/officeDocument/2006/relationships/hyperlink" Target="https://m.edsoo.ru/fba9ae72" TargetMode="External"/><Relationship Id="rId473" Type="http://schemas.openxmlformats.org/officeDocument/2006/relationships/hyperlink" Target="https://m.edsoo.ru/fba9e248" TargetMode="External"/><Relationship Id="rId494" Type="http://schemas.openxmlformats.org/officeDocument/2006/relationships/hyperlink" Target="https://m.edsoo.ru/fbaa0c8c" TargetMode="External"/><Relationship Id="rId508" Type="http://schemas.openxmlformats.org/officeDocument/2006/relationships/hyperlink" Target="https://m.edsoo.ru/fbaa2bae" TargetMode="External"/><Relationship Id="rId529" Type="http://schemas.openxmlformats.org/officeDocument/2006/relationships/hyperlink" Target="https://m.edsoo.ru/fbaa782a" TargetMode="External"/><Relationship Id="rId30" Type="http://schemas.openxmlformats.org/officeDocument/2006/relationships/hyperlink" Target="https://m.edsoo.ru/7f414452" TargetMode="External"/><Relationship Id="rId105" Type="http://schemas.openxmlformats.org/officeDocument/2006/relationships/hyperlink" Target="https://m.edsoo.ru/fa25286a" TargetMode="External"/><Relationship Id="rId126" Type="http://schemas.openxmlformats.org/officeDocument/2006/relationships/hyperlink" Target="https://m.edsoo.ru/fa257464" TargetMode="External"/><Relationship Id="rId147" Type="http://schemas.openxmlformats.org/officeDocument/2006/relationships/hyperlink" Target="https://m.edsoo.ru/fa25f6e6" TargetMode="External"/><Relationship Id="rId168" Type="http://schemas.openxmlformats.org/officeDocument/2006/relationships/hyperlink" Target="https://m.edsoo.ru/fa258918" TargetMode="External"/><Relationship Id="rId312" Type="http://schemas.openxmlformats.org/officeDocument/2006/relationships/hyperlink" Target="https://m.edsoo.ru/fa27032e" TargetMode="External"/><Relationship Id="rId333" Type="http://schemas.openxmlformats.org/officeDocument/2006/relationships/hyperlink" Target="https://m.edsoo.ru/fa27365a" TargetMode="External"/><Relationship Id="rId354" Type="http://schemas.openxmlformats.org/officeDocument/2006/relationships/hyperlink" Target="https://m.edsoo.ru/fa276d96" TargetMode="External"/><Relationship Id="rId540" Type="http://schemas.openxmlformats.org/officeDocument/2006/relationships/hyperlink" Target="https://m.edsoo.ru/fbaa76a4" TargetMode="External"/><Relationship Id="rId51" Type="http://schemas.openxmlformats.org/officeDocument/2006/relationships/hyperlink" Target="https://m.edsoo.ru/7f4159f6" TargetMode="External"/><Relationship Id="rId72" Type="http://schemas.openxmlformats.org/officeDocument/2006/relationships/hyperlink" Target="https://m.edsoo.ru/7f417922" TargetMode="External"/><Relationship Id="rId93" Type="http://schemas.openxmlformats.org/officeDocument/2006/relationships/hyperlink" Target="https://m.edsoo.ru/7f419b78" TargetMode="External"/><Relationship Id="rId189" Type="http://schemas.openxmlformats.org/officeDocument/2006/relationships/hyperlink" Target="https://m.edsoo.ru/fa25b398" TargetMode="External"/><Relationship Id="rId375" Type="http://schemas.openxmlformats.org/officeDocument/2006/relationships/hyperlink" Target="https://m.edsoo.ru/fa279bae" TargetMode="External"/><Relationship Id="rId396" Type="http://schemas.openxmlformats.org/officeDocument/2006/relationships/hyperlink" Target="https://m.edsoo.ru/fa27d83a" TargetMode="External"/><Relationship Id="rId561" Type="http://schemas.openxmlformats.org/officeDocument/2006/relationships/hyperlink" Target="https://m.edsoo.ru/fbaa9c38" TargetMode="External"/><Relationship Id="rId582" Type="http://schemas.openxmlformats.org/officeDocument/2006/relationships/hyperlink" Target="https://m.edsoo.ru/fbaabdda" TargetMode="External"/><Relationship Id="rId3" Type="http://schemas.openxmlformats.org/officeDocument/2006/relationships/settings" Target="settings.xml"/><Relationship Id="rId214" Type="http://schemas.openxmlformats.org/officeDocument/2006/relationships/hyperlink" Target="https://m.edsoo.ru/fa2619f0" TargetMode="External"/><Relationship Id="rId235" Type="http://schemas.openxmlformats.org/officeDocument/2006/relationships/hyperlink" Target="https://m.edsoo.ru/fa264f06" TargetMode="External"/><Relationship Id="rId256" Type="http://schemas.openxmlformats.org/officeDocument/2006/relationships/hyperlink" Target="https://m.edsoo.ru/fa26461e" TargetMode="External"/><Relationship Id="rId277" Type="http://schemas.openxmlformats.org/officeDocument/2006/relationships/hyperlink" Target="https://m.edsoo.ru/fa26c0b2" TargetMode="External"/><Relationship Id="rId298" Type="http://schemas.openxmlformats.org/officeDocument/2006/relationships/hyperlink" Target="https://m.edsoo.ru/fa26e5f6" TargetMode="External"/><Relationship Id="rId400" Type="http://schemas.openxmlformats.org/officeDocument/2006/relationships/hyperlink" Target="https://m.edsoo.ru/fa27df1a" TargetMode="External"/><Relationship Id="rId421" Type="http://schemas.openxmlformats.org/officeDocument/2006/relationships/hyperlink" Target="https://m.edsoo.ru/fba948f6" TargetMode="External"/><Relationship Id="rId442" Type="http://schemas.openxmlformats.org/officeDocument/2006/relationships/hyperlink" Target="https://m.edsoo.ru/fba98c3a" TargetMode="External"/><Relationship Id="rId463" Type="http://schemas.openxmlformats.org/officeDocument/2006/relationships/hyperlink" Target="https://m.edsoo.ru/fba9c5b0" TargetMode="External"/><Relationship Id="rId484" Type="http://schemas.openxmlformats.org/officeDocument/2006/relationships/hyperlink" Target="https://m.edsoo.ru/fba9f418" TargetMode="External"/><Relationship Id="rId519" Type="http://schemas.openxmlformats.org/officeDocument/2006/relationships/hyperlink" Target="https://m.edsoo.ru/fbaa48f0" TargetMode="External"/><Relationship Id="rId116" Type="http://schemas.openxmlformats.org/officeDocument/2006/relationships/hyperlink" Target="https://m.edsoo.ru/fa254ad4" TargetMode="External"/><Relationship Id="rId137" Type="http://schemas.openxmlformats.org/officeDocument/2006/relationships/hyperlink" Target="https://m.edsoo.ru/fa25632a" TargetMode="External"/><Relationship Id="rId158" Type="http://schemas.openxmlformats.org/officeDocument/2006/relationships/hyperlink" Target="https://m.edsoo.ru/fa260d5c" TargetMode="External"/><Relationship Id="rId302" Type="http://schemas.openxmlformats.org/officeDocument/2006/relationships/hyperlink" Target="https://m.edsoo.ru/fa26edda" TargetMode="External"/><Relationship Id="rId323" Type="http://schemas.openxmlformats.org/officeDocument/2006/relationships/hyperlink" Target="https://m.edsoo.ru/fa271774" TargetMode="External"/><Relationship Id="rId344" Type="http://schemas.openxmlformats.org/officeDocument/2006/relationships/hyperlink" Target="https://m.edsoo.ru/fa275086" TargetMode="External"/><Relationship Id="rId530" Type="http://schemas.openxmlformats.org/officeDocument/2006/relationships/hyperlink" Target="https://m.edsoo.ru/fbaa5dae" TargetMode="External"/><Relationship Id="rId20" Type="http://schemas.openxmlformats.org/officeDocument/2006/relationships/hyperlink" Target="https://m.edsoo.ru/7f413034" TargetMode="External"/><Relationship Id="rId41" Type="http://schemas.openxmlformats.org/officeDocument/2006/relationships/hyperlink" Target="https://m.edsoo.ru/7f414452" TargetMode="External"/><Relationship Id="rId62" Type="http://schemas.openxmlformats.org/officeDocument/2006/relationships/hyperlink" Target="https://m.edsoo.ru/7f4159f6" TargetMode="External"/><Relationship Id="rId83" Type="http://schemas.openxmlformats.org/officeDocument/2006/relationships/hyperlink" Target="https://m.edsoo.ru/7f417922" TargetMode="External"/><Relationship Id="rId179" Type="http://schemas.openxmlformats.org/officeDocument/2006/relationships/hyperlink" Target="https://m.edsoo.ru/fa259afc" TargetMode="External"/><Relationship Id="rId365" Type="http://schemas.openxmlformats.org/officeDocument/2006/relationships/hyperlink" Target="https://m.edsoo.ru/fa27893e" TargetMode="External"/><Relationship Id="rId386" Type="http://schemas.openxmlformats.org/officeDocument/2006/relationships/hyperlink" Target="https://m.edsoo.ru/fa27b792" TargetMode="External"/><Relationship Id="rId551" Type="http://schemas.openxmlformats.org/officeDocument/2006/relationships/hyperlink" Target="https://m.edsoo.ru/fbaa898c" TargetMode="External"/><Relationship Id="rId572" Type="http://schemas.openxmlformats.org/officeDocument/2006/relationships/hyperlink" Target="https://m.edsoo.ru/fbaaa016" TargetMode="External"/><Relationship Id="rId190" Type="http://schemas.openxmlformats.org/officeDocument/2006/relationships/hyperlink" Target="https://m.edsoo.ru/fa25b514" TargetMode="External"/><Relationship Id="rId204" Type="http://schemas.openxmlformats.org/officeDocument/2006/relationships/hyperlink" Target="https://m.edsoo.ru/fa25d90e" TargetMode="External"/><Relationship Id="rId225" Type="http://schemas.openxmlformats.org/officeDocument/2006/relationships/hyperlink" Target="https://m.edsoo.ru/fa2627a6" TargetMode="External"/><Relationship Id="rId246" Type="http://schemas.openxmlformats.org/officeDocument/2006/relationships/hyperlink" Target="https://m.edsoo.ru/fa266108" TargetMode="External"/><Relationship Id="rId267" Type="http://schemas.openxmlformats.org/officeDocument/2006/relationships/hyperlink" Target="https://m.edsoo.ru/fa26ac4e" TargetMode="External"/><Relationship Id="rId288" Type="http://schemas.openxmlformats.org/officeDocument/2006/relationships/hyperlink" Target="https://m.edsoo.ru/fa26d5e8" TargetMode="External"/><Relationship Id="rId411" Type="http://schemas.openxmlformats.org/officeDocument/2006/relationships/hyperlink" Target="https://m.edsoo.ru/fa27f6b2" TargetMode="External"/><Relationship Id="rId432" Type="http://schemas.openxmlformats.org/officeDocument/2006/relationships/hyperlink" Target="https://m.edsoo.ru/fba96340" TargetMode="External"/><Relationship Id="rId453" Type="http://schemas.openxmlformats.org/officeDocument/2006/relationships/hyperlink" Target="https://m.edsoo.ru/fba9b228" TargetMode="External"/><Relationship Id="rId474" Type="http://schemas.openxmlformats.org/officeDocument/2006/relationships/hyperlink" Target="https://m.edsoo.ru/fba9e392" TargetMode="External"/><Relationship Id="rId509" Type="http://schemas.openxmlformats.org/officeDocument/2006/relationships/hyperlink" Target="https://m.edsoo.ru/fbaa2cc6" TargetMode="External"/><Relationship Id="rId106" Type="http://schemas.openxmlformats.org/officeDocument/2006/relationships/hyperlink" Target="https://m.edsoo.ru/fa252ea0" TargetMode="External"/><Relationship Id="rId127" Type="http://schemas.openxmlformats.org/officeDocument/2006/relationships/hyperlink" Target="https://m.edsoo.ru/fa2575f4" TargetMode="External"/><Relationship Id="rId313" Type="http://schemas.openxmlformats.org/officeDocument/2006/relationships/hyperlink" Target="https://m.edsoo.ru/fa270464" TargetMode="External"/><Relationship Id="rId495" Type="http://schemas.openxmlformats.org/officeDocument/2006/relationships/hyperlink" Target="https://m.edsoo.ru/fbaa1268" TargetMode="External"/><Relationship Id="rId10" Type="http://schemas.openxmlformats.org/officeDocument/2006/relationships/hyperlink" Target="https://m.edsoo.ru/7f413034" TargetMode="External"/><Relationship Id="rId31" Type="http://schemas.openxmlformats.org/officeDocument/2006/relationships/hyperlink" Target="https://m.edsoo.ru/7f414452" TargetMode="External"/><Relationship Id="rId52" Type="http://schemas.openxmlformats.org/officeDocument/2006/relationships/hyperlink" Target="https://m.edsoo.ru/7f4159f6" TargetMode="External"/><Relationship Id="rId73" Type="http://schemas.openxmlformats.org/officeDocument/2006/relationships/hyperlink" Target="https://m.edsoo.ru/7f417922" TargetMode="External"/><Relationship Id="rId94" Type="http://schemas.openxmlformats.org/officeDocument/2006/relationships/hyperlink" Target="https://m.edsoo.ru/7f419b78" TargetMode="External"/><Relationship Id="rId148" Type="http://schemas.openxmlformats.org/officeDocument/2006/relationships/hyperlink" Target="https://m.edsoo.ru/fa25fb78" TargetMode="External"/><Relationship Id="rId169" Type="http://schemas.openxmlformats.org/officeDocument/2006/relationships/hyperlink" Target="https://m.edsoo.ru/fa258bde" TargetMode="External"/><Relationship Id="rId334" Type="http://schemas.openxmlformats.org/officeDocument/2006/relationships/hyperlink" Target="https://m.edsoo.ru/fa273312" TargetMode="External"/><Relationship Id="rId355" Type="http://schemas.openxmlformats.org/officeDocument/2006/relationships/hyperlink" Target="https://m.edsoo.ru/fa276a4e" TargetMode="External"/><Relationship Id="rId376" Type="http://schemas.openxmlformats.org/officeDocument/2006/relationships/hyperlink" Target="https://m.edsoo.ru/fa279d98" TargetMode="External"/><Relationship Id="rId397" Type="http://schemas.openxmlformats.org/officeDocument/2006/relationships/hyperlink" Target="https://m.edsoo.ru/fa27d9c0" TargetMode="External"/><Relationship Id="rId520" Type="http://schemas.openxmlformats.org/officeDocument/2006/relationships/hyperlink" Target="https://m.edsoo.ru/fbaa51f6" TargetMode="External"/><Relationship Id="rId541" Type="http://schemas.openxmlformats.org/officeDocument/2006/relationships/hyperlink" Target="https://m.edsoo.ru/fbaa90e4" TargetMode="External"/><Relationship Id="rId562" Type="http://schemas.openxmlformats.org/officeDocument/2006/relationships/hyperlink" Target="https://m.edsoo.ru/fbaa9d50" TargetMode="External"/><Relationship Id="rId583" Type="http://schemas.openxmlformats.org/officeDocument/2006/relationships/hyperlink" Target="https://m.edsoo.ru/fbaabef2" TargetMode="External"/><Relationship Id="rId4" Type="http://schemas.openxmlformats.org/officeDocument/2006/relationships/webSettings" Target="webSettings.xml"/><Relationship Id="rId180" Type="http://schemas.openxmlformats.org/officeDocument/2006/relationships/hyperlink" Target="https://m.edsoo.ru/fa259c1e" TargetMode="External"/><Relationship Id="rId215" Type="http://schemas.openxmlformats.org/officeDocument/2006/relationships/hyperlink" Target="https://m.edsoo.ru/fa261b12" TargetMode="External"/><Relationship Id="rId236" Type="http://schemas.openxmlformats.org/officeDocument/2006/relationships/hyperlink" Target="https://m.edsoo.ru/fa2651cc" TargetMode="External"/><Relationship Id="rId257" Type="http://schemas.openxmlformats.org/officeDocument/2006/relationships/hyperlink" Target="https://m.edsoo.ru/fa2687c8" TargetMode="External"/><Relationship Id="rId278" Type="http://schemas.openxmlformats.org/officeDocument/2006/relationships/hyperlink" Target="https://m.edsoo.ru/fa26c2e2" TargetMode="External"/><Relationship Id="rId401" Type="http://schemas.openxmlformats.org/officeDocument/2006/relationships/hyperlink" Target="https://m.edsoo.ru/fa27e262" TargetMode="External"/><Relationship Id="rId422" Type="http://schemas.openxmlformats.org/officeDocument/2006/relationships/hyperlink" Target="https://m.edsoo.ru/fba94d6a" TargetMode="External"/><Relationship Id="rId443" Type="http://schemas.openxmlformats.org/officeDocument/2006/relationships/hyperlink" Target="https://m.edsoo.ru/fba98e2e" TargetMode="External"/><Relationship Id="rId464" Type="http://schemas.openxmlformats.org/officeDocument/2006/relationships/hyperlink" Target="https://m.edsoo.ru/fba9c736" TargetMode="External"/><Relationship Id="rId303" Type="http://schemas.openxmlformats.org/officeDocument/2006/relationships/hyperlink" Target="https://m.edsoo.ru/fa26f03c" TargetMode="External"/><Relationship Id="rId485" Type="http://schemas.openxmlformats.org/officeDocument/2006/relationships/hyperlink" Target="https://m.edsoo.ru/fba9fc10" TargetMode="External"/><Relationship Id="rId42" Type="http://schemas.openxmlformats.org/officeDocument/2006/relationships/hyperlink" Target="https://m.edsoo.ru/7f414452" TargetMode="External"/><Relationship Id="rId84" Type="http://schemas.openxmlformats.org/officeDocument/2006/relationships/hyperlink" Target="https://m.edsoo.ru/7f417922" TargetMode="External"/><Relationship Id="rId138" Type="http://schemas.openxmlformats.org/officeDocument/2006/relationships/hyperlink" Target="https://m.edsoo.ru/fa2565a0" TargetMode="External"/><Relationship Id="rId345" Type="http://schemas.openxmlformats.org/officeDocument/2006/relationships/hyperlink" Target="https://m.edsoo.ru/fa27525c" TargetMode="External"/><Relationship Id="rId387" Type="http://schemas.openxmlformats.org/officeDocument/2006/relationships/hyperlink" Target="https://m.edsoo.ru/fa27b8f0" TargetMode="External"/><Relationship Id="rId510" Type="http://schemas.openxmlformats.org/officeDocument/2006/relationships/hyperlink" Target="https://m.edsoo.ru/fbaa2de8" TargetMode="External"/><Relationship Id="rId552" Type="http://schemas.openxmlformats.org/officeDocument/2006/relationships/hyperlink" Target="https://m.edsoo.ru/fbaa8b26" TargetMode="External"/><Relationship Id="rId191" Type="http://schemas.openxmlformats.org/officeDocument/2006/relationships/hyperlink" Target="https://m.edsoo.ru/fa25b686" TargetMode="External"/><Relationship Id="rId205" Type="http://schemas.openxmlformats.org/officeDocument/2006/relationships/hyperlink" Target="https://m.edsoo.ru/fa25db02" TargetMode="External"/><Relationship Id="rId247" Type="http://schemas.openxmlformats.org/officeDocument/2006/relationships/hyperlink" Target="https://m.edsoo.ru/fa2662f2" TargetMode="External"/><Relationship Id="rId412" Type="http://schemas.openxmlformats.org/officeDocument/2006/relationships/hyperlink" Target="https://m.edsoo.ru/fa27f978" TargetMode="External"/><Relationship Id="rId107" Type="http://schemas.openxmlformats.org/officeDocument/2006/relationships/hyperlink" Target="https://m.edsoo.ru/fa252b4e" TargetMode="External"/><Relationship Id="rId289" Type="http://schemas.openxmlformats.org/officeDocument/2006/relationships/hyperlink" Target="https://m.edsoo.ru/fa26d70a" TargetMode="External"/><Relationship Id="rId454" Type="http://schemas.openxmlformats.org/officeDocument/2006/relationships/hyperlink" Target="https://m.edsoo.ru/fba9b53e" TargetMode="External"/><Relationship Id="rId496" Type="http://schemas.openxmlformats.org/officeDocument/2006/relationships/hyperlink" Target="https://m.edsoo.ru/fbaa13e4" TargetMode="External"/><Relationship Id="rId11" Type="http://schemas.openxmlformats.org/officeDocument/2006/relationships/hyperlink" Target="https://m.edsoo.ru/7f413034" TargetMode="External"/><Relationship Id="rId53" Type="http://schemas.openxmlformats.org/officeDocument/2006/relationships/hyperlink" Target="https://m.edsoo.ru/7f4159f6" TargetMode="External"/><Relationship Id="rId149" Type="http://schemas.openxmlformats.org/officeDocument/2006/relationships/hyperlink" Target="https://m.edsoo.ru/fa25fce0" TargetMode="External"/><Relationship Id="rId314" Type="http://schemas.openxmlformats.org/officeDocument/2006/relationships/hyperlink" Target="https://m.edsoo.ru/fa27082e" TargetMode="External"/><Relationship Id="rId356" Type="http://schemas.openxmlformats.org/officeDocument/2006/relationships/hyperlink" Target="https://m.edsoo.ru/fa276c06" TargetMode="External"/><Relationship Id="rId398" Type="http://schemas.openxmlformats.org/officeDocument/2006/relationships/hyperlink" Target="https://m.edsoo.ru/fa27dc36" TargetMode="External"/><Relationship Id="rId521" Type="http://schemas.openxmlformats.org/officeDocument/2006/relationships/hyperlink" Target="https://m.edsoo.ru/fbaa4cec" TargetMode="External"/><Relationship Id="rId563" Type="http://schemas.openxmlformats.org/officeDocument/2006/relationships/hyperlink" Target="https://m.edsoo.ru/fbaa9e5e" TargetMode="External"/><Relationship Id="rId95" Type="http://schemas.openxmlformats.org/officeDocument/2006/relationships/hyperlink" Target="https://m.edsoo.ru/7f419b78" TargetMode="External"/><Relationship Id="rId160" Type="http://schemas.openxmlformats.org/officeDocument/2006/relationships/hyperlink" Target="https://m.edsoo.ru/fa257a04" TargetMode="External"/><Relationship Id="rId216" Type="http://schemas.openxmlformats.org/officeDocument/2006/relationships/hyperlink" Target="https://m.edsoo.ru/fa261c34" TargetMode="External"/><Relationship Id="rId423" Type="http://schemas.openxmlformats.org/officeDocument/2006/relationships/hyperlink" Target="https://m.edsoo.ru/fba9510c" TargetMode="External"/><Relationship Id="rId258" Type="http://schemas.openxmlformats.org/officeDocument/2006/relationships/hyperlink" Target="https://m.edsoo.ru/fa268944" TargetMode="External"/><Relationship Id="rId465" Type="http://schemas.openxmlformats.org/officeDocument/2006/relationships/hyperlink" Target="https://m.edsoo.ru/fba9c966" TargetMode="External"/><Relationship Id="rId22" Type="http://schemas.openxmlformats.org/officeDocument/2006/relationships/hyperlink" Target="https://m.edsoo.ru/7f413034" TargetMode="External"/><Relationship Id="rId64" Type="http://schemas.openxmlformats.org/officeDocument/2006/relationships/hyperlink" Target="https://m.edsoo.ru/7f4159f6" TargetMode="External"/><Relationship Id="rId118" Type="http://schemas.openxmlformats.org/officeDocument/2006/relationships/hyperlink" Target="https://m.edsoo.ru/fa254ebc" TargetMode="External"/><Relationship Id="rId325" Type="http://schemas.openxmlformats.org/officeDocument/2006/relationships/hyperlink" Target="https://m.edsoo.ru/fa271ec2" TargetMode="External"/><Relationship Id="rId367" Type="http://schemas.openxmlformats.org/officeDocument/2006/relationships/hyperlink" Target="https://m.edsoo.ru/fa278cc2" TargetMode="External"/><Relationship Id="rId532" Type="http://schemas.openxmlformats.org/officeDocument/2006/relationships/hyperlink" Target="https://m.edsoo.ru/fbaa63bc" TargetMode="External"/><Relationship Id="rId574" Type="http://schemas.openxmlformats.org/officeDocument/2006/relationships/hyperlink" Target="https://m.edsoo.ru/fbaaae94" TargetMode="External"/><Relationship Id="rId171" Type="http://schemas.openxmlformats.org/officeDocument/2006/relationships/hyperlink" Target="https://m.edsoo.ru/fa258fe4" TargetMode="External"/><Relationship Id="rId227" Type="http://schemas.openxmlformats.org/officeDocument/2006/relationships/hyperlink" Target="https://m.edsoo.ru/fa262af8" TargetMode="External"/><Relationship Id="rId269" Type="http://schemas.openxmlformats.org/officeDocument/2006/relationships/hyperlink" Target="https://m.edsoo.ru/fa26af46" TargetMode="External"/><Relationship Id="rId434" Type="http://schemas.openxmlformats.org/officeDocument/2006/relationships/hyperlink" Target="https://m.edsoo.ru/fba97c0e" TargetMode="External"/><Relationship Id="rId476" Type="http://schemas.openxmlformats.org/officeDocument/2006/relationships/hyperlink" Target="https://m.edsoo.ru/fba9e5cc" TargetMode="External"/><Relationship Id="rId33" Type="http://schemas.openxmlformats.org/officeDocument/2006/relationships/hyperlink" Target="https://m.edsoo.ru/7f414452" TargetMode="External"/><Relationship Id="rId129" Type="http://schemas.openxmlformats.org/officeDocument/2006/relationships/hyperlink" Target="https://m.edsoo.ru/fa2578ba" TargetMode="External"/><Relationship Id="rId280" Type="http://schemas.openxmlformats.org/officeDocument/2006/relationships/hyperlink" Target="https://m.edsoo.ru/fa26c68e" TargetMode="External"/><Relationship Id="rId336" Type="http://schemas.openxmlformats.org/officeDocument/2006/relationships/hyperlink" Target="https://m.edsoo.ru/fa272ec6" TargetMode="External"/><Relationship Id="rId501" Type="http://schemas.openxmlformats.org/officeDocument/2006/relationships/hyperlink" Target="https://m.edsoo.ru/fbaa1e84" TargetMode="External"/><Relationship Id="rId543" Type="http://schemas.openxmlformats.org/officeDocument/2006/relationships/hyperlink" Target="https://m.edsoo.ru/fbaa7d16" TargetMode="External"/><Relationship Id="rId75" Type="http://schemas.openxmlformats.org/officeDocument/2006/relationships/hyperlink" Target="https://m.edsoo.ru/7f417922" TargetMode="External"/><Relationship Id="rId140" Type="http://schemas.openxmlformats.org/officeDocument/2006/relationships/hyperlink" Target="https://m.edsoo.ru/fa25e778" TargetMode="External"/><Relationship Id="rId182" Type="http://schemas.openxmlformats.org/officeDocument/2006/relationships/hyperlink" Target="https://m.edsoo.ru/fa25abe6" TargetMode="External"/><Relationship Id="rId378" Type="http://schemas.openxmlformats.org/officeDocument/2006/relationships/hyperlink" Target="https://m.edsoo.ru/fa279ffa" TargetMode="External"/><Relationship Id="rId403" Type="http://schemas.openxmlformats.org/officeDocument/2006/relationships/hyperlink" Target="https://m.edsoo.ru/fa27e866" TargetMode="External"/><Relationship Id="rId585" Type="http://schemas.openxmlformats.org/officeDocument/2006/relationships/hyperlink" Target="https://m.edsoo.ru/fbaac12c" TargetMode="External"/><Relationship Id="rId6" Type="http://schemas.openxmlformats.org/officeDocument/2006/relationships/hyperlink" Target="https://m.edsoo.ru/7f413034" TargetMode="External"/><Relationship Id="rId238" Type="http://schemas.openxmlformats.org/officeDocument/2006/relationships/hyperlink" Target="https://m.edsoo.ru/fa26538e" TargetMode="External"/><Relationship Id="rId445" Type="http://schemas.openxmlformats.org/officeDocument/2006/relationships/hyperlink" Target="https://m.edsoo.ru/fba99ad6" TargetMode="External"/><Relationship Id="rId487" Type="http://schemas.openxmlformats.org/officeDocument/2006/relationships/hyperlink" Target="https://m.edsoo.ru/fbaa0052" TargetMode="External"/><Relationship Id="rId291" Type="http://schemas.openxmlformats.org/officeDocument/2006/relationships/hyperlink" Target="https://m.edsoo.ru/fa26d994" TargetMode="External"/><Relationship Id="rId305" Type="http://schemas.openxmlformats.org/officeDocument/2006/relationships/hyperlink" Target="https://m.edsoo.ru/fa26f780" TargetMode="External"/><Relationship Id="rId347" Type="http://schemas.openxmlformats.org/officeDocument/2006/relationships/hyperlink" Target="https://m.edsoo.ru/fa2758c4" TargetMode="External"/><Relationship Id="rId512" Type="http://schemas.openxmlformats.org/officeDocument/2006/relationships/hyperlink" Target="https://m.edsoo.ru/fbaa300e" TargetMode="External"/><Relationship Id="rId44" Type="http://schemas.openxmlformats.org/officeDocument/2006/relationships/hyperlink" Target="https://m.edsoo.ru/7f414452" TargetMode="External"/><Relationship Id="rId86" Type="http://schemas.openxmlformats.org/officeDocument/2006/relationships/hyperlink" Target="https://m.edsoo.ru/7f419b78" TargetMode="External"/><Relationship Id="rId151" Type="http://schemas.openxmlformats.org/officeDocument/2006/relationships/hyperlink" Target="https://m.edsoo.ru/fa25fe52" TargetMode="External"/><Relationship Id="rId389" Type="http://schemas.openxmlformats.org/officeDocument/2006/relationships/hyperlink" Target="https://m.edsoo.ru/fa27c3d6" TargetMode="External"/><Relationship Id="rId554" Type="http://schemas.openxmlformats.org/officeDocument/2006/relationships/hyperlink" Target="https://m.edsoo.ru/fbaa8e8c" TargetMode="External"/><Relationship Id="rId193" Type="http://schemas.openxmlformats.org/officeDocument/2006/relationships/hyperlink" Target="https://m.edsoo.ru/fa25b960" TargetMode="External"/><Relationship Id="rId207" Type="http://schemas.openxmlformats.org/officeDocument/2006/relationships/hyperlink" Target="https://m.edsoo.ru/fa25e430" TargetMode="External"/><Relationship Id="rId249" Type="http://schemas.openxmlformats.org/officeDocument/2006/relationships/hyperlink" Target="https://m.edsoo.ru/fa2668c4" TargetMode="External"/><Relationship Id="rId414" Type="http://schemas.openxmlformats.org/officeDocument/2006/relationships/hyperlink" Target="https://m.edsoo.ru/fa27fbd0" TargetMode="External"/><Relationship Id="rId456" Type="http://schemas.openxmlformats.org/officeDocument/2006/relationships/hyperlink" Target="https://m.edsoo.ru/fba9b87c" TargetMode="External"/><Relationship Id="rId498" Type="http://schemas.openxmlformats.org/officeDocument/2006/relationships/hyperlink" Target="https://m.edsoo.ru/fbaa1664" TargetMode="External"/><Relationship Id="rId13" Type="http://schemas.openxmlformats.org/officeDocument/2006/relationships/hyperlink" Target="https://m.edsoo.ru/7f413034" TargetMode="External"/><Relationship Id="rId109" Type="http://schemas.openxmlformats.org/officeDocument/2006/relationships/hyperlink" Target="https://m.edsoo.ru/fa2534cc" TargetMode="External"/><Relationship Id="rId260" Type="http://schemas.openxmlformats.org/officeDocument/2006/relationships/hyperlink" Target="https://m.edsoo.ru/fa26984e" TargetMode="External"/><Relationship Id="rId316" Type="http://schemas.openxmlformats.org/officeDocument/2006/relationships/hyperlink" Target="https://m.edsoo.ru/fa270b44" TargetMode="External"/><Relationship Id="rId523" Type="http://schemas.openxmlformats.org/officeDocument/2006/relationships/hyperlink" Target="https://m.edsoo.ru/fbaa4f30" TargetMode="External"/><Relationship Id="rId55" Type="http://schemas.openxmlformats.org/officeDocument/2006/relationships/hyperlink" Target="https://m.edsoo.ru/7f4159f6" TargetMode="External"/><Relationship Id="rId97" Type="http://schemas.openxmlformats.org/officeDocument/2006/relationships/hyperlink" Target="https://m.edsoo.ru/7f419b78" TargetMode="External"/><Relationship Id="rId120" Type="http://schemas.openxmlformats.org/officeDocument/2006/relationships/hyperlink" Target="https://m.edsoo.ru/fa256898" TargetMode="External"/><Relationship Id="rId358" Type="http://schemas.openxmlformats.org/officeDocument/2006/relationships/hyperlink" Target="https://m.edsoo.ru/fa27771e" TargetMode="External"/><Relationship Id="rId565" Type="http://schemas.openxmlformats.org/officeDocument/2006/relationships/hyperlink" Target="https://m.edsoo.ru/fbaaa354" TargetMode="External"/><Relationship Id="rId162" Type="http://schemas.openxmlformats.org/officeDocument/2006/relationships/hyperlink" Target="https://m.edsoo.ru/fa25803a" TargetMode="External"/><Relationship Id="rId218" Type="http://schemas.openxmlformats.org/officeDocument/2006/relationships/hyperlink" Target="https://m.edsoo.ru/fa261ef0" TargetMode="External"/><Relationship Id="rId425" Type="http://schemas.openxmlformats.org/officeDocument/2006/relationships/hyperlink" Target="https://m.edsoo.ru/fba95918" TargetMode="External"/><Relationship Id="rId467" Type="http://schemas.openxmlformats.org/officeDocument/2006/relationships/hyperlink" Target="https://m.edsoo.ru/fba9d1cc" TargetMode="External"/><Relationship Id="rId271" Type="http://schemas.openxmlformats.org/officeDocument/2006/relationships/hyperlink" Target="https://m.edsoo.ru/fa26b3f6" TargetMode="External"/><Relationship Id="rId24" Type="http://schemas.openxmlformats.org/officeDocument/2006/relationships/hyperlink" Target="https://m.edsoo.ru/7f413034" TargetMode="External"/><Relationship Id="rId66" Type="http://schemas.openxmlformats.org/officeDocument/2006/relationships/hyperlink" Target="https://m.edsoo.ru/7f4159f6" TargetMode="External"/><Relationship Id="rId131" Type="http://schemas.openxmlformats.org/officeDocument/2006/relationships/hyperlink" Target="https://m.edsoo.ru/fa2554fc" TargetMode="External"/><Relationship Id="rId327" Type="http://schemas.openxmlformats.org/officeDocument/2006/relationships/hyperlink" Target="https://m.edsoo.ru/fa272354" TargetMode="External"/><Relationship Id="rId369" Type="http://schemas.openxmlformats.org/officeDocument/2006/relationships/hyperlink" Target="https://m.edsoo.ru/fa2790f0" TargetMode="External"/><Relationship Id="rId534" Type="http://schemas.openxmlformats.org/officeDocument/2006/relationships/hyperlink" Target="https://m.edsoo.ru/fbaa6d12" TargetMode="External"/><Relationship Id="rId576" Type="http://schemas.openxmlformats.org/officeDocument/2006/relationships/hyperlink" Target="https://m.edsoo.ru/fbaaafc0" TargetMode="External"/><Relationship Id="rId173" Type="http://schemas.openxmlformats.org/officeDocument/2006/relationships/hyperlink" Target="https://m.edsoo.ru/fa259246" TargetMode="External"/><Relationship Id="rId229" Type="http://schemas.openxmlformats.org/officeDocument/2006/relationships/hyperlink" Target="https://m.edsoo.ru/fa263584" TargetMode="External"/><Relationship Id="rId380" Type="http://schemas.openxmlformats.org/officeDocument/2006/relationships/hyperlink" Target="https://m.edsoo.ru/fa27a356" TargetMode="External"/><Relationship Id="rId436" Type="http://schemas.openxmlformats.org/officeDocument/2006/relationships/hyperlink" Target="https://m.edsoo.ru/fba97dee" TargetMode="External"/><Relationship Id="rId240" Type="http://schemas.openxmlformats.org/officeDocument/2006/relationships/hyperlink" Target="https://m.edsoo.ru/fa26599c" TargetMode="External"/><Relationship Id="rId478" Type="http://schemas.openxmlformats.org/officeDocument/2006/relationships/hyperlink" Target="https://m.edsoo.ru/fba9ecd4" TargetMode="External"/><Relationship Id="rId35" Type="http://schemas.openxmlformats.org/officeDocument/2006/relationships/hyperlink" Target="https://m.edsoo.ru/7f414452" TargetMode="External"/><Relationship Id="rId77" Type="http://schemas.openxmlformats.org/officeDocument/2006/relationships/hyperlink" Target="https://m.edsoo.ru/7f417922" TargetMode="External"/><Relationship Id="rId100" Type="http://schemas.openxmlformats.org/officeDocument/2006/relationships/hyperlink" Target="https://m.edsoo.ru/fa252126" TargetMode="External"/><Relationship Id="rId282" Type="http://schemas.openxmlformats.org/officeDocument/2006/relationships/hyperlink" Target="https://m.edsoo.ru/fa26cb7a" TargetMode="External"/><Relationship Id="rId338" Type="http://schemas.openxmlformats.org/officeDocument/2006/relationships/hyperlink" Target="https://m.edsoo.ru/fa2740c8" TargetMode="External"/><Relationship Id="rId503" Type="http://schemas.openxmlformats.org/officeDocument/2006/relationships/hyperlink" Target="https://m.edsoo.ru/fbaa223a" TargetMode="External"/><Relationship Id="rId545" Type="http://schemas.openxmlformats.org/officeDocument/2006/relationships/hyperlink" Target="https://m.edsoo.ru/fbaa813a" TargetMode="External"/><Relationship Id="rId587" Type="http://schemas.openxmlformats.org/officeDocument/2006/relationships/hyperlink" Target="https://m.edsoo.ru/fbaac370" TargetMode="External"/><Relationship Id="rId8" Type="http://schemas.openxmlformats.org/officeDocument/2006/relationships/hyperlink" Target="https://m.edsoo.ru/7f413034" TargetMode="External"/><Relationship Id="rId142" Type="http://schemas.openxmlformats.org/officeDocument/2006/relationships/hyperlink" Target="https://m.edsoo.ru/fa25ebce" TargetMode="External"/><Relationship Id="rId184" Type="http://schemas.openxmlformats.org/officeDocument/2006/relationships/hyperlink" Target="https://m.edsoo.ru/fa25a5ce" TargetMode="External"/><Relationship Id="rId391" Type="http://schemas.openxmlformats.org/officeDocument/2006/relationships/hyperlink" Target="https://m.edsoo.ru/fa27ca02" TargetMode="External"/><Relationship Id="rId405" Type="http://schemas.openxmlformats.org/officeDocument/2006/relationships/hyperlink" Target="https://m.edsoo.ru/fa27ef3c" TargetMode="External"/><Relationship Id="rId447" Type="http://schemas.openxmlformats.org/officeDocument/2006/relationships/hyperlink" Target="https://m.edsoo.ru/fba99c0c" TargetMode="External"/><Relationship Id="rId251" Type="http://schemas.openxmlformats.org/officeDocument/2006/relationships/hyperlink" Target="https://m.edsoo.ru/fa2674d6" TargetMode="External"/><Relationship Id="rId489" Type="http://schemas.openxmlformats.org/officeDocument/2006/relationships/hyperlink" Target="https://m.edsoo.ru/fbaa05a2" TargetMode="External"/><Relationship Id="rId46" Type="http://schemas.openxmlformats.org/officeDocument/2006/relationships/hyperlink" Target="https://m.edsoo.ru/7f414452" TargetMode="External"/><Relationship Id="rId293" Type="http://schemas.openxmlformats.org/officeDocument/2006/relationships/hyperlink" Target="https://m.edsoo.ru/fa26dd40" TargetMode="External"/><Relationship Id="rId307" Type="http://schemas.openxmlformats.org/officeDocument/2006/relationships/hyperlink" Target="https://m.edsoo.ru/fa26fa46" TargetMode="External"/><Relationship Id="rId349" Type="http://schemas.openxmlformats.org/officeDocument/2006/relationships/hyperlink" Target="https://m.edsoo.ru/fa275e00" TargetMode="External"/><Relationship Id="rId514" Type="http://schemas.openxmlformats.org/officeDocument/2006/relationships/hyperlink" Target="https://m.edsoo.ru/fbaa415c" TargetMode="External"/><Relationship Id="rId556" Type="http://schemas.openxmlformats.org/officeDocument/2006/relationships/hyperlink" Target="https://m.edsoo.ru/fbaa92f6" TargetMode="External"/><Relationship Id="rId88" Type="http://schemas.openxmlformats.org/officeDocument/2006/relationships/hyperlink" Target="https://m.edsoo.ru/7f419b78" TargetMode="External"/><Relationship Id="rId111" Type="http://schemas.openxmlformats.org/officeDocument/2006/relationships/hyperlink" Target="https://m.edsoo.ru/fa253a30" TargetMode="External"/><Relationship Id="rId153" Type="http://schemas.openxmlformats.org/officeDocument/2006/relationships/hyperlink" Target="https://m.edsoo.ru/fa2605c8" TargetMode="External"/><Relationship Id="rId195" Type="http://schemas.openxmlformats.org/officeDocument/2006/relationships/hyperlink" Target="https://m.edsoo.ru/fa25c1ee" TargetMode="External"/><Relationship Id="rId209" Type="http://schemas.openxmlformats.org/officeDocument/2006/relationships/hyperlink" Target="https://m.edsoo.ru/fa2610f4" TargetMode="External"/><Relationship Id="rId360" Type="http://schemas.openxmlformats.org/officeDocument/2006/relationships/hyperlink" Target="https://m.edsoo.ru/fa277bf6" TargetMode="External"/><Relationship Id="rId416" Type="http://schemas.openxmlformats.org/officeDocument/2006/relationships/hyperlink" Target="https://m.edsoo.ru/fa27fe82" TargetMode="External"/><Relationship Id="rId220" Type="http://schemas.openxmlformats.org/officeDocument/2006/relationships/hyperlink" Target="https://m.edsoo.ru/fa26215c" TargetMode="External"/><Relationship Id="rId458" Type="http://schemas.openxmlformats.org/officeDocument/2006/relationships/hyperlink" Target="https://m.edsoo.ru/fba9bb88" TargetMode="External"/><Relationship Id="rId15" Type="http://schemas.openxmlformats.org/officeDocument/2006/relationships/hyperlink" Target="https://m.edsoo.ru/7f413034" TargetMode="External"/><Relationship Id="rId57" Type="http://schemas.openxmlformats.org/officeDocument/2006/relationships/hyperlink" Target="https://m.edsoo.ru/7f4159f6" TargetMode="External"/><Relationship Id="rId262" Type="http://schemas.openxmlformats.org/officeDocument/2006/relationships/hyperlink" Target="https://m.edsoo.ru/fa269d1c" TargetMode="External"/><Relationship Id="rId318" Type="http://schemas.openxmlformats.org/officeDocument/2006/relationships/hyperlink" Target="https://m.edsoo.ru/fa270f86" TargetMode="External"/><Relationship Id="rId525" Type="http://schemas.openxmlformats.org/officeDocument/2006/relationships/hyperlink" Target="https://m.edsoo.ru/fbaa558e" TargetMode="External"/><Relationship Id="rId567" Type="http://schemas.openxmlformats.org/officeDocument/2006/relationships/hyperlink" Target="https://m.edsoo.ru/fbaaa584" TargetMode="External"/><Relationship Id="rId99" Type="http://schemas.openxmlformats.org/officeDocument/2006/relationships/hyperlink" Target="https://m.edsoo.ru/fa251ffa" TargetMode="External"/><Relationship Id="rId122" Type="http://schemas.openxmlformats.org/officeDocument/2006/relationships/hyperlink" Target="https://m.edsoo.ru/fa256afa" TargetMode="External"/><Relationship Id="rId164" Type="http://schemas.openxmlformats.org/officeDocument/2006/relationships/hyperlink" Target="https://m.edsoo.ru/fa25829c" TargetMode="External"/><Relationship Id="rId371" Type="http://schemas.openxmlformats.org/officeDocument/2006/relationships/hyperlink" Target="https://m.edsoo.ru/fa2796b8" TargetMode="External"/><Relationship Id="rId427" Type="http://schemas.openxmlformats.org/officeDocument/2006/relationships/hyperlink" Target="https://m.edsoo.ru/fba95b3e" TargetMode="External"/><Relationship Id="rId469" Type="http://schemas.openxmlformats.org/officeDocument/2006/relationships/hyperlink" Target="https://m.edsoo.ru/fba9d564" TargetMode="External"/><Relationship Id="rId26" Type="http://schemas.openxmlformats.org/officeDocument/2006/relationships/hyperlink" Target="https://m.edsoo.ru/7f414452" TargetMode="External"/><Relationship Id="rId231" Type="http://schemas.openxmlformats.org/officeDocument/2006/relationships/hyperlink" Target="https://m.edsoo.ru/fa2639da" TargetMode="External"/><Relationship Id="rId273" Type="http://schemas.openxmlformats.org/officeDocument/2006/relationships/hyperlink" Target="https://m.edsoo.ru/fa26ba04" TargetMode="External"/><Relationship Id="rId329" Type="http://schemas.openxmlformats.org/officeDocument/2006/relationships/hyperlink" Target="https://m.edsoo.ru/fa2726d8" TargetMode="External"/><Relationship Id="rId480" Type="http://schemas.openxmlformats.org/officeDocument/2006/relationships/hyperlink" Target="https://m.edsoo.ru/fba9e98c" TargetMode="External"/><Relationship Id="rId536" Type="http://schemas.openxmlformats.org/officeDocument/2006/relationships/hyperlink" Target="https://m.edsoo.ru/fbaa64d4" TargetMode="External"/><Relationship Id="rId68" Type="http://schemas.openxmlformats.org/officeDocument/2006/relationships/hyperlink" Target="https://m.edsoo.ru/7f4159f6" TargetMode="External"/><Relationship Id="rId133" Type="http://schemas.openxmlformats.org/officeDocument/2006/relationships/hyperlink" Target="https://m.edsoo.ru/fa2558ee" TargetMode="External"/><Relationship Id="rId175" Type="http://schemas.openxmlformats.org/officeDocument/2006/relationships/hyperlink" Target="https://m.edsoo.ru/fa2595ca" TargetMode="External"/><Relationship Id="rId340" Type="http://schemas.openxmlformats.org/officeDocument/2006/relationships/hyperlink" Target="https://m.edsoo.ru/fa264a56" TargetMode="External"/><Relationship Id="rId578" Type="http://schemas.openxmlformats.org/officeDocument/2006/relationships/hyperlink" Target="https://m.edsoo.ru/fbaab0d8" TargetMode="External"/><Relationship Id="rId200" Type="http://schemas.openxmlformats.org/officeDocument/2006/relationships/hyperlink" Target="https://m.edsoo.ru/fa25d44a" TargetMode="External"/><Relationship Id="rId382" Type="http://schemas.openxmlformats.org/officeDocument/2006/relationships/hyperlink" Target="https://m.edsoo.ru/fa27a694" TargetMode="External"/><Relationship Id="rId438" Type="http://schemas.openxmlformats.org/officeDocument/2006/relationships/hyperlink" Target="https://m.edsoo.ru/fba982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128</Pages>
  <Words>33074</Words>
  <Characters>188524</Characters>
  <Application>Microsoft Office Word</Application>
  <DocSecurity>0</DocSecurity>
  <Lines>1571</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Для всех</dc:creator>
  <cp:keywords/>
  <dc:description/>
  <cp:lastModifiedBy>USER</cp:lastModifiedBy>
  <cp:revision>8</cp:revision>
  <dcterms:created xsi:type="dcterms:W3CDTF">2023-09-11T08:23:00Z</dcterms:created>
  <dcterms:modified xsi:type="dcterms:W3CDTF">2023-09-22T07:13:00Z</dcterms:modified>
</cp:coreProperties>
</file>