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BD" w:rsidRDefault="00835ABD" w:rsidP="00663BF4">
      <w:pPr>
        <w:pStyle w:val="ab"/>
        <w:jc w:val="left"/>
        <w:rPr>
          <w:b/>
          <w:caps/>
          <w:spacing w:val="20"/>
          <w:sz w:val="34"/>
        </w:rPr>
      </w:pPr>
    </w:p>
    <w:p w:rsidR="009427AB" w:rsidRDefault="009427AB" w:rsidP="009427A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9427AB" w:rsidRDefault="009427AB" w:rsidP="009427A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fd1fc812-547d-4630-9f5e-e1606ffef873"/>
      <w:r>
        <w:rPr>
          <w:b/>
          <w:color w:val="000000"/>
          <w:sz w:val="28"/>
        </w:rPr>
        <w:t>Министерство образования Республики Мордовия</w:t>
      </w:r>
      <w:bookmarkEnd w:id="0"/>
      <w:r>
        <w:rPr>
          <w:b/>
          <w:color w:val="000000"/>
          <w:sz w:val="28"/>
        </w:rPr>
        <w:t xml:space="preserve">‌‌ </w:t>
      </w:r>
    </w:p>
    <w:p w:rsidR="009427AB" w:rsidRDefault="009427AB" w:rsidP="009427A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c89a4936-5647-4dc6-8d90-3b268b68836d"/>
      <w:r>
        <w:rPr>
          <w:b/>
          <w:color w:val="000000"/>
          <w:sz w:val="28"/>
        </w:rPr>
        <w:t>Администрация городского округа Саранск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9427AB" w:rsidRDefault="009427AB" w:rsidP="009427A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"Средняя школа № 27"</w:t>
      </w:r>
    </w:p>
    <w:p w:rsidR="009427AB" w:rsidRDefault="009427AB" w:rsidP="009427AB">
      <w:pPr>
        <w:ind w:left="120"/>
      </w:pPr>
    </w:p>
    <w:p w:rsidR="009427AB" w:rsidRDefault="009427AB" w:rsidP="009427AB">
      <w:pPr>
        <w:ind w:left="120"/>
      </w:pPr>
    </w:p>
    <w:p w:rsidR="009427AB" w:rsidRDefault="009427AB" w:rsidP="009427AB">
      <w:pPr>
        <w:ind w:left="120"/>
      </w:pPr>
    </w:p>
    <w:p w:rsidR="009427AB" w:rsidRDefault="009427AB" w:rsidP="009427AB">
      <w:pPr>
        <w:ind w:left="120"/>
      </w:pPr>
    </w:p>
    <w:tbl>
      <w:tblPr>
        <w:tblW w:w="0" w:type="auto"/>
        <w:tblLook w:val="04A0"/>
      </w:tblPr>
      <w:tblGrid>
        <w:gridCol w:w="9028"/>
        <w:gridCol w:w="413"/>
        <w:gridCol w:w="413"/>
      </w:tblGrid>
      <w:tr w:rsidR="009427AB" w:rsidTr="009427AB">
        <w:tc>
          <w:tcPr>
            <w:tcW w:w="3114" w:type="dxa"/>
            <w:hideMark/>
          </w:tcPr>
          <w:tbl>
            <w:tblPr>
              <w:tblW w:w="0" w:type="auto"/>
              <w:tblInd w:w="4" w:type="dxa"/>
              <w:tblLook w:val="04A0"/>
            </w:tblPr>
            <w:tblGrid>
              <w:gridCol w:w="2616"/>
              <w:gridCol w:w="3096"/>
              <w:gridCol w:w="3096"/>
            </w:tblGrid>
            <w:tr w:rsidR="009427AB">
              <w:trPr>
                <w:trHeight w:val="3315"/>
              </w:trPr>
              <w:tc>
                <w:tcPr>
                  <w:tcW w:w="2720" w:type="dxa"/>
                </w:tcPr>
                <w:p w:rsidR="009427AB" w:rsidRDefault="009427AB">
                  <w:pPr>
                    <w:autoSpaceDE w:val="0"/>
                    <w:autoSpaceDN w:val="0"/>
                    <w:spacing w:after="120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РАССМОТРЕНО</w:t>
                  </w:r>
                </w:p>
                <w:p w:rsidR="009427AB" w:rsidRDefault="009427AB">
                  <w:pPr>
                    <w:autoSpaceDE w:val="0"/>
                    <w:autoSpaceDN w:val="0"/>
                    <w:spacing w:after="1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Руководитель МО учителей истории и географии</w:t>
                  </w:r>
                </w:p>
                <w:p w:rsidR="009427AB" w:rsidRDefault="009427AB">
                  <w:pPr>
                    <w:autoSpaceDE w:val="0"/>
                    <w:autoSpaceDN w:val="0"/>
                    <w:spacing w:after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____________________ </w:t>
                  </w:r>
                </w:p>
                <w:p w:rsidR="009427AB" w:rsidRDefault="009427AB">
                  <w:pPr>
                    <w:autoSpaceDE w:val="0"/>
                    <w:autoSpaceDN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Волкова Е.А.</w:t>
                  </w:r>
                </w:p>
                <w:p w:rsidR="009427AB" w:rsidRDefault="009427AB">
                  <w:pPr>
                    <w:autoSpaceDE w:val="0"/>
                    <w:autoSpaceDN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Протокол №1 </w:t>
                  </w:r>
                </w:p>
                <w:p w:rsidR="009427AB" w:rsidRDefault="009427AB">
                  <w:pPr>
                    <w:autoSpaceDE w:val="0"/>
                    <w:autoSpaceDN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«30» 08   2023 г.</w:t>
                  </w:r>
                </w:p>
                <w:p w:rsidR="009427AB" w:rsidRDefault="009427AB">
                  <w:pPr>
                    <w:autoSpaceDE w:val="0"/>
                    <w:autoSpaceDN w:val="0"/>
                    <w:spacing w:after="120"/>
                    <w:jc w:val="both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217" w:type="dxa"/>
                </w:tcPr>
                <w:p w:rsidR="009427AB" w:rsidRDefault="009427AB">
                  <w:pPr>
                    <w:autoSpaceDE w:val="0"/>
                    <w:autoSpaceDN w:val="0"/>
                    <w:spacing w:after="12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9427AB" w:rsidRDefault="009427AB">
                  <w:pPr>
                    <w:autoSpaceDE w:val="0"/>
                    <w:autoSpaceDN w:val="0"/>
                    <w:spacing w:after="1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Заместитель директора по УВР</w:t>
                  </w:r>
                </w:p>
                <w:p w:rsidR="009427AB" w:rsidRDefault="009427AB">
                  <w:pPr>
                    <w:autoSpaceDE w:val="0"/>
                    <w:autoSpaceDN w:val="0"/>
                    <w:spacing w:after="120"/>
                    <w:rPr>
                      <w:color w:val="000000"/>
                    </w:rPr>
                  </w:pPr>
                </w:p>
                <w:p w:rsidR="009427AB" w:rsidRDefault="009427AB">
                  <w:pPr>
                    <w:autoSpaceDE w:val="0"/>
                    <w:autoSpaceDN w:val="0"/>
                    <w:spacing w:after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________________________ </w:t>
                  </w:r>
                </w:p>
                <w:p w:rsidR="009427AB" w:rsidRDefault="009427AB">
                  <w:pPr>
                    <w:autoSpaceDE w:val="0"/>
                    <w:autoSpaceDN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Игошина С.Н.</w:t>
                  </w:r>
                </w:p>
                <w:p w:rsidR="009427AB" w:rsidRDefault="009427AB">
                  <w:pPr>
                    <w:autoSpaceDE w:val="0"/>
                    <w:autoSpaceDN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Приказ № 03-02/175</w:t>
                  </w:r>
                </w:p>
                <w:p w:rsidR="009427AB" w:rsidRDefault="009427AB">
                  <w:pPr>
                    <w:autoSpaceDE w:val="0"/>
                    <w:autoSpaceDN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«1» 09   2023 г.</w:t>
                  </w:r>
                </w:p>
                <w:p w:rsidR="009427AB" w:rsidRDefault="009427AB">
                  <w:pPr>
                    <w:autoSpaceDE w:val="0"/>
                    <w:autoSpaceDN w:val="0"/>
                    <w:spacing w:after="120"/>
                    <w:jc w:val="both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217" w:type="dxa"/>
                </w:tcPr>
                <w:p w:rsidR="009427AB" w:rsidRDefault="009427AB">
                  <w:pPr>
                    <w:autoSpaceDE w:val="0"/>
                    <w:autoSpaceDN w:val="0"/>
                    <w:spacing w:after="12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9427AB" w:rsidRDefault="009427AB">
                  <w:pPr>
                    <w:autoSpaceDE w:val="0"/>
                    <w:autoSpaceDN w:val="0"/>
                    <w:spacing w:after="1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Директор МОУ «Средняя школа №27»</w:t>
                  </w:r>
                </w:p>
                <w:p w:rsidR="009427AB" w:rsidRDefault="009427AB">
                  <w:pPr>
                    <w:autoSpaceDE w:val="0"/>
                    <w:autoSpaceDN w:val="0"/>
                    <w:spacing w:after="120"/>
                    <w:rPr>
                      <w:color w:val="000000"/>
                    </w:rPr>
                  </w:pPr>
                </w:p>
                <w:p w:rsidR="009427AB" w:rsidRDefault="009427AB">
                  <w:pPr>
                    <w:autoSpaceDE w:val="0"/>
                    <w:autoSpaceDN w:val="0"/>
                    <w:spacing w:after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________________________ </w:t>
                  </w:r>
                </w:p>
                <w:p w:rsidR="009427AB" w:rsidRDefault="009427AB">
                  <w:pPr>
                    <w:autoSpaceDE w:val="0"/>
                    <w:autoSpaceDN w:val="0"/>
                    <w:jc w:val="righ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Юрченкова</w:t>
                  </w:r>
                  <w:proofErr w:type="spellEnd"/>
                  <w:r>
                    <w:rPr>
                      <w:color w:val="000000"/>
                    </w:rPr>
                    <w:t xml:space="preserve"> О.Н.</w:t>
                  </w:r>
                </w:p>
                <w:p w:rsidR="009427AB" w:rsidRDefault="009427AB">
                  <w:pPr>
                    <w:autoSpaceDE w:val="0"/>
                    <w:autoSpaceDN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Приказ № 03-02/175</w:t>
                  </w:r>
                </w:p>
                <w:p w:rsidR="009427AB" w:rsidRDefault="009427AB">
                  <w:pPr>
                    <w:autoSpaceDE w:val="0"/>
                    <w:autoSpaceDN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«1» 09   2023 г.</w:t>
                  </w:r>
                </w:p>
                <w:p w:rsidR="009427AB" w:rsidRDefault="009427AB">
                  <w:pPr>
                    <w:autoSpaceDE w:val="0"/>
                    <w:autoSpaceDN w:val="0"/>
                    <w:spacing w:after="120"/>
                    <w:jc w:val="both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9427AB" w:rsidRDefault="009427AB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9427AB" w:rsidRDefault="009427AB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9427AB" w:rsidRDefault="009427AB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835ABD" w:rsidRPr="00A65752" w:rsidRDefault="00835ABD" w:rsidP="00663BF4">
      <w:pPr>
        <w:ind w:left="-1134"/>
        <w:jc w:val="both"/>
      </w:pPr>
    </w:p>
    <w:p w:rsidR="00835ABD" w:rsidRPr="00A65752" w:rsidRDefault="00835ABD" w:rsidP="00663BF4">
      <w:pPr>
        <w:ind w:left="-1134"/>
        <w:jc w:val="both"/>
      </w:pPr>
    </w:p>
    <w:p w:rsidR="00835ABD" w:rsidRPr="00A65752" w:rsidRDefault="00835ABD" w:rsidP="00663BF4">
      <w:pPr>
        <w:ind w:left="-1134"/>
        <w:jc w:val="both"/>
      </w:pPr>
    </w:p>
    <w:p w:rsidR="00835ABD" w:rsidRPr="009427AB" w:rsidRDefault="00835ABD" w:rsidP="00663BF4">
      <w:pPr>
        <w:ind w:left="-1134"/>
        <w:jc w:val="both"/>
        <w:rPr>
          <w:sz w:val="40"/>
          <w:szCs w:val="40"/>
        </w:rPr>
      </w:pPr>
    </w:p>
    <w:p w:rsidR="00835ABD" w:rsidRPr="009427AB" w:rsidRDefault="00835ABD" w:rsidP="00663BF4">
      <w:pPr>
        <w:ind w:left="-1134"/>
        <w:jc w:val="center"/>
        <w:rPr>
          <w:sz w:val="40"/>
          <w:szCs w:val="40"/>
        </w:rPr>
      </w:pPr>
      <w:r w:rsidRPr="009427AB">
        <w:rPr>
          <w:sz w:val="40"/>
          <w:szCs w:val="40"/>
        </w:rPr>
        <w:t xml:space="preserve">Рабочая программа </w:t>
      </w:r>
    </w:p>
    <w:p w:rsidR="00835ABD" w:rsidRPr="009427AB" w:rsidRDefault="00835ABD" w:rsidP="00663BF4">
      <w:pPr>
        <w:ind w:left="-1134"/>
        <w:jc w:val="center"/>
        <w:rPr>
          <w:sz w:val="40"/>
          <w:szCs w:val="40"/>
        </w:rPr>
      </w:pPr>
      <w:r w:rsidRPr="009427AB">
        <w:rPr>
          <w:sz w:val="40"/>
          <w:szCs w:val="40"/>
        </w:rPr>
        <w:t>учебного предмета</w:t>
      </w:r>
    </w:p>
    <w:p w:rsidR="00835ABD" w:rsidRPr="009427AB" w:rsidRDefault="00835ABD" w:rsidP="00663BF4">
      <w:pPr>
        <w:ind w:left="-1134"/>
        <w:jc w:val="center"/>
        <w:rPr>
          <w:sz w:val="40"/>
          <w:szCs w:val="40"/>
        </w:rPr>
      </w:pPr>
      <w:r w:rsidRPr="009427AB">
        <w:rPr>
          <w:sz w:val="40"/>
          <w:szCs w:val="40"/>
        </w:rPr>
        <w:t>«Обществознание»</w:t>
      </w:r>
    </w:p>
    <w:p w:rsidR="00835ABD" w:rsidRPr="009427AB" w:rsidRDefault="00835ABD" w:rsidP="00663BF4">
      <w:pPr>
        <w:ind w:left="-1134"/>
        <w:jc w:val="center"/>
        <w:rPr>
          <w:sz w:val="40"/>
          <w:szCs w:val="40"/>
        </w:rPr>
      </w:pPr>
      <w:r w:rsidRPr="009427AB">
        <w:rPr>
          <w:sz w:val="40"/>
          <w:szCs w:val="40"/>
        </w:rPr>
        <w:t>в 11 классе</w:t>
      </w:r>
    </w:p>
    <w:p w:rsidR="00835ABD" w:rsidRPr="00A65752" w:rsidRDefault="00835ABD" w:rsidP="00663BF4">
      <w:pPr>
        <w:ind w:left="-1134"/>
        <w:jc w:val="center"/>
        <w:rPr>
          <w:sz w:val="36"/>
          <w:szCs w:val="36"/>
        </w:rPr>
      </w:pPr>
    </w:p>
    <w:p w:rsidR="00835ABD" w:rsidRPr="00A65752" w:rsidRDefault="00835ABD" w:rsidP="00663BF4">
      <w:pPr>
        <w:ind w:left="-1134"/>
        <w:jc w:val="center"/>
        <w:rPr>
          <w:sz w:val="36"/>
          <w:szCs w:val="36"/>
        </w:rPr>
      </w:pPr>
    </w:p>
    <w:p w:rsidR="00835ABD" w:rsidRPr="00A65752" w:rsidRDefault="00835ABD" w:rsidP="00663BF4">
      <w:pPr>
        <w:ind w:left="-1134"/>
        <w:jc w:val="center"/>
        <w:rPr>
          <w:sz w:val="36"/>
          <w:szCs w:val="36"/>
        </w:rPr>
      </w:pPr>
    </w:p>
    <w:p w:rsidR="00835ABD" w:rsidRPr="00A65752" w:rsidRDefault="00835ABD" w:rsidP="00663BF4">
      <w:pPr>
        <w:ind w:left="-1134"/>
        <w:jc w:val="center"/>
        <w:rPr>
          <w:sz w:val="36"/>
          <w:szCs w:val="36"/>
        </w:rPr>
      </w:pPr>
    </w:p>
    <w:p w:rsidR="00835ABD" w:rsidRPr="009427AB" w:rsidRDefault="00B476D4" w:rsidP="00663BF4">
      <w:pPr>
        <w:ind w:left="-1134"/>
        <w:jc w:val="center"/>
        <w:rPr>
          <w:sz w:val="32"/>
          <w:szCs w:val="32"/>
        </w:rPr>
      </w:pPr>
      <w:r w:rsidRPr="009427AB">
        <w:rPr>
          <w:sz w:val="32"/>
          <w:szCs w:val="32"/>
        </w:rPr>
        <w:t>Составители</w:t>
      </w:r>
      <w:r w:rsidR="00835ABD" w:rsidRPr="009427AB">
        <w:rPr>
          <w:sz w:val="32"/>
          <w:szCs w:val="32"/>
        </w:rPr>
        <w:t xml:space="preserve">: </w:t>
      </w:r>
    </w:p>
    <w:p w:rsidR="00835ABD" w:rsidRPr="009427AB" w:rsidRDefault="00EA5DC2" w:rsidP="001A770E">
      <w:pPr>
        <w:ind w:left="-1134"/>
        <w:jc w:val="right"/>
        <w:rPr>
          <w:sz w:val="32"/>
          <w:szCs w:val="32"/>
        </w:rPr>
      </w:pPr>
      <w:r w:rsidRPr="009427AB">
        <w:rPr>
          <w:sz w:val="32"/>
          <w:szCs w:val="32"/>
        </w:rPr>
        <w:t>Каргина Елена Александровна,</w:t>
      </w:r>
    </w:p>
    <w:p w:rsidR="00835ABD" w:rsidRPr="009427AB" w:rsidRDefault="00B476D4" w:rsidP="001A770E">
      <w:pPr>
        <w:ind w:left="-1134"/>
        <w:jc w:val="right"/>
        <w:rPr>
          <w:sz w:val="32"/>
          <w:szCs w:val="32"/>
        </w:rPr>
      </w:pPr>
      <w:r w:rsidRPr="009427AB">
        <w:rPr>
          <w:sz w:val="32"/>
          <w:szCs w:val="32"/>
        </w:rPr>
        <w:t>учител</w:t>
      </w:r>
      <w:r w:rsidR="0050510F" w:rsidRPr="009427AB">
        <w:rPr>
          <w:sz w:val="32"/>
          <w:szCs w:val="32"/>
        </w:rPr>
        <w:t>ь</w:t>
      </w:r>
      <w:r w:rsidR="00835ABD" w:rsidRPr="009427AB">
        <w:rPr>
          <w:sz w:val="32"/>
          <w:szCs w:val="32"/>
        </w:rPr>
        <w:t xml:space="preserve"> истории и обществознания</w:t>
      </w:r>
    </w:p>
    <w:p w:rsidR="00835ABD" w:rsidRDefault="00835ABD" w:rsidP="009427AB">
      <w:pPr>
        <w:rPr>
          <w:sz w:val="36"/>
          <w:szCs w:val="36"/>
        </w:rPr>
      </w:pPr>
    </w:p>
    <w:p w:rsidR="00835ABD" w:rsidRDefault="00835ABD" w:rsidP="00663BF4">
      <w:pPr>
        <w:ind w:left="-1134"/>
        <w:jc w:val="center"/>
        <w:rPr>
          <w:sz w:val="36"/>
          <w:szCs w:val="36"/>
        </w:rPr>
      </w:pPr>
    </w:p>
    <w:p w:rsidR="0050510F" w:rsidRDefault="0050510F" w:rsidP="00663BF4">
      <w:pPr>
        <w:ind w:left="-1134"/>
        <w:jc w:val="center"/>
        <w:rPr>
          <w:sz w:val="36"/>
          <w:szCs w:val="36"/>
        </w:rPr>
      </w:pPr>
    </w:p>
    <w:p w:rsidR="00835ABD" w:rsidRPr="009427AB" w:rsidRDefault="00083355" w:rsidP="009427AB">
      <w:pPr>
        <w:ind w:left="-1134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EA5DC2">
        <w:rPr>
          <w:sz w:val="36"/>
          <w:szCs w:val="36"/>
        </w:rPr>
        <w:t>3</w:t>
      </w:r>
      <w:r>
        <w:rPr>
          <w:sz w:val="36"/>
          <w:szCs w:val="36"/>
        </w:rPr>
        <w:t>-202</w:t>
      </w:r>
      <w:r w:rsidR="00EA5DC2">
        <w:rPr>
          <w:sz w:val="36"/>
          <w:szCs w:val="36"/>
        </w:rPr>
        <w:t>4</w:t>
      </w:r>
      <w:r w:rsidR="00835ABD" w:rsidRPr="00E12D41">
        <w:rPr>
          <w:sz w:val="36"/>
          <w:szCs w:val="36"/>
        </w:rPr>
        <w:t>учебный год</w:t>
      </w:r>
    </w:p>
    <w:p w:rsidR="00835ABD" w:rsidRDefault="00835ABD" w:rsidP="00663BF4"/>
    <w:p w:rsidR="00835ABD" w:rsidRDefault="00083355" w:rsidP="00B6299A">
      <w:pPr>
        <w:shd w:val="clear" w:color="auto" w:fill="FFFFFF"/>
        <w:spacing w:after="120"/>
        <w:jc w:val="center"/>
        <w:rPr>
          <w:b/>
        </w:rPr>
      </w:pPr>
      <w:r>
        <w:rPr>
          <w:b/>
        </w:rPr>
        <w:t>Пояснительная записка</w:t>
      </w:r>
    </w:p>
    <w:p w:rsidR="008F430D" w:rsidRDefault="008F430D" w:rsidP="008F430D"/>
    <w:p w:rsidR="008F430D" w:rsidRDefault="008F430D" w:rsidP="008F430D">
      <w:pPr>
        <w:jc w:val="both"/>
      </w:pPr>
      <w:r w:rsidRPr="001D6D25">
        <w:t>Рабочая программа учебного предмета</w:t>
      </w:r>
      <w:r w:rsidR="00D2578B">
        <w:rPr>
          <w:b/>
        </w:rPr>
        <w:t xml:space="preserve"> Обществознание. 11</w:t>
      </w:r>
      <w:r w:rsidRPr="001D6D25">
        <w:rPr>
          <w:b/>
        </w:rPr>
        <w:t xml:space="preserve"> класс»</w:t>
      </w:r>
      <w:r w:rsidR="001A770E">
        <w:rPr>
          <w:b/>
        </w:rPr>
        <w:t xml:space="preserve"> </w:t>
      </w:r>
      <w:r w:rsidRPr="001D6D25">
        <w:t>составлена на основании  следующих  документов:</w:t>
      </w:r>
    </w:p>
    <w:p w:rsidR="008F430D" w:rsidRPr="00CB2458" w:rsidRDefault="008F430D" w:rsidP="008F430D">
      <w:pPr>
        <w:numPr>
          <w:ilvl w:val="0"/>
          <w:numId w:val="25"/>
        </w:numPr>
        <w:jc w:val="both"/>
      </w:pPr>
      <w:r w:rsidRPr="00CB2458"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B2458">
          <w:t>2012 г</w:t>
        </w:r>
      </w:smartTag>
      <w:r w:rsidRPr="00CB2458">
        <w:t>. N 273-ФЗ "Об образовании в Российской Федерации" (</w:t>
      </w:r>
      <w:proofErr w:type="spellStart"/>
      <w:r w:rsidRPr="00CB2458">
        <w:t>с</w:t>
      </w:r>
      <w:r w:rsidRPr="00CB2458">
        <w:rPr>
          <w:rStyle w:val="a5"/>
        </w:rPr>
        <w:t>изм</w:t>
      </w:r>
      <w:proofErr w:type="spellEnd"/>
      <w:r w:rsidRPr="00CB2458">
        <w:rPr>
          <w:rStyle w:val="a5"/>
        </w:rPr>
        <w:t>. 2015-2016 гг</w:t>
      </w:r>
      <w:r w:rsidRPr="00CB2458">
        <w:t xml:space="preserve">.). – [Электронный ресурс]. URL: </w:t>
      </w:r>
      <w:hyperlink r:id="rId8" w:history="1">
        <w:r w:rsidRPr="00CB2458">
          <w:rPr>
            <w:rStyle w:val="ac"/>
          </w:rPr>
          <w:t>http://zakon-ob-obrazovanii.ru</w:t>
        </w:r>
      </w:hyperlink>
      <w:r w:rsidRPr="00CB2458">
        <w:t xml:space="preserve"> (дата обращения:28.08.2016).</w:t>
      </w:r>
    </w:p>
    <w:p w:rsidR="008F430D" w:rsidRPr="00CB2458" w:rsidRDefault="008F430D" w:rsidP="008F430D">
      <w:r w:rsidRPr="00CB2458">
        <w:t>2.  Федерального государственн</w:t>
      </w:r>
      <w:r>
        <w:t xml:space="preserve">ого образовательного стандарта среднего </w:t>
      </w:r>
      <w:r w:rsidRPr="00CB2458">
        <w:t xml:space="preserve"> общего                                                                            образования /</w:t>
      </w:r>
      <w:proofErr w:type="spellStart"/>
      <w:r w:rsidRPr="00CB2458">
        <w:t>Мин-во</w:t>
      </w:r>
      <w:proofErr w:type="spellEnd"/>
      <w:r w:rsidRPr="00CB2458">
        <w:t xml:space="preserve"> образования и науки</w:t>
      </w:r>
      <w:proofErr w:type="gramStart"/>
      <w:r w:rsidRPr="00CB2458">
        <w:t xml:space="preserve"> Р</w:t>
      </w:r>
      <w:proofErr w:type="gramEnd"/>
      <w:r w:rsidRPr="00CB2458">
        <w:t xml:space="preserve">ос. </w:t>
      </w:r>
      <w:proofErr w:type="spellStart"/>
      <w:r w:rsidRPr="00CB2458">
        <w:t>Федерации</w:t>
      </w:r>
      <w:proofErr w:type="gramStart"/>
      <w:r w:rsidRPr="00CB2458">
        <w:t>.-</w:t>
      </w:r>
      <w:proofErr w:type="gramEnd"/>
      <w:r w:rsidRPr="00CB2458">
        <w:t>М.:Просвещение</w:t>
      </w:r>
      <w:proofErr w:type="spellEnd"/>
      <w:r w:rsidRPr="00CB2458">
        <w:t>, 2016.-61с.</w:t>
      </w:r>
    </w:p>
    <w:p w:rsidR="008F430D" w:rsidRDefault="008F430D" w:rsidP="008F430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8F430D" w:rsidRPr="0018190D" w:rsidRDefault="008F430D" w:rsidP="008F430D">
      <w:pPr>
        <w:jc w:val="both"/>
        <w:rPr>
          <w:b/>
        </w:rPr>
      </w:pPr>
      <w:r w:rsidRPr="0018190D">
        <w:rPr>
          <w:b/>
        </w:rPr>
        <w:t>Основные цели курса определены</w:t>
      </w:r>
      <w:r w:rsidRPr="0018190D">
        <w:t>, исходя из современных требований к гуманитарному образованию учащихся полной средней школы:</w:t>
      </w:r>
    </w:p>
    <w:p w:rsidR="008F430D" w:rsidRDefault="008F430D" w:rsidP="008F430D">
      <w:pPr>
        <w:jc w:val="both"/>
        <w:rPr>
          <w:color w:val="000000"/>
        </w:rPr>
      </w:pPr>
      <w:r>
        <w:t>-</w:t>
      </w:r>
      <w:r w:rsidRPr="0018190D">
        <w:t>способствовать формированию гражданско-правового мышлени</w:t>
      </w:r>
      <w:r>
        <w:t xml:space="preserve">я школьников, развитию свободно и творчески </w:t>
      </w:r>
      <w:r w:rsidRPr="0018190D">
        <w:t>мыслящей</w:t>
      </w:r>
      <w:r w:rsidR="001A770E">
        <w:t xml:space="preserve"> </w:t>
      </w:r>
      <w:r w:rsidRPr="0018190D">
        <w:t>личности;</w:t>
      </w:r>
    </w:p>
    <w:p w:rsidR="008F430D" w:rsidRPr="0018190D" w:rsidRDefault="008F430D" w:rsidP="008F430D">
      <w:pPr>
        <w:jc w:val="both"/>
        <w:rPr>
          <w:b/>
        </w:rPr>
      </w:pPr>
      <w:r w:rsidRPr="0018190D">
        <w:t>-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8F430D" w:rsidRPr="0018190D" w:rsidRDefault="008F430D" w:rsidP="008F430D">
      <w:pPr>
        <w:jc w:val="both"/>
        <w:rPr>
          <w:b/>
        </w:rPr>
      </w:pPr>
      <w:r>
        <w:rPr>
          <w:color w:val="000000"/>
        </w:rPr>
        <w:t>-</w:t>
      </w:r>
      <w:r w:rsidRPr="0018190D">
        <w:rPr>
          <w:color w:val="000000"/>
        </w:rPr>
        <w:t> </w:t>
      </w:r>
      <w:r w:rsidRPr="0018190D"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8F430D" w:rsidRPr="0018190D" w:rsidRDefault="008F430D" w:rsidP="008F430D">
      <w:pPr>
        <w:jc w:val="both"/>
        <w:rPr>
          <w:b/>
        </w:rPr>
      </w:pPr>
      <w:r>
        <w:rPr>
          <w:color w:val="000000"/>
        </w:rPr>
        <w:t>-</w:t>
      </w:r>
      <w:r w:rsidRPr="0018190D">
        <w:rPr>
          <w:color w:val="000000"/>
        </w:rPr>
        <w:t> </w:t>
      </w:r>
      <w:r w:rsidRPr="0018190D">
        <w:t>развить у школьника словесно – логическое и образное мышление;</w:t>
      </w:r>
    </w:p>
    <w:p w:rsidR="008F430D" w:rsidRPr="0018190D" w:rsidRDefault="008F430D" w:rsidP="008F430D">
      <w:pPr>
        <w:jc w:val="both"/>
        <w:rPr>
          <w:b/>
        </w:rPr>
      </w:pPr>
      <w:r>
        <w:rPr>
          <w:color w:val="000000"/>
        </w:rPr>
        <w:t>-</w:t>
      </w:r>
      <w:r w:rsidRPr="0018190D">
        <w:rPr>
          <w:color w:val="000000"/>
        </w:rPr>
        <w:t> </w:t>
      </w:r>
      <w:r w:rsidRPr="0018190D">
        <w:t>способствовать формированию гражданско-правовой грамотности;</w:t>
      </w:r>
    </w:p>
    <w:p w:rsidR="008F430D" w:rsidRPr="0018190D" w:rsidRDefault="008F430D" w:rsidP="008F430D">
      <w:pPr>
        <w:jc w:val="both"/>
        <w:rPr>
          <w:b/>
        </w:rPr>
      </w:pPr>
      <w:r>
        <w:rPr>
          <w:color w:val="000000"/>
        </w:rPr>
        <w:t>-</w:t>
      </w:r>
      <w:r w:rsidRPr="0018190D">
        <w:rPr>
          <w:color w:val="000000"/>
        </w:rPr>
        <w:t> </w:t>
      </w:r>
      <w:r w:rsidRPr="0018190D">
        <w:t>помочь учащимся разобраться в многообразии общественных отношений, в себе, в других людях;</w:t>
      </w:r>
    </w:p>
    <w:p w:rsidR="008F430D" w:rsidRPr="0018190D" w:rsidRDefault="008F430D" w:rsidP="008F430D">
      <w:pPr>
        <w:jc w:val="both"/>
        <w:rPr>
          <w:b/>
        </w:rPr>
      </w:pPr>
      <w:r>
        <w:t xml:space="preserve">-помочь </w:t>
      </w:r>
      <w:r w:rsidRPr="0018190D">
        <w:t>выработат</w:t>
      </w:r>
      <w:r>
        <w:t xml:space="preserve">ь собственную жизненную </w:t>
      </w:r>
      <w:r w:rsidRPr="0018190D">
        <w:t>позицию;</w:t>
      </w:r>
    </w:p>
    <w:p w:rsidR="008F430D" w:rsidRPr="0018190D" w:rsidRDefault="008F430D" w:rsidP="008F430D">
      <w:pPr>
        <w:jc w:val="both"/>
        <w:rPr>
          <w:b/>
        </w:rPr>
      </w:pPr>
      <w:r>
        <w:t>-</w:t>
      </w:r>
      <w:r w:rsidRPr="0018190D"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8F430D" w:rsidRPr="0018190D" w:rsidRDefault="008F430D" w:rsidP="008F430D">
      <w:pPr>
        <w:jc w:val="both"/>
        <w:rPr>
          <w:b/>
        </w:rPr>
      </w:pPr>
      <w:r>
        <w:t>-</w:t>
      </w:r>
      <w:r w:rsidRPr="0018190D">
        <w:t xml:space="preserve">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8F430D" w:rsidRPr="0018190D" w:rsidRDefault="008F430D" w:rsidP="008F430D">
      <w:pPr>
        <w:jc w:val="both"/>
        <w:rPr>
          <w:b/>
        </w:rPr>
      </w:pPr>
      <w:proofErr w:type="gramStart"/>
      <w:r>
        <w:t>-</w:t>
      </w:r>
      <w:r w:rsidRPr="0018190D"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8F430D" w:rsidRPr="0018190D" w:rsidRDefault="008F430D" w:rsidP="008F430D">
      <w:pPr>
        <w:jc w:val="both"/>
        <w:rPr>
          <w:b/>
        </w:rPr>
      </w:pPr>
      <w:r>
        <w:rPr>
          <w:color w:val="000000"/>
        </w:rPr>
        <w:t>-</w:t>
      </w:r>
      <w:r w:rsidRPr="0018190D">
        <w:rPr>
          <w:color w:val="000000"/>
        </w:rPr>
        <w:t> </w:t>
      </w:r>
      <w:r w:rsidRPr="0018190D"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F430D" w:rsidRDefault="008F430D" w:rsidP="008F430D">
      <w:pPr>
        <w:jc w:val="both"/>
      </w:pPr>
      <w:proofErr w:type="gramStart"/>
      <w:r>
        <w:t>-</w:t>
      </w:r>
      <w:r w:rsidRPr="0018190D"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F430D" w:rsidRPr="0018190D" w:rsidRDefault="008F430D" w:rsidP="008F430D">
      <w:pPr>
        <w:jc w:val="both"/>
      </w:pPr>
      <w:r w:rsidRPr="0018190D">
        <w:rPr>
          <w:bCs/>
        </w:rPr>
        <w:t>Задачи курса</w:t>
      </w:r>
      <w:r w:rsidRPr="0018190D">
        <w:rPr>
          <w:color w:val="000000"/>
        </w:rPr>
        <w:t> </w:t>
      </w:r>
      <w:r w:rsidRPr="0018190D">
        <w:t>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8F430D" w:rsidRPr="0018190D" w:rsidRDefault="008F430D" w:rsidP="008F430D">
      <w:pPr>
        <w:jc w:val="both"/>
      </w:pPr>
      <w:r w:rsidRPr="0018190D">
        <w:rPr>
          <w:color w:val="000000"/>
        </w:rPr>
        <w:t> </w:t>
      </w:r>
      <w:r w:rsidRPr="0018190D">
        <w:t>содействие самоопределению личности, созданию условий для ее реализации;</w:t>
      </w:r>
    </w:p>
    <w:p w:rsidR="008F430D" w:rsidRPr="0018190D" w:rsidRDefault="008F430D" w:rsidP="008F430D">
      <w:pPr>
        <w:jc w:val="both"/>
      </w:pPr>
      <w:r w:rsidRPr="0018190D">
        <w:rPr>
          <w:color w:val="000000"/>
        </w:rPr>
        <w:lastRenderedPageBreak/>
        <w:t> </w:t>
      </w:r>
      <w:r w:rsidRPr="0018190D"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  <w:r w:rsidRPr="0018190D">
        <w:rPr>
          <w:color w:val="000000"/>
        </w:rPr>
        <w:t> </w:t>
      </w:r>
    </w:p>
    <w:p w:rsidR="008F430D" w:rsidRPr="0018190D" w:rsidRDefault="008F430D" w:rsidP="008F430D">
      <w:pPr>
        <w:jc w:val="both"/>
      </w:pPr>
      <w:r w:rsidRPr="0018190D">
        <w:t>воспитание гражданственности и любви к Родине;</w:t>
      </w:r>
    </w:p>
    <w:p w:rsidR="008F430D" w:rsidRPr="0018190D" w:rsidRDefault="008F430D" w:rsidP="008F430D">
      <w:pPr>
        <w:jc w:val="both"/>
      </w:pPr>
      <w:r w:rsidRPr="0018190D">
        <w:rPr>
          <w:color w:val="000000"/>
        </w:rPr>
        <w:t> </w:t>
      </w:r>
      <w:r w:rsidRPr="0018190D"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8F430D" w:rsidRPr="0018190D" w:rsidRDefault="008F430D" w:rsidP="008F430D">
      <w:pPr>
        <w:jc w:val="both"/>
      </w:pPr>
      <w:r w:rsidRPr="0018190D">
        <w:rPr>
          <w:color w:val="000000"/>
        </w:rPr>
        <w:t> </w:t>
      </w:r>
      <w:r w:rsidRPr="0018190D">
        <w:t>выработка основ нравственной, правовой, экономической, политической, экологической культуры;</w:t>
      </w:r>
    </w:p>
    <w:p w:rsidR="008F430D" w:rsidRPr="0018190D" w:rsidRDefault="008F430D" w:rsidP="008F430D">
      <w:pPr>
        <w:jc w:val="both"/>
      </w:pPr>
      <w:r w:rsidRPr="0018190D">
        <w:rPr>
          <w:color w:val="000000"/>
        </w:rPr>
        <w:t> </w:t>
      </w:r>
      <w:r w:rsidRPr="0018190D">
        <w:t>интеграция личности в систему национальных и мировой культур;</w:t>
      </w:r>
    </w:p>
    <w:p w:rsidR="008F430D" w:rsidRPr="0018190D" w:rsidRDefault="008F430D" w:rsidP="008F430D">
      <w:pPr>
        <w:jc w:val="both"/>
      </w:pPr>
      <w:r w:rsidRPr="0018190D">
        <w:rPr>
          <w:color w:val="000000"/>
        </w:rPr>
        <w:t> </w:t>
      </w:r>
      <w:r w:rsidRPr="0018190D"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8F430D" w:rsidRDefault="008F430D" w:rsidP="008F430D">
      <w:pPr>
        <w:jc w:val="both"/>
      </w:pPr>
      <w:r w:rsidRPr="0018190D">
        <w:rPr>
          <w:color w:val="000000"/>
        </w:rPr>
        <w:t> </w:t>
      </w:r>
      <w:r w:rsidRPr="0018190D"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8F430D" w:rsidRDefault="008F430D" w:rsidP="008F430D">
      <w:pPr>
        <w:jc w:val="both"/>
      </w:pPr>
      <w:r w:rsidRPr="0018190D">
        <w:t>ориентация учащихся на гуманистические и демократические ценности.</w:t>
      </w:r>
    </w:p>
    <w:p w:rsidR="008F430D" w:rsidRDefault="008F430D" w:rsidP="008F430D">
      <w:pPr>
        <w:jc w:val="both"/>
      </w:pPr>
    </w:p>
    <w:p w:rsidR="008F430D" w:rsidRPr="001F7BF3" w:rsidRDefault="008F430D" w:rsidP="00083355">
      <w:pPr>
        <w:jc w:val="center"/>
      </w:pPr>
      <w:r>
        <w:rPr>
          <w:rStyle w:val="c14"/>
          <w:b/>
          <w:bCs/>
          <w:color w:val="000000"/>
        </w:rPr>
        <w:t>Общая характеристика учебного предмета.</w:t>
      </w:r>
    </w:p>
    <w:p w:rsidR="008F430D" w:rsidRDefault="008F430D" w:rsidP="008F430D">
      <w:pPr>
        <w:pStyle w:val="c2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proofErr w:type="gramStart"/>
      <w:r>
        <w:rPr>
          <w:color w:val="000000"/>
        </w:rPr>
        <w:t>Содержание среднего (полного) общего образования 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>
        <w:rPr>
          <w:color w:val="000000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8F430D" w:rsidRDefault="008F430D" w:rsidP="008F430D">
      <w:pPr>
        <w:pStyle w:val="c2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color w:val="000000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8F430D" w:rsidRDefault="008F430D" w:rsidP="008F430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Освоение нового содержания осуществляется с опорой на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 с курсами истории, географии, литературы и др.</w:t>
      </w:r>
    </w:p>
    <w:p w:rsidR="008F430D" w:rsidRDefault="008F430D" w:rsidP="008F430D">
      <w:pPr>
        <w:jc w:val="both"/>
      </w:pPr>
      <w:r w:rsidRPr="001F7BF3">
        <w:rPr>
          <w:bCs/>
        </w:rPr>
        <w:t>Основные методы работы на уроке:</w:t>
      </w:r>
      <w:r w:rsidRPr="001F7BF3">
        <w:t> объяснительно – иллюстративный, репр</w:t>
      </w:r>
      <w:r>
        <w:t>одуктивный, частично-поисковый.</w:t>
      </w:r>
    </w:p>
    <w:p w:rsidR="008F430D" w:rsidRDefault="008F430D" w:rsidP="008F430D">
      <w:pPr>
        <w:jc w:val="both"/>
      </w:pPr>
      <w:r w:rsidRPr="001F7BF3">
        <w:rPr>
          <w:bCs/>
        </w:rPr>
        <w:t>Формы организации деятельности учащихся</w:t>
      </w:r>
      <w:r w:rsidRPr="001F7BF3">
        <w:t>: индивидуальная</w:t>
      </w:r>
      <w:r>
        <w:t xml:space="preserve"> работа, групповая, фронтальная</w:t>
      </w:r>
    </w:p>
    <w:p w:rsidR="008F430D" w:rsidRPr="001F7BF3" w:rsidRDefault="008F430D" w:rsidP="008F430D">
      <w:pPr>
        <w:jc w:val="both"/>
        <w:rPr>
          <w:b/>
        </w:rPr>
      </w:pPr>
      <w:r w:rsidRPr="001F7BF3">
        <w:t xml:space="preserve"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</w:t>
      </w:r>
      <w:proofErr w:type="spellStart"/>
      <w:r w:rsidRPr="001F7BF3">
        <w:t>саморегуляции</w:t>
      </w:r>
      <w:proofErr w:type="spellEnd"/>
      <w:r w:rsidRPr="001F7BF3">
        <w:t>, самозащиты, самовоспитания, необходимые для становления самобытного личностного образа и диалогического воздействия с людьми, природой, культурой, цивилизацией.</w:t>
      </w:r>
    </w:p>
    <w:p w:rsidR="008F430D" w:rsidRDefault="008F430D" w:rsidP="008F430D">
      <w:r w:rsidRPr="001F7BF3">
        <w:t>Рабочая программа предусматривает следующие </w:t>
      </w:r>
      <w:r w:rsidRPr="001F7BF3">
        <w:rPr>
          <w:bCs/>
        </w:rPr>
        <w:t>формы промежуточной и итоговой аттестации: </w:t>
      </w:r>
      <w:r w:rsidRPr="001F7BF3">
        <w:t>контрольные работы, тестирование, обобщающие уроки.</w:t>
      </w:r>
    </w:p>
    <w:p w:rsidR="008F430D" w:rsidRPr="001F7BF3" w:rsidRDefault="008F430D" w:rsidP="008F430D"/>
    <w:p w:rsidR="008F430D" w:rsidRDefault="008F430D" w:rsidP="00083355">
      <w:pPr>
        <w:jc w:val="center"/>
        <w:rPr>
          <w:rStyle w:val="apple-converted-space"/>
          <w:b/>
          <w:bCs/>
          <w:shd w:val="clear" w:color="auto" w:fill="FFFFFF"/>
        </w:rPr>
      </w:pPr>
      <w:r w:rsidRPr="001F7BF3">
        <w:rPr>
          <w:b/>
          <w:bCs/>
          <w:shd w:val="clear" w:color="auto" w:fill="FFFFFF"/>
        </w:rPr>
        <w:t>Место предмета в базисном учебном плане</w:t>
      </w:r>
      <w:r w:rsidR="00083355">
        <w:rPr>
          <w:b/>
          <w:bCs/>
          <w:shd w:val="clear" w:color="auto" w:fill="FFFFFF"/>
        </w:rPr>
        <w:t>.</w:t>
      </w:r>
    </w:p>
    <w:p w:rsidR="008F430D" w:rsidRDefault="008F430D" w:rsidP="008F430D">
      <w:pPr>
        <w:jc w:val="both"/>
        <w:rPr>
          <w:sz w:val="28"/>
          <w:szCs w:val="28"/>
        </w:rPr>
      </w:pPr>
      <w:r w:rsidRPr="001F7BF3">
        <w:rPr>
          <w:shd w:val="clear" w:color="auto" w:fill="FFFFFF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«Обществознание» на этапе среднег</w:t>
      </w:r>
      <w:r>
        <w:rPr>
          <w:shd w:val="clear" w:color="auto" w:fill="FFFFFF"/>
        </w:rPr>
        <w:t>о (полного) общего образования (2 часа в неделю).</w:t>
      </w:r>
    </w:p>
    <w:p w:rsidR="008F430D" w:rsidRPr="003A7B48" w:rsidRDefault="008F430D" w:rsidP="008F430D">
      <w:pPr>
        <w:ind w:firstLine="709"/>
        <w:jc w:val="both"/>
      </w:pPr>
      <w:r w:rsidRPr="00BB5921">
        <w:t>Согласно учебному план</w:t>
      </w:r>
      <w:r>
        <w:t>у</w:t>
      </w:r>
      <w:r w:rsidR="00D2578B">
        <w:t xml:space="preserve"> МОУ «Средняя школа №27» на 202</w:t>
      </w:r>
      <w:r w:rsidR="00EA5DC2">
        <w:t>3</w:t>
      </w:r>
      <w:r w:rsidR="00D2578B">
        <w:t>-202</w:t>
      </w:r>
      <w:r w:rsidR="00EA5DC2">
        <w:t>4</w:t>
      </w:r>
      <w:r w:rsidRPr="00BB5921">
        <w:t xml:space="preserve"> учебны</w:t>
      </w:r>
      <w:r>
        <w:t>й год программа рассчитана на 68 часов (по 2</w:t>
      </w:r>
      <w:r w:rsidRPr="00BB5921">
        <w:t xml:space="preserve"> час</w:t>
      </w:r>
      <w:r>
        <w:t>а</w:t>
      </w:r>
      <w:r w:rsidRPr="00BB5921">
        <w:t xml:space="preserve"> в неделю). </w:t>
      </w:r>
    </w:p>
    <w:p w:rsidR="008F430D" w:rsidRDefault="008F430D" w:rsidP="008F430D">
      <w:pPr>
        <w:tabs>
          <w:tab w:val="left" w:pos="709"/>
        </w:tabs>
        <w:ind w:firstLine="709"/>
        <w:jc w:val="both"/>
      </w:pPr>
      <w:r w:rsidRPr="00370F45">
        <w:t>В рабочей программе в соответствии с требованиями запланированы следующие виды контроля: тесты, контро</w:t>
      </w:r>
      <w:r>
        <w:t>льные и самостоятельные работы.</w:t>
      </w:r>
    </w:p>
    <w:p w:rsidR="008F430D" w:rsidRDefault="008F430D" w:rsidP="008F430D">
      <w:pPr>
        <w:autoSpaceDE w:val="0"/>
        <w:autoSpaceDN w:val="0"/>
        <w:adjustRightInd w:val="0"/>
        <w:ind w:firstLine="709"/>
        <w:jc w:val="both"/>
      </w:pPr>
      <w:r w:rsidRPr="002B0C74">
        <w:lastRenderedPageBreak/>
        <w:t>В течение года возможны коррективы календарно-тематического планирования, связанные с объективными причинами (морозные дни, карантин).</w:t>
      </w:r>
    </w:p>
    <w:p w:rsidR="008F430D" w:rsidRDefault="008F430D" w:rsidP="008F430D">
      <w:pPr>
        <w:autoSpaceDE w:val="0"/>
        <w:autoSpaceDN w:val="0"/>
        <w:adjustRightInd w:val="0"/>
        <w:ind w:firstLine="709"/>
        <w:jc w:val="both"/>
      </w:pPr>
    </w:p>
    <w:p w:rsidR="008F430D" w:rsidRPr="003A7B48" w:rsidRDefault="008F430D" w:rsidP="00083355">
      <w:pPr>
        <w:shd w:val="clear" w:color="auto" w:fill="FFFFFF"/>
        <w:spacing w:after="167"/>
        <w:jc w:val="center"/>
        <w:rPr>
          <w:color w:val="000000"/>
        </w:rPr>
      </w:pPr>
      <w:r w:rsidRPr="003A7B48">
        <w:rPr>
          <w:b/>
          <w:bCs/>
          <w:color w:val="000000"/>
        </w:rPr>
        <w:t>Планируемые результаты</w:t>
      </w:r>
    </w:p>
    <w:p w:rsidR="008F430D" w:rsidRPr="003A7B48" w:rsidRDefault="008F430D" w:rsidP="008F430D">
      <w:p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 xml:space="preserve">Требования к результатам обучения предполагают реализацию </w:t>
      </w:r>
      <w:proofErr w:type="spellStart"/>
      <w:r w:rsidRPr="003A7B48">
        <w:rPr>
          <w:color w:val="000000"/>
        </w:rPr>
        <w:t>деятельностного</w:t>
      </w:r>
      <w:proofErr w:type="spellEnd"/>
      <w:r w:rsidRPr="003A7B48">
        <w:rPr>
          <w:color w:val="000000"/>
        </w:rPr>
        <w:t xml:space="preserve">, </w:t>
      </w:r>
      <w:proofErr w:type="spellStart"/>
      <w:r w:rsidRPr="003A7B48">
        <w:rPr>
          <w:color w:val="000000"/>
        </w:rPr>
        <w:t>компетентностного</w:t>
      </w:r>
      <w:proofErr w:type="spellEnd"/>
      <w:r w:rsidRPr="003A7B48">
        <w:rPr>
          <w:color w:val="000000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8F430D" w:rsidRPr="003A7B48" w:rsidRDefault="008F430D" w:rsidP="008F430D">
      <w:pPr>
        <w:shd w:val="clear" w:color="auto" w:fill="FFFFFF"/>
        <w:spacing w:after="167"/>
        <w:jc w:val="both"/>
        <w:rPr>
          <w:color w:val="000000"/>
        </w:rPr>
      </w:pPr>
      <w:r w:rsidRPr="003A7B48">
        <w:rPr>
          <w:b/>
          <w:bCs/>
          <w:color w:val="000000"/>
          <w:u w:val="single"/>
        </w:rPr>
        <w:t>Личностные результаты:</w:t>
      </w:r>
    </w:p>
    <w:p w:rsidR="008F430D" w:rsidRPr="003A7B48" w:rsidRDefault="008F430D" w:rsidP="008F430D">
      <w:pPr>
        <w:numPr>
          <w:ilvl w:val="0"/>
          <w:numId w:val="26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F430D" w:rsidRPr="003A7B48" w:rsidRDefault="008F430D" w:rsidP="008F430D">
      <w:pPr>
        <w:numPr>
          <w:ilvl w:val="0"/>
          <w:numId w:val="26"/>
        </w:numPr>
        <w:shd w:val="clear" w:color="auto" w:fill="FFFFFF"/>
        <w:spacing w:after="167"/>
        <w:jc w:val="both"/>
        <w:rPr>
          <w:color w:val="000000"/>
        </w:rPr>
      </w:pPr>
      <w:proofErr w:type="gramStart"/>
      <w:r w:rsidRPr="003A7B48">
        <w:rPr>
          <w:color w:val="000000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F430D" w:rsidRPr="003A7B48" w:rsidRDefault="008F430D" w:rsidP="008F430D">
      <w:pPr>
        <w:numPr>
          <w:ilvl w:val="0"/>
          <w:numId w:val="26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готовность к служению Отечеству, его защите;</w:t>
      </w:r>
    </w:p>
    <w:p w:rsidR="008F430D" w:rsidRPr="003A7B48" w:rsidRDefault="008F430D" w:rsidP="008F430D">
      <w:pPr>
        <w:numPr>
          <w:ilvl w:val="0"/>
          <w:numId w:val="26"/>
        </w:numPr>
        <w:shd w:val="clear" w:color="auto" w:fill="FFFFFF"/>
        <w:spacing w:after="167"/>
        <w:jc w:val="both"/>
        <w:rPr>
          <w:color w:val="000000"/>
        </w:rPr>
      </w:pPr>
      <w:proofErr w:type="spellStart"/>
      <w:r w:rsidRPr="003A7B48">
        <w:rPr>
          <w:color w:val="000000"/>
        </w:rPr>
        <w:t>сформированность</w:t>
      </w:r>
      <w:proofErr w:type="spellEnd"/>
      <w:r w:rsidRPr="003A7B48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8F430D" w:rsidRPr="003A7B48" w:rsidRDefault="008F430D" w:rsidP="008F430D">
      <w:pPr>
        <w:numPr>
          <w:ilvl w:val="0"/>
          <w:numId w:val="26"/>
        </w:numPr>
        <w:shd w:val="clear" w:color="auto" w:fill="FFFFFF"/>
        <w:spacing w:after="167"/>
        <w:jc w:val="both"/>
        <w:rPr>
          <w:color w:val="000000"/>
        </w:rPr>
      </w:pPr>
      <w:proofErr w:type="spellStart"/>
      <w:r w:rsidRPr="003A7B48">
        <w:rPr>
          <w:color w:val="000000"/>
        </w:rPr>
        <w:t>сформированность</w:t>
      </w:r>
      <w:proofErr w:type="spellEnd"/>
      <w:r w:rsidRPr="003A7B48">
        <w:rPr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F430D" w:rsidRPr="003A7B48" w:rsidRDefault="008F430D" w:rsidP="008F430D">
      <w:pPr>
        <w:numPr>
          <w:ilvl w:val="0"/>
          <w:numId w:val="26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F430D" w:rsidRPr="003A7B48" w:rsidRDefault="008F430D" w:rsidP="008F430D">
      <w:pPr>
        <w:numPr>
          <w:ilvl w:val="0"/>
          <w:numId w:val="26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8F430D" w:rsidRPr="003A7B48" w:rsidRDefault="008F430D" w:rsidP="008F430D">
      <w:pPr>
        <w:numPr>
          <w:ilvl w:val="0"/>
          <w:numId w:val="26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нравственное сознание и поведение на основе усвоения общечеловеческих ценностей;</w:t>
      </w:r>
    </w:p>
    <w:p w:rsidR="008F430D" w:rsidRPr="003A7B48" w:rsidRDefault="008F430D" w:rsidP="008F430D">
      <w:pPr>
        <w:numPr>
          <w:ilvl w:val="0"/>
          <w:numId w:val="26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F430D" w:rsidRPr="003A7B48" w:rsidRDefault="008F430D" w:rsidP="008F430D">
      <w:pPr>
        <w:numPr>
          <w:ilvl w:val="0"/>
          <w:numId w:val="26"/>
        </w:numPr>
        <w:shd w:val="clear" w:color="auto" w:fill="FFFFFF"/>
        <w:spacing w:after="167"/>
        <w:jc w:val="both"/>
        <w:rPr>
          <w:color w:val="000000"/>
        </w:rPr>
      </w:pPr>
      <w:proofErr w:type="gramStart"/>
      <w:r w:rsidRPr="003A7B48">
        <w:rPr>
          <w:color w:val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F430D" w:rsidRPr="003A7B48" w:rsidRDefault="008F430D" w:rsidP="008F430D">
      <w:pPr>
        <w:numPr>
          <w:ilvl w:val="0"/>
          <w:numId w:val="26"/>
        </w:numPr>
        <w:shd w:val="clear" w:color="auto" w:fill="FFFFFF"/>
        <w:spacing w:after="167"/>
        <w:jc w:val="both"/>
        <w:rPr>
          <w:color w:val="000000"/>
        </w:rPr>
      </w:pPr>
      <w:proofErr w:type="spellStart"/>
      <w:r w:rsidRPr="003A7B48">
        <w:rPr>
          <w:color w:val="000000"/>
        </w:rPr>
        <w:lastRenderedPageBreak/>
        <w:t>сформированность</w:t>
      </w:r>
      <w:proofErr w:type="spellEnd"/>
      <w:r w:rsidRPr="003A7B48">
        <w:rPr>
          <w:color w:val="00000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F430D" w:rsidRPr="003A7B48" w:rsidRDefault="008F430D" w:rsidP="008F430D">
      <w:pPr>
        <w:numPr>
          <w:ilvl w:val="0"/>
          <w:numId w:val="26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ответственное отношение к созданию семьи на основе осознанного принятия ценностей семейной жизни.</w:t>
      </w:r>
    </w:p>
    <w:p w:rsidR="008F430D" w:rsidRPr="003A7B48" w:rsidRDefault="008F430D" w:rsidP="008F430D">
      <w:pPr>
        <w:shd w:val="clear" w:color="auto" w:fill="FFFFFF"/>
        <w:spacing w:after="167"/>
        <w:jc w:val="both"/>
        <w:rPr>
          <w:color w:val="000000"/>
        </w:rPr>
      </w:pPr>
    </w:p>
    <w:p w:rsidR="008F430D" w:rsidRPr="003A7B48" w:rsidRDefault="008F430D" w:rsidP="008F430D">
      <w:pPr>
        <w:shd w:val="clear" w:color="auto" w:fill="FFFFFF"/>
        <w:spacing w:after="167"/>
        <w:jc w:val="both"/>
        <w:rPr>
          <w:color w:val="000000"/>
        </w:rPr>
      </w:pPr>
      <w:proofErr w:type="spellStart"/>
      <w:r w:rsidRPr="003A7B48">
        <w:rPr>
          <w:b/>
          <w:bCs/>
          <w:color w:val="000000"/>
          <w:u w:val="single"/>
        </w:rPr>
        <w:t>Метапредметные</w:t>
      </w:r>
      <w:proofErr w:type="spellEnd"/>
      <w:r w:rsidRPr="003A7B48">
        <w:rPr>
          <w:b/>
          <w:bCs/>
          <w:color w:val="000000"/>
          <w:u w:val="single"/>
        </w:rPr>
        <w:t xml:space="preserve"> результаты</w:t>
      </w:r>
      <w:r w:rsidRPr="003A7B48">
        <w:rPr>
          <w:color w:val="000000"/>
        </w:rPr>
        <w:t> изучения обществознания выражаются в следующих качествах:</w:t>
      </w:r>
    </w:p>
    <w:p w:rsidR="008F430D" w:rsidRPr="003A7B48" w:rsidRDefault="008F430D" w:rsidP="008F430D">
      <w:pPr>
        <w:shd w:val="clear" w:color="auto" w:fill="FFFFFF"/>
        <w:spacing w:after="167"/>
        <w:jc w:val="both"/>
        <w:rPr>
          <w:color w:val="000000"/>
        </w:rPr>
      </w:pPr>
      <w:r w:rsidRPr="003A7B48">
        <w:rPr>
          <w:i/>
          <w:iCs/>
          <w:color w:val="000000"/>
        </w:rPr>
        <w:t>регулятивные:</w:t>
      </w:r>
    </w:p>
    <w:p w:rsidR="008F430D" w:rsidRPr="003A7B48" w:rsidRDefault="008F430D" w:rsidP="008F430D">
      <w:pPr>
        <w:numPr>
          <w:ilvl w:val="0"/>
          <w:numId w:val="27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F430D" w:rsidRPr="003A7B48" w:rsidRDefault="008F430D" w:rsidP="008F430D">
      <w:pPr>
        <w:numPr>
          <w:ilvl w:val="0"/>
          <w:numId w:val="27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F430D" w:rsidRPr="003A7B48" w:rsidRDefault="008F430D" w:rsidP="008F430D">
      <w:pPr>
        <w:numPr>
          <w:ilvl w:val="0"/>
          <w:numId w:val="27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F430D" w:rsidRPr="003A7B48" w:rsidRDefault="008F430D" w:rsidP="008F430D">
      <w:pPr>
        <w:numPr>
          <w:ilvl w:val="0"/>
          <w:numId w:val="27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F430D" w:rsidRPr="003A7B48" w:rsidRDefault="008F430D" w:rsidP="008F430D">
      <w:pPr>
        <w:numPr>
          <w:ilvl w:val="0"/>
          <w:numId w:val="27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F430D" w:rsidRPr="003A7B48" w:rsidRDefault="008F430D" w:rsidP="008F430D">
      <w:pPr>
        <w:numPr>
          <w:ilvl w:val="0"/>
          <w:numId w:val="27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F430D" w:rsidRPr="003A7B48" w:rsidRDefault="008F430D" w:rsidP="008F430D">
      <w:pPr>
        <w:numPr>
          <w:ilvl w:val="0"/>
          <w:numId w:val="27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8F430D" w:rsidRPr="003A7B48" w:rsidRDefault="008F430D" w:rsidP="008F430D">
      <w:pPr>
        <w:numPr>
          <w:ilvl w:val="0"/>
          <w:numId w:val="27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430D" w:rsidRPr="003A7B48" w:rsidRDefault="008F430D" w:rsidP="008F430D">
      <w:pPr>
        <w:shd w:val="clear" w:color="auto" w:fill="FFFFFF"/>
        <w:spacing w:after="167"/>
        <w:jc w:val="both"/>
        <w:rPr>
          <w:color w:val="000000"/>
        </w:rPr>
      </w:pPr>
      <w:r w:rsidRPr="003A7B48">
        <w:rPr>
          <w:i/>
          <w:iCs/>
          <w:color w:val="000000"/>
        </w:rPr>
        <w:t>познавательные:</w:t>
      </w:r>
    </w:p>
    <w:p w:rsidR="008F430D" w:rsidRPr="003A7B48" w:rsidRDefault="008F430D" w:rsidP="008F430D">
      <w:pPr>
        <w:numPr>
          <w:ilvl w:val="0"/>
          <w:numId w:val="28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F430D" w:rsidRPr="003A7B48" w:rsidRDefault="008F430D" w:rsidP="008F430D">
      <w:pPr>
        <w:numPr>
          <w:ilvl w:val="0"/>
          <w:numId w:val="28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</w:r>
      <w:r w:rsidRPr="003A7B48">
        <w:rPr>
          <w:color w:val="000000"/>
        </w:rPr>
        <w:lastRenderedPageBreak/>
        <w:t>информации, критически оценивать и интерпретировать информацию, получаемую из различных источников;</w:t>
      </w:r>
    </w:p>
    <w:p w:rsidR="008F430D" w:rsidRPr="003A7B48" w:rsidRDefault="008F430D" w:rsidP="008F430D">
      <w:pPr>
        <w:numPr>
          <w:ilvl w:val="0"/>
          <w:numId w:val="28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умение определять назначение и функции различных социальных институтов;</w:t>
      </w:r>
    </w:p>
    <w:p w:rsidR="008F430D" w:rsidRPr="003A7B48" w:rsidRDefault="008F430D" w:rsidP="008F430D">
      <w:pPr>
        <w:numPr>
          <w:ilvl w:val="0"/>
          <w:numId w:val="28"/>
        </w:numPr>
        <w:shd w:val="clear" w:color="auto" w:fill="FFFFFF"/>
        <w:spacing w:after="167"/>
        <w:jc w:val="both"/>
        <w:rPr>
          <w:color w:val="000000"/>
        </w:rPr>
      </w:pPr>
      <w:proofErr w:type="gramStart"/>
      <w:r w:rsidRPr="003A7B48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8F430D" w:rsidRPr="003A7B48" w:rsidRDefault="008F430D" w:rsidP="008F430D">
      <w:pPr>
        <w:numPr>
          <w:ilvl w:val="0"/>
          <w:numId w:val="28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F430D" w:rsidRPr="003A7B48" w:rsidRDefault="008F430D" w:rsidP="008F430D">
      <w:pPr>
        <w:shd w:val="clear" w:color="auto" w:fill="FFFFFF"/>
        <w:spacing w:after="167"/>
        <w:jc w:val="both"/>
        <w:rPr>
          <w:color w:val="000000"/>
        </w:rPr>
      </w:pPr>
      <w:r w:rsidRPr="003A7B48">
        <w:rPr>
          <w:i/>
          <w:iCs/>
          <w:color w:val="000000"/>
        </w:rPr>
        <w:t>коммуникативные:</w:t>
      </w:r>
    </w:p>
    <w:p w:rsidR="008F430D" w:rsidRPr="003A7B48" w:rsidRDefault="008F430D" w:rsidP="008F430D">
      <w:pPr>
        <w:numPr>
          <w:ilvl w:val="0"/>
          <w:numId w:val="29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F430D" w:rsidRPr="003A7B48" w:rsidRDefault="008F430D" w:rsidP="008F430D">
      <w:pPr>
        <w:numPr>
          <w:ilvl w:val="0"/>
          <w:numId w:val="29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8F430D" w:rsidRPr="003A7B48" w:rsidRDefault="008F430D" w:rsidP="008F430D">
      <w:pPr>
        <w:numPr>
          <w:ilvl w:val="0"/>
          <w:numId w:val="29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8F430D" w:rsidRPr="003A7B48" w:rsidRDefault="008F430D" w:rsidP="008F430D">
      <w:pPr>
        <w:numPr>
          <w:ilvl w:val="0"/>
          <w:numId w:val="29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умение организовывать учебное сотрудничество и совместную деятельность с учителем и сверстниками;</w:t>
      </w:r>
    </w:p>
    <w:p w:rsidR="008F430D" w:rsidRPr="003A7B48" w:rsidRDefault="008F430D" w:rsidP="008F430D">
      <w:pPr>
        <w:numPr>
          <w:ilvl w:val="0"/>
          <w:numId w:val="29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8F430D" w:rsidRPr="003A7B48" w:rsidRDefault="008F430D" w:rsidP="008F430D">
      <w:pPr>
        <w:numPr>
          <w:ilvl w:val="0"/>
          <w:numId w:val="29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формулировать, аргументировать и отстаивать своё мнение;</w:t>
      </w:r>
    </w:p>
    <w:p w:rsidR="008F430D" w:rsidRPr="003A7B48" w:rsidRDefault="008F430D" w:rsidP="008F430D">
      <w:pPr>
        <w:numPr>
          <w:ilvl w:val="0"/>
          <w:numId w:val="29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8F430D" w:rsidRPr="003A7B48" w:rsidRDefault="008F430D" w:rsidP="008F430D">
      <w:pPr>
        <w:numPr>
          <w:ilvl w:val="0"/>
          <w:numId w:val="29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планирования и регуляции своей деятельности;</w:t>
      </w:r>
    </w:p>
    <w:p w:rsidR="008F430D" w:rsidRPr="003A7B48" w:rsidRDefault="008F430D" w:rsidP="008F430D">
      <w:pPr>
        <w:numPr>
          <w:ilvl w:val="0"/>
          <w:numId w:val="29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владение устной и письменной речью, монологической контекстной речью.</w:t>
      </w:r>
    </w:p>
    <w:p w:rsidR="008F430D" w:rsidRPr="003A7B48" w:rsidRDefault="008F430D" w:rsidP="008F430D">
      <w:pPr>
        <w:shd w:val="clear" w:color="auto" w:fill="FFFFFF"/>
        <w:spacing w:after="167"/>
        <w:jc w:val="both"/>
        <w:rPr>
          <w:color w:val="000000"/>
        </w:rPr>
      </w:pPr>
    </w:p>
    <w:p w:rsidR="008F430D" w:rsidRPr="003A7B48" w:rsidRDefault="008F430D" w:rsidP="008F430D">
      <w:pPr>
        <w:shd w:val="clear" w:color="auto" w:fill="FFFFFF"/>
        <w:spacing w:after="167"/>
        <w:jc w:val="both"/>
        <w:rPr>
          <w:color w:val="000000"/>
        </w:rPr>
      </w:pPr>
      <w:r w:rsidRPr="003A7B48">
        <w:rPr>
          <w:b/>
          <w:bCs/>
          <w:color w:val="000000"/>
          <w:u w:val="single"/>
        </w:rPr>
        <w:t>Предметными результатами</w:t>
      </w:r>
      <w:r w:rsidRPr="003A7B48">
        <w:rPr>
          <w:color w:val="000000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8F430D" w:rsidRPr="003A7B48" w:rsidRDefault="008F430D" w:rsidP="008F430D">
      <w:pPr>
        <w:numPr>
          <w:ilvl w:val="0"/>
          <w:numId w:val="30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8F430D" w:rsidRPr="003A7B48" w:rsidRDefault="008F430D" w:rsidP="008F430D">
      <w:pPr>
        <w:numPr>
          <w:ilvl w:val="0"/>
          <w:numId w:val="30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владение базовым понятийным аппаратом социальных наук;</w:t>
      </w:r>
    </w:p>
    <w:p w:rsidR="008F430D" w:rsidRPr="003A7B48" w:rsidRDefault="008F430D" w:rsidP="008F430D">
      <w:pPr>
        <w:numPr>
          <w:ilvl w:val="0"/>
          <w:numId w:val="30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8F430D" w:rsidRPr="003A7B48" w:rsidRDefault="008F430D" w:rsidP="008F430D">
      <w:pPr>
        <w:numPr>
          <w:ilvl w:val="0"/>
          <w:numId w:val="30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F430D" w:rsidRPr="003A7B48" w:rsidRDefault="008F430D" w:rsidP="008F430D">
      <w:pPr>
        <w:numPr>
          <w:ilvl w:val="0"/>
          <w:numId w:val="30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lastRenderedPageBreak/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8F430D" w:rsidRPr="003A7B48" w:rsidRDefault="008F430D" w:rsidP="008F430D">
      <w:pPr>
        <w:numPr>
          <w:ilvl w:val="0"/>
          <w:numId w:val="30"/>
        </w:numPr>
        <w:shd w:val="clear" w:color="auto" w:fill="FFFFFF"/>
        <w:spacing w:after="167"/>
        <w:jc w:val="both"/>
        <w:rPr>
          <w:color w:val="000000"/>
        </w:rPr>
      </w:pPr>
      <w:proofErr w:type="spellStart"/>
      <w:r w:rsidRPr="003A7B48">
        <w:rPr>
          <w:color w:val="000000"/>
        </w:rPr>
        <w:t>сформированность</w:t>
      </w:r>
      <w:proofErr w:type="spellEnd"/>
      <w:r w:rsidRPr="003A7B48">
        <w:rPr>
          <w:color w:val="000000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8F430D" w:rsidRPr="003A7B48" w:rsidRDefault="008F430D" w:rsidP="008F430D">
      <w:pPr>
        <w:numPr>
          <w:ilvl w:val="0"/>
          <w:numId w:val="30"/>
        </w:numPr>
        <w:shd w:val="clear" w:color="auto" w:fill="FFFFFF"/>
        <w:spacing w:after="167"/>
        <w:jc w:val="both"/>
        <w:rPr>
          <w:color w:val="000000"/>
        </w:rPr>
      </w:pPr>
      <w:proofErr w:type="spellStart"/>
      <w:r w:rsidRPr="003A7B48">
        <w:rPr>
          <w:color w:val="000000"/>
        </w:rPr>
        <w:t>сформированность</w:t>
      </w:r>
      <w:proofErr w:type="spellEnd"/>
      <w:r w:rsidRPr="003A7B48">
        <w:rPr>
          <w:color w:val="000000"/>
        </w:rPr>
        <w:t xml:space="preserve"> представлений о методах познания социальных явлений и процессов;</w:t>
      </w:r>
    </w:p>
    <w:p w:rsidR="008F430D" w:rsidRPr="003A7B48" w:rsidRDefault="008F430D" w:rsidP="008F430D">
      <w:pPr>
        <w:numPr>
          <w:ilvl w:val="0"/>
          <w:numId w:val="30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8F430D" w:rsidRPr="003A7B48" w:rsidRDefault="008F430D" w:rsidP="008F430D">
      <w:pPr>
        <w:numPr>
          <w:ilvl w:val="0"/>
          <w:numId w:val="30"/>
        </w:numPr>
        <w:shd w:val="clear" w:color="auto" w:fill="FFFFFF"/>
        <w:spacing w:after="167"/>
        <w:jc w:val="both"/>
        <w:rPr>
          <w:color w:val="000000"/>
        </w:rPr>
      </w:pPr>
      <w:proofErr w:type="spellStart"/>
      <w:r w:rsidRPr="003A7B48">
        <w:rPr>
          <w:color w:val="000000"/>
        </w:rPr>
        <w:t>сформированность</w:t>
      </w:r>
      <w:proofErr w:type="spellEnd"/>
      <w:r w:rsidRPr="003A7B48">
        <w:rPr>
          <w:color w:val="000000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8F430D" w:rsidRPr="003A7B48" w:rsidRDefault="008F430D" w:rsidP="008F430D">
      <w:pPr>
        <w:numPr>
          <w:ilvl w:val="0"/>
          <w:numId w:val="30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8F430D" w:rsidRPr="003A7B48" w:rsidRDefault="008F430D" w:rsidP="008F430D">
      <w:pPr>
        <w:numPr>
          <w:ilvl w:val="0"/>
          <w:numId w:val="30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8F430D" w:rsidRPr="003A7B48" w:rsidRDefault="008F430D" w:rsidP="008F430D">
      <w:pPr>
        <w:numPr>
          <w:ilvl w:val="0"/>
          <w:numId w:val="30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мотивация к самостоятельному изучению общественных дисциплин, развитие интереса к их проблематике;</w:t>
      </w:r>
    </w:p>
    <w:p w:rsidR="008F430D" w:rsidRPr="003A7B48" w:rsidRDefault="008F430D" w:rsidP="008F430D">
      <w:pPr>
        <w:numPr>
          <w:ilvl w:val="0"/>
          <w:numId w:val="30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8F430D" w:rsidRPr="003A7B48" w:rsidRDefault="008F430D" w:rsidP="008F430D">
      <w:pPr>
        <w:numPr>
          <w:ilvl w:val="0"/>
          <w:numId w:val="30"/>
        </w:numPr>
        <w:shd w:val="clear" w:color="auto" w:fill="FFFFFF"/>
        <w:spacing w:after="167"/>
        <w:jc w:val="both"/>
        <w:rPr>
          <w:color w:val="000000"/>
        </w:rPr>
      </w:pPr>
      <w:r w:rsidRPr="003A7B48">
        <w:rPr>
          <w:color w:val="000000"/>
        </w:rPr>
        <w:t xml:space="preserve">уважение ценностей иных культур, </w:t>
      </w:r>
      <w:proofErr w:type="spellStart"/>
      <w:r w:rsidRPr="003A7B48">
        <w:rPr>
          <w:color w:val="000000"/>
        </w:rPr>
        <w:t>конфессий</w:t>
      </w:r>
      <w:proofErr w:type="spellEnd"/>
      <w:r w:rsidRPr="003A7B48">
        <w:rPr>
          <w:color w:val="000000"/>
        </w:rPr>
        <w:t xml:space="preserve"> и мировоззрений, осознание глобальных проблем современности, своей роли в их решении.</w:t>
      </w:r>
    </w:p>
    <w:p w:rsidR="008F430D" w:rsidRDefault="008F430D" w:rsidP="00B6299A">
      <w:pPr>
        <w:shd w:val="clear" w:color="auto" w:fill="FFFFFF"/>
        <w:spacing w:after="120"/>
        <w:jc w:val="center"/>
        <w:rPr>
          <w:b/>
        </w:rPr>
      </w:pPr>
    </w:p>
    <w:p w:rsidR="008F430D" w:rsidRPr="000E0542" w:rsidRDefault="008F430D" w:rsidP="00B6299A">
      <w:pPr>
        <w:shd w:val="clear" w:color="auto" w:fill="FFFFFF"/>
        <w:spacing w:after="120"/>
        <w:jc w:val="center"/>
        <w:rPr>
          <w:b/>
        </w:rPr>
      </w:pPr>
    </w:p>
    <w:p w:rsidR="00835ABD" w:rsidRPr="000E0542" w:rsidRDefault="00835ABD" w:rsidP="006F6E96">
      <w:pPr>
        <w:spacing w:before="120" w:after="120"/>
        <w:rPr>
          <w:b/>
        </w:rPr>
      </w:pPr>
      <w:r w:rsidRPr="000E0542">
        <w:rPr>
          <w:b/>
        </w:rPr>
        <w:t xml:space="preserve">СОДЕРЖАНИЕ </w:t>
      </w:r>
      <w:r>
        <w:rPr>
          <w:b/>
        </w:rPr>
        <w:t xml:space="preserve">ПРОГРАММЫ </w:t>
      </w:r>
      <w:r w:rsidRPr="000E0542">
        <w:rPr>
          <w:b/>
        </w:rPr>
        <w:t xml:space="preserve">КУРСА </w:t>
      </w:r>
      <w:r>
        <w:rPr>
          <w:b/>
        </w:rPr>
        <w:t>«</w:t>
      </w:r>
      <w:r w:rsidRPr="000E0542">
        <w:rPr>
          <w:b/>
        </w:rPr>
        <w:t>ОБЩЕСТВОЗНАНИ</w:t>
      </w:r>
      <w:r w:rsidRPr="007450CC">
        <w:rPr>
          <w:b/>
        </w:rPr>
        <w:t>Е</w:t>
      </w:r>
      <w:r>
        <w:rPr>
          <w:b/>
        </w:rPr>
        <w:t>.</w:t>
      </w:r>
      <w:r w:rsidRPr="000E0542">
        <w:rPr>
          <w:b/>
        </w:rPr>
        <w:t>11 класс</w:t>
      </w:r>
      <w:r>
        <w:rPr>
          <w:b/>
        </w:rPr>
        <w:t>»</w:t>
      </w:r>
    </w:p>
    <w:p w:rsidR="00835ABD" w:rsidRPr="002E4861" w:rsidRDefault="00835ABD" w:rsidP="00E46ACF">
      <w:pPr>
        <w:ind w:firstLine="709"/>
        <w:jc w:val="both"/>
      </w:pPr>
      <w:r w:rsidRPr="002E4861">
        <w:rPr>
          <w:b/>
        </w:rPr>
        <w:t>В основу содержания курса положены следующие принципы</w:t>
      </w:r>
      <w:r w:rsidRPr="002E4861">
        <w:t>:</w:t>
      </w:r>
    </w:p>
    <w:p w:rsidR="00835ABD" w:rsidRPr="002E4861" w:rsidRDefault="00835ABD" w:rsidP="00E46ACF">
      <w:pPr>
        <w:pStyle w:val="a6"/>
        <w:numPr>
          <w:ilvl w:val="0"/>
          <w:numId w:val="20"/>
        </w:numPr>
        <w:ind w:left="0" w:firstLine="709"/>
        <w:jc w:val="both"/>
      </w:pPr>
      <w:r w:rsidRPr="002E4861">
        <w:t>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835ABD" w:rsidRPr="002E4861" w:rsidRDefault="00835ABD" w:rsidP="00E46ACF">
      <w:pPr>
        <w:pStyle w:val="a6"/>
        <w:numPr>
          <w:ilvl w:val="0"/>
          <w:numId w:val="20"/>
        </w:numPr>
        <w:ind w:left="0" w:firstLine="709"/>
        <w:jc w:val="both"/>
      </w:pPr>
      <w:r w:rsidRPr="002E4861">
        <w:t>структурирование заданий учащимся применительно к новому познавательному этапу их учебной деятельности;</w:t>
      </w:r>
    </w:p>
    <w:p w:rsidR="00835ABD" w:rsidRPr="002E4861" w:rsidRDefault="00835ABD" w:rsidP="00E46ACF">
      <w:pPr>
        <w:pStyle w:val="a6"/>
        <w:numPr>
          <w:ilvl w:val="0"/>
          <w:numId w:val="20"/>
        </w:numPr>
        <w:ind w:left="0" w:firstLine="709"/>
        <w:jc w:val="both"/>
      </w:pPr>
      <w:r w:rsidRPr="002E4861">
        <w:t>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835ABD" w:rsidRPr="000E0542" w:rsidRDefault="00835ABD" w:rsidP="00B6299A">
      <w:pPr>
        <w:ind w:firstLine="709"/>
        <w:jc w:val="both"/>
        <w:rPr>
          <w:b/>
        </w:rPr>
      </w:pPr>
      <w:r>
        <w:rPr>
          <w:b/>
        </w:rPr>
        <w:t>Тема 1</w:t>
      </w:r>
      <w:r w:rsidRPr="000E0542">
        <w:rPr>
          <w:b/>
        </w:rPr>
        <w:t>. Человек и экономика (23 ч)</w:t>
      </w:r>
      <w:r>
        <w:rPr>
          <w:b/>
        </w:rPr>
        <w:t>.</w:t>
      </w:r>
    </w:p>
    <w:p w:rsidR="00835ABD" w:rsidRPr="000E0542" w:rsidRDefault="00835ABD" w:rsidP="00B6299A">
      <w:pPr>
        <w:ind w:firstLine="709"/>
        <w:jc w:val="both"/>
      </w:pPr>
      <w:r w:rsidRPr="000E0542"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</w:t>
      </w:r>
    </w:p>
    <w:p w:rsidR="00835ABD" w:rsidRPr="000E0542" w:rsidRDefault="00835ABD" w:rsidP="00B6299A">
      <w:pPr>
        <w:ind w:firstLine="709"/>
        <w:jc w:val="both"/>
      </w:pPr>
      <w:r w:rsidRPr="000E0542">
        <w:lastRenderedPageBreak/>
        <w:t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:rsidR="00835ABD" w:rsidRPr="000E0542" w:rsidRDefault="00835ABD" w:rsidP="00B6299A">
      <w:pPr>
        <w:ind w:firstLine="709"/>
        <w:jc w:val="both"/>
      </w:pPr>
      <w:r w:rsidRPr="000E0542">
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</w:t>
      </w:r>
      <w:r>
        <w:t xml:space="preserve">иваемые предприятиями. Бизнес </w:t>
      </w:r>
      <w:r w:rsidRPr="000E0542">
        <w:t xml:space="preserve">в </w:t>
      </w:r>
      <w:proofErr w:type="spellStart"/>
      <w:r w:rsidRPr="000E0542">
        <w:t>экономике</w:t>
      </w:r>
      <w:proofErr w:type="gramStart"/>
      <w:r w:rsidRPr="000E0542">
        <w:t>.О</w:t>
      </w:r>
      <w:proofErr w:type="gramEnd"/>
      <w:r w:rsidRPr="000E0542">
        <w:t>рганизационно-правовые</w:t>
      </w:r>
      <w:proofErr w:type="spellEnd"/>
      <w:r>
        <w:t xml:space="preserve"> формы </w:t>
      </w:r>
      <w:proofErr w:type="spellStart"/>
      <w:r w:rsidRPr="000E0542">
        <w:t>иправовойрежим</w:t>
      </w:r>
      <w:proofErr w:type="spellEnd"/>
      <w:r w:rsidRPr="000E0542">
        <w:t xml:space="preserve"> предпринимательской деятельности.</w:t>
      </w:r>
    </w:p>
    <w:p w:rsidR="00835ABD" w:rsidRPr="000E0542" w:rsidRDefault="00835ABD" w:rsidP="00B6299A">
      <w:pPr>
        <w:ind w:firstLine="709"/>
        <w:jc w:val="both"/>
      </w:pPr>
      <w:r w:rsidRPr="000E0542">
        <w:t>Вокруг бизнеса. Источники финансирования бизнеса. Основные принципы менеджмента. Основы маркетинга. Роль государства в экономике. Общес</w:t>
      </w:r>
      <w:r>
        <w:t xml:space="preserve">твенные блага. Внешние эффекты. Госбюджет. </w:t>
      </w:r>
      <w:r w:rsidRPr="000E0542">
        <w:t>Государственный долг</w:t>
      </w:r>
      <w:r>
        <w:t>.</w:t>
      </w:r>
      <w:r w:rsidRPr="000E0542">
        <w:t xml:space="preserve"> Основы денежной и бюджетной политики</w:t>
      </w:r>
      <w:r>
        <w:t>.</w:t>
      </w:r>
      <w:r w:rsidRPr="000E0542">
        <w:t xml:space="preserve"> Защита конкуренции и антимонопольное законодательство.</w:t>
      </w:r>
    </w:p>
    <w:p w:rsidR="00835ABD" w:rsidRPr="000E0542" w:rsidRDefault="00835ABD" w:rsidP="00B6299A">
      <w:pPr>
        <w:ind w:firstLine="709"/>
        <w:jc w:val="both"/>
      </w:pPr>
      <w:r w:rsidRPr="000E0542">
        <w:t xml:space="preserve">Банковская система. Роль центрального банка. Основные операции </w:t>
      </w:r>
      <w:proofErr w:type="spellStart"/>
      <w:r w:rsidRPr="000E0542">
        <w:t>коммерческихбанков</w:t>
      </w:r>
      <w:proofErr w:type="spellEnd"/>
      <w:r w:rsidRPr="000E0542">
        <w:t>. Финансовые институты</w:t>
      </w:r>
      <w:r>
        <w:t>.</w:t>
      </w:r>
      <w:r w:rsidRPr="000E0542">
        <w:t xml:space="preserve"> Виды, причины и последствия инфляции. Рынок труда. Безработица. Причины и экономические последствия безработицы. Государственная политика в области занятости.</w:t>
      </w:r>
    </w:p>
    <w:p w:rsidR="00835ABD" w:rsidRPr="000E0542" w:rsidRDefault="00835ABD" w:rsidP="00B6299A">
      <w:pPr>
        <w:ind w:firstLine="709"/>
        <w:jc w:val="both"/>
      </w:pPr>
      <w:r w:rsidRPr="000E0542">
        <w:t>Мировая экономика. Государственная политика в области международной торговли. Глобальные проблемы экономики.</w:t>
      </w:r>
    </w:p>
    <w:p w:rsidR="00835ABD" w:rsidRPr="000E0542" w:rsidRDefault="00835ABD" w:rsidP="00B6299A">
      <w:pPr>
        <w:ind w:firstLine="709"/>
        <w:jc w:val="both"/>
      </w:pPr>
      <w:r w:rsidRPr="000E0542"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835ABD" w:rsidRPr="000E0542" w:rsidRDefault="00835ABD" w:rsidP="00B6299A">
      <w:pPr>
        <w:ind w:firstLine="709"/>
        <w:jc w:val="both"/>
        <w:rPr>
          <w:b/>
        </w:rPr>
      </w:pPr>
      <w:r>
        <w:rPr>
          <w:b/>
        </w:rPr>
        <w:t>Тема 2</w:t>
      </w:r>
      <w:r w:rsidRPr="000E0542">
        <w:rPr>
          <w:b/>
        </w:rPr>
        <w:t xml:space="preserve">. </w:t>
      </w:r>
      <w:r>
        <w:rPr>
          <w:b/>
        </w:rPr>
        <w:t>Социальная сфера.</w:t>
      </w:r>
      <w:r w:rsidRPr="000E0542">
        <w:rPr>
          <w:b/>
        </w:rPr>
        <w:t xml:space="preserve"> (15 ч)</w:t>
      </w:r>
      <w:r>
        <w:rPr>
          <w:b/>
        </w:rPr>
        <w:t>.</w:t>
      </w:r>
    </w:p>
    <w:p w:rsidR="00835ABD" w:rsidRPr="000E0542" w:rsidRDefault="00835ABD" w:rsidP="00B6299A">
      <w:pPr>
        <w:ind w:firstLine="709"/>
        <w:jc w:val="both"/>
      </w:pPr>
      <w:r>
        <w:t xml:space="preserve">Свобода и необходимость в человеческой деятельности. Выбор в </w:t>
      </w:r>
      <w:r w:rsidRPr="000E0542">
        <w:t>альтернативы и ответственность за его последствия.</w:t>
      </w:r>
    </w:p>
    <w:p w:rsidR="00835ABD" w:rsidRPr="000E0542" w:rsidRDefault="00835ABD" w:rsidP="00B6299A">
      <w:pPr>
        <w:ind w:firstLine="709"/>
        <w:jc w:val="both"/>
      </w:pPr>
      <w:r w:rsidRPr="000E0542">
        <w:t>Демографическая ситуация в РФ. Проблема неполных семей. Религиозные объединения и организации в РФ. Опасность тоталитарных сект.</w:t>
      </w:r>
    </w:p>
    <w:p w:rsidR="00835ABD" w:rsidRPr="000E0542" w:rsidRDefault="00835ABD" w:rsidP="00B6299A">
      <w:pPr>
        <w:ind w:firstLine="709"/>
        <w:jc w:val="both"/>
      </w:pPr>
      <w:r w:rsidRPr="000E0542">
        <w:t>Общественное и индивидуальное сознание. Социализация индивида.</w:t>
      </w:r>
    </w:p>
    <w:p w:rsidR="00835ABD" w:rsidRPr="000E0542" w:rsidRDefault="00835ABD" w:rsidP="00B6299A">
      <w:pPr>
        <w:ind w:firstLine="709"/>
        <w:jc w:val="both"/>
      </w:pPr>
      <w:r w:rsidRPr="000E0542"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835ABD" w:rsidRPr="000E0542" w:rsidRDefault="00835ABD" w:rsidP="00B6299A">
      <w:pPr>
        <w:ind w:firstLine="709"/>
        <w:jc w:val="both"/>
      </w:pPr>
      <w:r w:rsidRPr="000E0542">
        <w:t>Политическая элита. Особенности ее формирования в современной России. Политическое лидерство. Типология лидерства. Лидеры и ведомые.</w:t>
      </w:r>
    </w:p>
    <w:p w:rsidR="00835ABD" w:rsidRPr="000E0542" w:rsidRDefault="00835ABD" w:rsidP="00B6299A">
      <w:pPr>
        <w:ind w:firstLine="709"/>
        <w:jc w:val="both"/>
        <w:rPr>
          <w:b/>
        </w:rPr>
      </w:pPr>
      <w:r w:rsidRPr="000E0542">
        <w:rPr>
          <w:b/>
        </w:rPr>
        <w:t xml:space="preserve">Тема </w:t>
      </w:r>
      <w:r>
        <w:rPr>
          <w:b/>
        </w:rPr>
        <w:t>3</w:t>
      </w:r>
      <w:r w:rsidRPr="000E0542">
        <w:rPr>
          <w:b/>
        </w:rPr>
        <w:t xml:space="preserve">. </w:t>
      </w:r>
      <w:r>
        <w:rPr>
          <w:b/>
        </w:rPr>
        <w:t>Политическая жизнь общества.</w:t>
      </w:r>
      <w:r w:rsidRPr="000E0542">
        <w:rPr>
          <w:b/>
        </w:rPr>
        <w:t xml:space="preserve"> (23 ч)</w:t>
      </w:r>
      <w:r>
        <w:rPr>
          <w:b/>
        </w:rPr>
        <w:t>.</w:t>
      </w:r>
    </w:p>
    <w:p w:rsidR="00835ABD" w:rsidRPr="000E0542" w:rsidRDefault="00835ABD" w:rsidP="008E5C0A">
      <w:pPr>
        <w:ind w:firstLine="709"/>
        <w:jc w:val="both"/>
      </w:pPr>
      <w:r w:rsidRPr="000E0542"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835ABD" w:rsidRPr="000E0542" w:rsidRDefault="00835ABD" w:rsidP="008E5C0A">
      <w:pPr>
        <w:ind w:firstLine="709"/>
        <w:jc w:val="both"/>
      </w:pPr>
      <w:r w:rsidRPr="000E0542">
        <w:t>Политическая элита. Особенности ее формирования в современной России. Политическое лидерство. Типология лидерства. Лидеры и ведомые.</w:t>
      </w:r>
    </w:p>
    <w:p w:rsidR="00835ABD" w:rsidRPr="000E0542" w:rsidRDefault="00835ABD" w:rsidP="00B6299A">
      <w:pPr>
        <w:ind w:firstLine="709"/>
        <w:jc w:val="both"/>
        <w:rPr>
          <w:b/>
        </w:rPr>
      </w:pPr>
      <w:r>
        <w:rPr>
          <w:b/>
          <w:bCs/>
          <w:color w:val="000000"/>
        </w:rPr>
        <w:t xml:space="preserve">Тема 4. </w:t>
      </w:r>
      <w:r w:rsidRPr="000E0542">
        <w:rPr>
          <w:b/>
        </w:rPr>
        <w:t>Итоговое повторение (1ч)</w:t>
      </w:r>
      <w:r>
        <w:rPr>
          <w:b/>
        </w:rPr>
        <w:t>.</w:t>
      </w:r>
    </w:p>
    <w:p w:rsidR="00835ABD" w:rsidRPr="009279E3" w:rsidRDefault="00835ABD" w:rsidP="00B6299A">
      <w:pPr>
        <w:shd w:val="clear" w:color="auto" w:fill="FFFFFF"/>
        <w:ind w:firstLine="709"/>
        <w:jc w:val="both"/>
        <w:rPr>
          <w:color w:val="000000"/>
          <w:spacing w:val="-14"/>
        </w:rPr>
      </w:pPr>
      <w:r w:rsidRPr="009279E3">
        <w:rPr>
          <w:color w:val="000000"/>
          <w:spacing w:val="-14"/>
        </w:rPr>
        <w:t xml:space="preserve">Общество и человек перед лицом угроз и вызовов </w:t>
      </w:r>
      <w:r w:rsidRPr="009279E3">
        <w:rPr>
          <w:color w:val="000000"/>
          <w:spacing w:val="-14"/>
          <w:lang w:val="en-US"/>
        </w:rPr>
        <w:t>XXI</w:t>
      </w:r>
      <w:r w:rsidRPr="009279E3">
        <w:rPr>
          <w:color w:val="000000"/>
          <w:spacing w:val="-14"/>
        </w:rPr>
        <w:t xml:space="preserve">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9544AB" w:rsidRDefault="009544AB" w:rsidP="009279E3">
      <w:pPr>
        <w:tabs>
          <w:tab w:val="left" w:pos="-4678"/>
          <w:tab w:val="center" w:pos="5863"/>
        </w:tabs>
        <w:spacing w:after="120"/>
        <w:ind w:firstLine="426"/>
        <w:jc w:val="center"/>
        <w:rPr>
          <w:b/>
        </w:rPr>
      </w:pPr>
    </w:p>
    <w:p w:rsidR="009544AB" w:rsidRDefault="009544AB" w:rsidP="009279E3">
      <w:pPr>
        <w:tabs>
          <w:tab w:val="left" w:pos="-4678"/>
          <w:tab w:val="center" w:pos="5863"/>
        </w:tabs>
        <w:spacing w:after="120"/>
        <w:ind w:firstLine="426"/>
        <w:jc w:val="center"/>
        <w:rPr>
          <w:b/>
        </w:rPr>
      </w:pPr>
    </w:p>
    <w:p w:rsidR="009544AB" w:rsidRDefault="009544AB" w:rsidP="009279E3">
      <w:pPr>
        <w:tabs>
          <w:tab w:val="left" w:pos="-4678"/>
          <w:tab w:val="center" w:pos="5863"/>
        </w:tabs>
        <w:spacing w:after="120"/>
        <w:ind w:firstLine="426"/>
        <w:jc w:val="center"/>
        <w:rPr>
          <w:b/>
        </w:rPr>
      </w:pPr>
    </w:p>
    <w:p w:rsidR="009544AB" w:rsidRDefault="009544AB" w:rsidP="009279E3">
      <w:pPr>
        <w:tabs>
          <w:tab w:val="left" w:pos="-4678"/>
          <w:tab w:val="center" w:pos="5863"/>
        </w:tabs>
        <w:spacing w:after="120"/>
        <w:ind w:firstLine="426"/>
        <w:jc w:val="center"/>
        <w:rPr>
          <w:b/>
        </w:rPr>
      </w:pPr>
    </w:p>
    <w:p w:rsidR="009544AB" w:rsidRDefault="009544AB" w:rsidP="009279E3">
      <w:pPr>
        <w:tabs>
          <w:tab w:val="left" w:pos="-4678"/>
          <w:tab w:val="center" w:pos="5863"/>
        </w:tabs>
        <w:spacing w:after="120"/>
        <w:ind w:firstLine="426"/>
        <w:jc w:val="center"/>
        <w:rPr>
          <w:b/>
        </w:rPr>
      </w:pPr>
    </w:p>
    <w:p w:rsidR="009544AB" w:rsidRDefault="009544AB" w:rsidP="009279E3">
      <w:pPr>
        <w:tabs>
          <w:tab w:val="left" w:pos="-4678"/>
          <w:tab w:val="center" w:pos="5863"/>
        </w:tabs>
        <w:spacing w:after="120"/>
        <w:ind w:firstLine="426"/>
        <w:jc w:val="center"/>
        <w:rPr>
          <w:b/>
        </w:rPr>
      </w:pPr>
    </w:p>
    <w:p w:rsidR="00EA5DC2" w:rsidRDefault="00EA5DC2" w:rsidP="009279E3">
      <w:pPr>
        <w:tabs>
          <w:tab w:val="left" w:pos="-4678"/>
          <w:tab w:val="center" w:pos="5863"/>
        </w:tabs>
        <w:spacing w:after="120"/>
        <w:ind w:firstLine="426"/>
        <w:jc w:val="center"/>
        <w:rPr>
          <w:b/>
        </w:rPr>
      </w:pPr>
    </w:p>
    <w:p w:rsidR="00835ABD" w:rsidRDefault="00835ABD" w:rsidP="009279E3">
      <w:pPr>
        <w:tabs>
          <w:tab w:val="left" w:pos="-4678"/>
          <w:tab w:val="center" w:pos="5863"/>
        </w:tabs>
        <w:spacing w:after="120"/>
        <w:ind w:firstLine="426"/>
        <w:jc w:val="center"/>
        <w:rPr>
          <w:b/>
        </w:rPr>
      </w:pPr>
      <w:r w:rsidRPr="002E4861">
        <w:rPr>
          <w:b/>
        </w:rPr>
        <w:lastRenderedPageBreak/>
        <w:t xml:space="preserve">ТЕМАТИЧЕСКОЕ ПЛАНИРОВАНИЕ ПО </w:t>
      </w:r>
      <w:r w:rsidR="009C78F7">
        <w:rPr>
          <w:b/>
        </w:rPr>
        <w:t xml:space="preserve">УЧЕБНОМУ </w:t>
      </w:r>
      <w:r w:rsidR="00083355">
        <w:rPr>
          <w:b/>
        </w:rPr>
        <w:t xml:space="preserve">ПРЕДМЕТУ </w:t>
      </w:r>
      <w:r w:rsidRPr="002E4861">
        <w:rPr>
          <w:b/>
        </w:rPr>
        <w:t>«ОБЩЕСТВОЗНАНИЕ</w:t>
      </w:r>
      <w:r>
        <w:rPr>
          <w:b/>
        </w:rPr>
        <w:t>. 11 класс</w:t>
      </w:r>
      <w:r w:rsidRPr="002E4861">
        <w:rPr>
          <w:b/>
        </w:rPr>
        <w:t>»</w:t>
      </w:r>
    </w:p>
    <w:tbl>
      <w:tblPr>
        <w:tblW w:w="95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5103"/>
        <w:gridCol w:w="624"/>
        <w:gridCol w:w="624"/>
        <w:gridCol w:w="624"/>
        <w:gridCol w:w="624"/>
        <w:gridCol w:w="624"/>
        <w:gridCol w:w="624"/>
      </w:tblGrid>
      <w:tr w:rsidR="00835ABD" w:rsidRPr="00420030" w:rsidTr="00BC1EF5">
        <w:tc>
          <w:tcPr>
            <w:tcW w:w="709" w:type="dxa"/>
            <w:vMerge w:val="restart"/>
          </w:tcPr>
          <w:p w:rsidR="00835ABD" w:rsidRDefault="00835ABD" w:rsidP="000B5579">
            <w:pPr>
              <w:ind w:left="57" w:right="57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835ABD" w:rsidRDefault="00835ABD" w:rsidP="000B5579">
            <w:pPr>
              <w:ind w:left="57" w:right="57"/>
              <w:jc w:val="center"/>
            </w:pPr>
            <w:r>
              <w:t>Наименование разделов и тем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835ABD" w:rsidRPr="00420030" w:rsidRDefault="00835ABD" w:rsidP="000B5579">
            <w:pPr>
              <w:ind w:left="57" w:right="57"/>
            </w:pPr>
            <w:r w:rsidRPr="00420030">
              <w:t>Общее количество часов</w:t>
            </w:r>
          </w:p>
        </w:tc>
        <w:tc>
          <w:tcPr>
            <w:tcW w:w="3120" w:type="dxa"/>
            <w:gridSpan w:val="5"/>
          </w:tcPr>
          <w:p w:rsidR="00835ABD" w:rsidRPr="00420030" w:rsidRDefault="00835ABD" w:rsidP="000B5579">
            <w:pPr>
              <w:ind w:left="57" w:right="57"/>
              <w:jc w:val="center"/>
            </w:pPr>
            <w:r w:rsidRPr="00420030">
              <w:t>Из них</w:t>
            </w:r>
          </w:p>
        </w:tc>
      </w:tr>
      <w:tr w:rsidR="00835ABD" w:rsidRPr="00420030" w:rsidTr="00B47BEC">
        <w:trPr>
          <w:cantSplit/>
          <w:trHeight w:val="2140"/>
        </w:trPr>
        <w:tc>
          <w:tcPr>
            <w:tcW w:w="709" w:type="dxa"/>
            <w:vMerge/>
          </w:tcPr>
          <w:p w:rsidR="00835ABD" w:rsidRDefault="00835ABD" w:rsidP="000B5579">
            <w:pPr>
              <w:ind w:left="57" w:right="57"/>
            </w:pPr>
          </w:p>
        </w:tc>
        <w:tc>
          <w:tcPr>
            <w:tcW w:w="5103" w:type="dxa"/>
            <w:vMerge/>
          </w:tcPr>
          <w:p w:rsidR="00835ABD" w:rsidRDefault="00835ABD" w:rsidP="000B5579">
            <w:pPr>
              <w:ind w:left="57" w:right="57"/>
            </w:pPr>
          </w:p>
        </w:tc>
        <w:tc>
          <w:tcPr>
            <w:tcW w:w="624" w:type="dxa"/>
            <w:vMerge/>
            <w:vAlign w:val="center"/>
          </w:tcPr>
          <w:p w:rsidR="00835ABD" w:rsidRPr="00420030" w:rsidRDefault="00835ABD" w:rsidP="000B5579">
            <w:pPr>
              <w:ind w:left="57" w:right="57"/>
            </w:pPr>
          </w:p>
        </w:tc>
        <w:tc>
          <w:tcPr>
            <w:tcW w:w="624" w:type="dxa"/>
            <w:textDirection w:val="btLr"/>
            <w:vAlign w:val="center"/>
          </w:tcPr>
          <w:p w:rsidR="00835ABD" w:rsidRPr="00420030" w:rsidRDefault="00835ABD" w:rsidP="000B5579">
            <w:pPr>
              <w:ind w:left="57" w:right="57"/>
            </w:pPr>
            <w:r w:rsidRPr="00420030">
              <w:t>Теоретические</w:t>
            </w:r>
          </w:p>
        </w:tc>
        <w:tc>
          <w:tcPr>
            <w:tcW w:w="624" w:type="dxa"/>
            <w:textDirection w:val="btLr"/>
            <w:vAlign w:val="center"/>
          </w:tcPr>
          <w:p w:rsidR="00835ABD" w:rsidRPr="00420030" w:rsidRDefault="00835ABD" w:rsidP="000B5579">
            <w:pPr>
              <w:ind w:left="57" w:right="57"/>
            </w:pPr>
            <w:r w:rsidRPr="00420030">
              <w:t>Лабораторные и практические</w:t>
            </w:r>
          </w:p>
        </w:tc>
        <w:tc>
          <w:tcPr>
            <w:tcW w:w="624" w:type="dxa"/>
            <w:textDirection w:val="btLr"/>
            <w:vAlign w:val="center"/>
          </w:tcPr>
          <w:p w:rsidR="00835ABD" w:rsidRPr="00420030" w:rsidRDefault="00835ABD" w:rsidP="000B5579">
            <w:pPr>
              <w:ind w:left="57" w:right="57"/>
            </w:pPr>
            <w:r w:rsidRPr="00420030">
              <w:t>Самостоятельные работы</w:t>
            </w:r>
          </w:p>
        </w:tc>
        <w:tc>
          <w:tcPr>
            <w:tcW w:w="624" w:type="dxa"/>
            <w:textDirection w:val="btLr"/>
            <w:vAlign w:val="center"/>
          </w:tcPr>
          <w:p w:rsidR="00835ABD" w:rsidRPr="00420030" w:rsidRDefault="00835ABD" w:rsidP="000B5579">
            <w:pPr>
              <w:ind w:left="57" w:right="57"/>
            </w:pPr>
            <w:r w:rsidRPr="00420030">
              <w:t>Контрольные работы</w:t>
            </w:r>
          </w:p>
        </w:tc>
        <w:tc>
          <w:tcPr>
            <w:tcW w:w="624" w:type="dxa"/>
            <w:textDirection w:val="btLr"/>
            <w:vAlign w:val="center"/>
          </w:tcPr>
          <w:p w:rsidR="00835ABD" w:rsidRPr="00420030" w:rsidRDefault="00835ABD" w:rsidP="000B5579">
            <w:pPr>
              <w:ind w:left="57" w:right="57"/>
            </w:pPr>
            <w:r w:rsidRPr="00420030">
              <w:t>Экскурсии</w:t>
            </w:r>
          </w:p>
        </w:tc>
      </w:tr>
      <w:tr w:rsidR="00835ABD" w:rsidTr="000B5579">
        <w:tc>
          <w:tcPr>
            <w:tcW w:w="709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 w:rsidRPr="000B5579">
              <w:rPr>
                <w:b/>
              </w:rPr>
              <w:t>1.</w:t>
            </w:r>
          </w:p>
        </w:tc>
        <w:tc>
          <w:tcPr>
            <w:tcW w:w="5103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 w:rsidRPr="000B5579">
              <w:rPr>
                <w:b/>
              </w:rPr>
              <w:t>Человек и экономика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 w:rsidRPr="000B5579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 w:rsidRPr="000B5579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 w:rsidRPr="000B5579">
              <w:rPr>
                <w:b/>
              </w:rPr>
              <w:t>5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1.1</w:t>
            </w:r>
          </w:p>
        </w:tc>
        <w:tc>
          <w:tcPr>
            <w:tcW w:w="5103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 w:rsidRPr="000E0542">
              <w:t>Введение. Общество как сложная динамическая система</w:t>
            </w:r>
            <w:r>
              <w:t>.</w:t>
            </w:r>
          </w:p>
        </w:tc>
        <w:tc>
          <w:tcPr>
            <w:tcW w:w="624" w:type="dxa"/>
          </w:tcPr>
          <w:p w:rsidR="00835ABD" w:rsidRPr="007C5FD1" w:rsidRDefault="00835ABD" w:rsidP="007C5FD1">
            <w:pPr>
              <w:ind w:left="57" w:right="57"/>
            </w:pPr>
            <w:r w:rsidRPr="007C5FD1">
              <w:t>1</w:t>
            </w:r>
          </w:p>
        </w:tc>
        <w:tc>
          <w:tcPr>
            <w:tcW w:w="624" w:type="dxa"/>
          </w:tcPr>
          <w:p w:rsidR="00835ABD" w:rsidRPr="007C5FD1" w:rsidRDefault="00835ABD" w:rsidP="007C5FD1">
            <w:pPr>
              <w:ind w:left="57" w:right="57"/>
            </w:pPr>
            <w:r w:rsidRPr="007C5FD1">
              <w:t>1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1.2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Экономика как наука.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1.3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Экономика как хозяйство.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1.4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Экономический рост.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1.5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Экономическое развитие.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1.6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Рыночные отношения в экономике.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1.7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Конкуренция и монополия.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1.8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Фирмы в экономике.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1.9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Факторы производства.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1.10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Правовые основы предпринимательской деятельности.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 w:rsidRPr="005C03EA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1.11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Организационно-правовые основы предпринимательства.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1.12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Слагаемые успеха в бизнесе.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1.13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Основы менеджмента и маркетинга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1.14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Экономика и государство.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1.15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Экономические функции государства.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1.16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Финансы в экономике.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1.17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Инфляция виды, причины, следствия.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1.18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Занятость и безработица.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1.19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Государственная политика в области занятости.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1.20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Мировая экономика.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1.21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Глобальные проблемы экономики.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1.22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Человек в системе экономических отношений.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1.23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Производительность труда.</w:t>
            </w: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  <w:r w:rsidRPr="00194D5B"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0B5579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>
              <w:t>1.24</w:t>
            </w:r>
          </w:p>
        </w:tc>
        <w:tc>
          <w:tcPr>
            <w:tcW w:w="5103" w:type="dxa"/>
          </w:tcPr>
          <w:p w:rsidR="00835ABD" w:rsidRPr="000E0542" w:rsidRDefault="00AF5A7B" w:rsidP="00AF5A7B">
            <w:pPr>
              <w:ind w:left="57" w:right="57"/>
            </w:pPr>
            <w:r>
              <w:t xml:space="preserve">Обобщение по теме: </w:t>
            </w:r>
            <w:r w:rsidR="00835ABD" w:rsidRPr="000E0542">
              <w:t xml:space="preserve">Человек и экономика 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AF5A7B" w:rsidP="00AF5A7B">
            <w:pPr>
              <w:ind w:right="57"/>
            </w:pPr>
            <w:r>
              <w:t>1</w:t>
            </w: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5C03EA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 w:rsidRPr="000B5579">
              <w:rPr>
                <w:b/>
              </w:rPr>
              <w:t>2.</w:t>
            </w:r>
          </w:p>
        </w:tc>
        <w:tc>
          <w:tcPr>
            <w:tcW w:w="5103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>
              <w:rPr>
                <w:b/>
              </w:rPr>
              <w:t>Социальная сфера.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 w:rsidRPr="000B5579">
              <w:rPr>
                <w:b/>
              </w:rPr>
              <w:t>15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 w:rsidRPr="000B5579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624" w:type="dxa"/>
          </w:tcPr>
          <w:p w:rsidR="00835ABD" w:rsidRPr="000B5579" w:rsidRDefault="00AF5A7B" w:rsidP="007C5FD1">
            <w:pPr>
              <w:ind w:left="57" w:right="5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2.1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Социальная структура общества.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2.2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Социальное неравенство.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2.3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Социальная стратификация.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2.4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Социальные нормы.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2.5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 xml:space="preserve">Социальный контроль. </w:t>
            </w:r>
            <w:proofErr w:type="spellStart"/>
            <w:r>
              <w:t>Девиантное</w:t>
            </w:r>
            <w:proofErr w:type="spellEnd"/>
            <w:r>
              <w:t xml:space="preserve"> поведение.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2.6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Нации и межнациональные отношения.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2.7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Межнациональные конфликты и пути их разрешения.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2.8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Семья и быт.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2.9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Семья в современном обществе.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2.10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proofErr w:type="spellStart"/>
            <w:r>
              <w:t>Гендер</w:t>
            </w:r>
            <w:proofErr w:type="spellEnd"/>
            <w:r>
              <w:t xml:space="preserve"> – социальный пол.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lastRenderedPageBreak/>
              <w:t>2.11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proofErr w:type="spellStart"/>
            <w:r>
              <w:t>Гендерные</w:t>
            </w:r>
            <w:proofErr w:type="spellEnd"/>
            <w:r>
              <w:t xml:space="preserve"> отношения в современном обществе.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2.12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Молодежь в современном обществе. Молодежь как социальная группа.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2.13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Молодежная субкультура.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2.14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Демографическая ситуация в современной России</w:t>
            </w:r>
            <w:r w:rsidRPr="000E0542">
              <w:rPr>
                <w:color w:val="000000"/>
                <w:spacing w:val="-1"/>
              </w:rPr>
              <w:t>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2.15</w:t>
            </w:r>
          </w:p>
        </w:tc>
        <w:tc>
          <w:tcPr>
            <w:tcW w:w="5103" w:type="dxa"/>
          </w:tcPr>
          <w:p w:rsidR="00835ABD" w:rsidRPr="000E0542" w:rsidRDefault="00AF5A7B" w:rsidP="007C5FD1">
            <w:pPr>
              <w:ind w:left="57" w:right="57"/>
            </w:pPr>
            <w:r>
              <w:t>Обобщение по теме:</w:t>
            </w:r>
            <w:r w:rsidR="00835ABD" w:rsidRPr="000E0542">
              <w:t xml:space="preserve"> «</w:t>
            </w:r>
            <w:r w:rsidR="00835ABD">
              <w:t>Социальная сфера</w:t>
            </w:r>
            <w:r w:rsidR="00835ABD" w:rsidRPr="000E0542">
              <w:t>».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AF5A7B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 w:rsidRPr="000B5579">
              <w:rPr>
                <w:b/>
              </w:rPr>
              <w:t>3.</w:t>
            </w:r>
          </w:p>
        </w:tc>
        <w:tc>
          <w:tcPr>
            <w:tcW w:w="5103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>
              <w:rPr>
                <w:b/>
              </w:rPr>
              <w:t>Политическая жизнь общества.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 w:rsidRPr="000B5579">
              <w:rPr>
                <w:b/>
              </w:rPr>
              <w:t>23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 w:rsidRPr="000B5579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 w:rsidRPr="000B5579">
              <w:rPr>
                <w:b/>
              </w:rPr>
              <w:t>4</w:t>
            </w:r>
          </w:p>
        </w:tc>
        <w:tc>
          <w:tcPr>
            <w:tcW w:w="624" w:type="dxa"/>
          </w:tcPr>
          <w:p w:rsidR="00835ABD" w:rsidRPr="000B5579" w:rsidRDefault="0016551A" w:rsidP="007C5FD1">
            <w:pPr>
              <w:ind w:left="57" w:right="5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3.1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Политика и власть.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3.2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Политическая сфера и политические институты.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3.3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Политические отношения.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3.4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Политическая система.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3.5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Государство в политической системе.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3.6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Политический режим.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3.7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Гражданское общество и правовое государство. Сущность правового государства.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3.8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Гражданское общество.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3.9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Местное самоуправление.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3.10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Демократические выборы. Избирательная система.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3.11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Типы избирательных систем.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3.12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Избирательная кампания.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3.13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Политические партии и движения.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3.14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Типология и функции политических партий.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3.15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Типы партийных систем.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3.16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Политическая элита и политическое лидерство.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3.17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Политическое сознание.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3.18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Понятие идеологии. Современные политические идеологии.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3.19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СМИ и политическое сознание.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3.20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Политическое поведение.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3.21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Политический терроризм.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3.22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Политический процесс и культура политического участия.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3.23</w:t>
            </w:r>
          </w:p>
        </w:tc>
        <w:tc>
          <w:tcPr>
            <w:tcW w:w="5103" w:type="dxa"/>
          </w:tcPr>
          <w:p w:rsidR="00835ABD" w:rsidRPr="000E0542" w:rsidRDefault="0016551A" w:rsidP="007C5FD1">
            <w:pPr>
              <w:ind w:left="57" w:right="57"/>
            </w:pPr>
            <w:r>
              <w:t>Обобщение по теме</w:t>
            </w:r>
            <w:r w:rsidR="00835ABD" w:rsidRPr="000E0542">
              <w:t xml:space="preserve"> «</w:t>
            </w:r>
            <w:r w:rsidR="00835ABD">
              <w:t>Политическая жизнь общества</w:t>
            </w:r>
            <w:r w:rsidR="00835ABD" w:rsidRPr="000E0542">
              <w:t>».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  <w:r w:rsidRPr="000F752D"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16551A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 w:rsidRPr="000B5579">
              <w:rPr>
                <w:b/>
              </w:rPr>
              <w:t>4.</w:t>
            </w:r>
          </w:p>
        </w:tc>
        <w:tc>
          <w:tcPr>
            <w:tcW w:w="5103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 w:rsidRPr="000B5579">
              <w:rPr>
                <w:b/>
              </w:rPr>
              <w:t>Итоговое повторение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4" w:type="dxa"/>
          </w:tcPr>
          <w:p w:rsidR="00835ABD" w:rsidRPr="000B5579" w:rsidRDefault="00AF5A7B" w:rsidP="007C5FD1">
            <w:pPr>
              <w:ind w:left="57" w:right="5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Pr="000F752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4.1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Общество и человек.</w:t>
            </w: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>
              <w:t>4.2</w:t>
            </w:r>
          </w:p>
        </w:tc>
        <w:tc>
          <w:tcPr>
            <w:tcW w:w="5103" w:type="dxa"/>
          </w:tcPr>
          <w:p w:rsidR="00835ABD" w:rsidRPr="000E0542" w:rsidRDefault="00835ABD" w:rsidP="007C5FD1">
            <w:pPr>
              <w:ind w:left="57" w:right="57"/>
            </w:pPr>
            <w:r>
              <w:t>Итоговое повторение.</w:t>
            </w: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CA1412" w:rsidRDefault="00AF5A7B" w:rsidP="007C5FD1">
            <w:pPr>
              <w:ind w:left="57" w:right="57"/>
            </w:pPr>
            <w:r>
              <w:t>1</w:t>
            </w: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03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 w:rsidRPr="000B5579">
              <w:rPr>
                <w:b/>
              </w:rPr>
              <w:t>Резерв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 w:rsidRPr="000B5579">
              <w:rPr>
                <w:b/>
              </w:rPr>
              <w:t>4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5.1</w:t>
            </w:r>
          </w:p>
        </w:tc>
        <w:tc>
          <w:tcPr>
            <w:tcW w:w="5103" w:type="dxa"/>
          </w:tcPr>
          <w:p w:rsidR="00835ABD" w:rsidRPr="000E0542" w:rsidRDefault="00AF5A7B" w:rsidP="007C5FD1">
            <w:pPr>
              <w:ind w:left="57" w:right="57"/>
            </w:pPr>
            <w:r>
              <w:t>Практикум по теме:</w:t>
            </w:r>
            <w:r w:rsidR="00835ABD" w:rsidRPr="000E0542">
              <w:t xml:space="preserve"> «Человек»</w:t>
            </w: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  <w:r w:rsidRPr="00CA1412">
              <w:t>1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  <w:r w:rsidRPr="00CA1412">
              <w:t>1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5.2</w:t>
            </w:r>
          </w:p>
        </w:tc>
        <w:tc>
          <w:tcPr>
            <w:tcW w:w="5103" w:type="dxa"/>
          </w:tcPr>
          <w:p w:rsidR="00835ABD" w:rsidRPr="000E0542" w:rsidRDefault="00835ABD" w:rsidP="00AF5A7B">
            <w:pPr>
              <w:ind w:left="57" w:right="57"/>
            </w:pPr>
            <w:r w:rsidRPr="000E0542">
              <w:t>П</w:t>
            </w:r>
            <w:r w:rsidR="00AF5A7B">
              <w:t>рактикум по теме:</w:t>
            </w:r>
            <w:r w:rsidRPr="000E0542">
              <w:t xml:space="preserve"> «Общество»</w:t>
            </w: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  <w:r w:rsidRPr="00CA1412">
              <w:t>1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  <w:r w:rsidRPr="00CA1412">
              <w:t>1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5.3</w:t>
            </w:r>
          </w:p>
        </w:tc>
        <w:tc>
          <w:tcPr>
            <w:tcW w:w="5103" w:type="dxa"/>
          </w:tcPr>
          <w:p w:rsidR="00835ABD" w:rsidRPr="000E0542" w:rsidRDefault="00AF5A7B" w:rsidP="007C5FD1">
            <w:pPr>
              <w:ind w:left="57" w:right="57"/>
            </w:pPr>
            <w:r>
              <w:t>Практикум по теме:</w:t>
            </w:r>
            <w:r w:rsidR="00835ABD" w:rsidRPr="000E0542">
              <w:t xml:space="preserve"> «Познание»</w:t>
            </w: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  <w:r w:rsidRPr="00CA1412">
              <w:t>1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  <w:r w:rsidRPr="00CA1412">
              <w:t>1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</w:p>
        </w:tc>
      </w:tr>
      <w:tr w:rsidR="00835ABD" w:rsidTr="00E06AB2">
        <w:tc>
          <w:tcPr>
            <w:tcW w:w="709" w:type="dxa"/>
          </w:tcPr>
          <w:p w:rsidR="00835ABD" w:rsidRPr="000E0542" w:rsidRDefault="00835ABD" w:rsidP="007C5FD1">
            <w:pPr>
              <w:ind w:left="57" w:right="57"/>
            </w:pPr>
            <w:r w:rsidRPr="000E0542">
              <w:t>5.4</w:t>
            </w:r>
          </w:p>
        </w:tc>
        <w:tc>
          <w:tcPr>
            <w:tcW w:w="5103" w:type="dxa"/>
          </w:tcPr>
          <w:p w:rsidR="00835ABD" w:rsidRPr="000E0542" w:rsidRDefault="00AF5A7B" w:rsidP="007C5FD1">
            <w:pPr>
              <w:ind w:left="57" w:right="57"/>
            </w:pPr>
            <w:r>
              <w:t xml:space="preserve">Практикум по теме: </w:t>
            </w:r>
            <w:r w:rsidR="00835ABD" w:rsidRPr="000E0542">
              <w:t>«Социальная сфера»</w:t>
            </w: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  <w:r w:rsidRPr="00CA1412">
              <w:t>1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</w:pPr>
            <w:r w:rsidRPr="00CA1412">
              <w:t>1</w:t>
            </w:r>
          </w:p>
        </w:tc>
        <w:tc>
          <w:tcPr>
            <w:tcW w:w="624" w:type="dxa"/>
          </w:tcPr>
          <w:p w:rsidR="00835ABD" w:rsidRPr="000B5579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Default="00835ABD" w:rsidP="007C5FD1">
            <w:pPr>
              <w:ind w:left="57" w:right="57"/>
            </w:pPr>
          </w:p>
        </w:tc>
      </w:tr>
      <w:tr w:rsidR="00835ABD" w:rsidTr="00BC1EF5">
        <w:tc>
          <w:tcPr>
            <w:tcW w:w="709" w:type="dxa"/>
          </w:tcPr>
          <w:p w:rsidR="00835ABD" w:rsidRDefault="00835ABD" w:rsidP="007C5FD1">
            <w:pPr>
              <w:ind w:left="57" w:right="57"/>
            </w:pPr>
          </w:p>
        </w:tc>
        <w:tc>
          <w:tcPr>
            <w:tcW w:w="5103" w:type="dxa"/>
            <w:vAlign w:val="center"/>
          </w:tcPr>
          <w:p w:rsidR="00835ABD" w:rsidRPr="00CA1412" w:rsidRDefault="00835ABD" w:rsidP="007C5FD1">
            <w:pPr>
              <w:ind w:left="57" w:right="57"/>
              <w:jc w:val="right"/>
              <w:rPr>
                <w:b/>
              </w:rPr>
            </w:pPr>
            <w:r w:rsidRPr="00CA1412">
              <w:rPr>
                <w:b/>
              </w:rPr>
              <w:t>Итого:</w:t>
            </w:r>
          </w:p>
        </w:tc>
        <w:tc>
          <w:tcPr>
            <w:tcW w:w="624" w:type="dxa"/>
            <w:vAlign w:val="center"/>
          </w:tcPr>
          <w:p w:rsidR="00835ABD" w:rsidRPr="00CA1412" w:rsidRDefault="00835ABD" w:rsidP="007C5FD1">
            <w:pPr>
              <w:ind w:left="57" w:right="57"/>
              <w:rPr>
                <w:b/>
              </w:rPr>
            </w:pPr>
            <w:r w:rsidRPr="00CA1412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624" w:type="dxa"/>
            <w:vAlign w:val="center"/>
          </w:tcPr>
          <w:p w:rsidR="00835ABD" w:rsidRPr="00CA1412" w:rsidRDefault="00835ABD" w:rsidP="007C5FD1">
            <w:pPr>
              <w:ind w:left="57" w:right="57"/>
              <w:rPr>
                <w:b/>
              </w:rPr>
            </w:pPr>
            <w:r w:rsidRPr="00CA1412">
              <w:rPr>
                <w:b/>
              </w:rPr>
              <w:t>44</w:t>
            </w:r>
          </w:p>
        </w:tc>
        <w:tc>
          <w:tcPr>
            <w:tcW w:w="624" w:type="dxa"/>
            <w:vAlign w:val="center"/>
          </w:tcPr>
          <w:p w:rsidR="00835ABD" w:rsidRPr="00CA1412" w:rsidRDefault="00AF5A7B" w:rsidP="007C5FD1">
            <w:pPr>
              <w:ind w:left="57" w:right="5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4" w:type="dxa"/>
            <w:vAlign w:val="center"/>
          </w:tcPr>
          <w:p w:rsidR="00835ABD" w:rsidRPr="00CA1412" w:rsidRDefault="0016551A" w:rsidP="007C5FD1">
            <w:pPr>
              <w:ind w:left="57" w:right="5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4" w:type="dxa"/>
            <w:vAlign w:val="center"/>
          </w:tcPr>
          <w:p w:rsidR="00835ABD" w:rsidRPr="00CA1412" w:rsidRDefault="00835ABD" w:rsidP="007C5FD1">
            <w:pPr>
              <w:ind w:left="57" w:right="57"/>
              <w:rPr>
                <w:b/>
              </w:rPr>
            </w:pPr>
          </w:p>
        </w:tc>
        <w:tc>
          <w:tcPr>
            <w:tcW w:w="624" w:type="dxa"/>
          </w:tcPr>
          <w:p w:rsidR="00835ABD" w:rsidRPr="00CA1412" w:rsidRDefault="00835ABD" w:rsidP="007C5FD1">
            <w:pPr>
              <w:ind w:left="57" w:right="57"/>
              <w:rPr>
                <w:b/>
              </w:rPr>
            </w:pPr>
          </w:p>
        </w:tc>
      </w:tr>
    </w:tbl>
    <w:p w:rsidR="009544AB" w:rsidRDefault="009544AB" w:rsidP="00C26944">
      <w:pPr>
        <w:pStyle w:val="1"/>
        <w:spacing w:before="120" w:beforeAutospacing="0" w:after="120" w:afterAutospacing="0"/>
        <w:jc w:val="center"/>
        <w:rPr>
          <w:sz w:val="24"/>
          <w:szCs w:val="24"/>
        </w:rPr>
      </w:pPr>
    </w:p>
    <w:p w:rsidR="009544AB" w:rsidRDefault="009544AB" w:rsidP="00C26944">
      <w:pPr>
        <w:pStyle w:val="1"/>
        <w:spacing w:before="120" w:beforeAutospacing="0" w:after="120" w:afterAutospacing="0"/>
        <w:jc w:val="center"/>
        <w:rPr>
          <w:sz w:val="24"/>
          <w:szCs w:val="24"/>
        </w:rPr>
      </w:pPr>
    </w:p>
    <w:p w:rsidR="00835ABD" w:rsidRDefault="00835ABD" w:rsidP="00C26944">
      <w:pPr>
        <w:pStyle w:val="1"/>
        <w:spacing w:before="120" w:beforeAutospacing="0" w:after="12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Учебно-методическое обеспечение</w:t>
      </w:r>
    </w:p>
    <w:p w:rsidR="00835ABD" w:rsidRPr="00083355" w:rsidRDefault="00835ABD" w:rsidP="00C26944">
      <w:pPr>
        <w:pStyle w:val="1"/>
        <w:spacing w:before="120" w:beforeAutospacing="0" w:after="120" w:afterAutospacing="0"/>
        <w:jc w:val="center"/>
        <w:rPr>
          <w:sz w:val="24"/>
          <w:szCs w:val="24"/>
        </w:rPr>
      </w:pPr>
      <w:r w:rsidRPr="00083355">
        <w:rPr>
          <w:sz w:val="24"/>
          <w:szCs w:val="24"/>
        </w:rPr>
        <w:lastRenderedPageBreak/>
        <w:t>Нормативные документы</w:t>
      </w:r>
    </w:p>
    <w:p w:rsidR="00C00FD4" w:rsidRDefault="00C00FD4" w:rsidP="00C00FD4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2D4321">
        <w:t xml:space="preserve">Федеральный Закон от 29.12.2012 г. </w:t>
      </w:r>
      <w:proofErr w:type="spellStart"/>
      <w:r w:rsidRPr="002D4321">
        <w:t>No</w:t>
      </w:r>
      <w:proofErr w:type="spellEnd"/>
      <w:r w:rsidRPr="002D4321">
        <w:t xml:space="preserve"> 273 -ФЗ «Об образовании в Российской Федерации» (с изменениями и дополнениями).</w:t>
      </w:r>
    </w:p>
    <w:p w:rsidR="00C00FD4" w:rsidRPr="003018BC" w:rsidRDefault="00C00FD4" w:rsidP="00C00FD4">
      <w:pPr>
        <w:numPr>
          <w:ilvl w:val="0"/>
          <w:numId w:val="31"/>
        </w:numPr>
        <w:jc w:val="both"/>
      </w:pPr>
      <w:r w:rsidRPr="003018BC">
        <w:t xml:space="preserve">Закон Республики Мордовия от 08.08.2013 </w:t>
      </w:r>
      <w:proofErr w:type="spellStart"/>
      <w:r w:rsidRPr="003018BC">
        <w:t>No</w:t>
      </w:r>
      <w:proofErr w:type="spellEnd"/>
      <w:r w:rsidRPr="003018BC">
        <w:t xml:space="preserve"> 53-З «Об образовании </w:t>
      </w:r>
      <w:proofErr w:type="spellStart"/>
      <w:r w:rsidRPr="003018BC">
        <w:t>вРеспублике</w:t>
      </w:r>
      <w:proofErr w:type="spellEnd"/>
      <w:r w:rsidRPr="003018BC">
        <w:t xml:space="preserve"> Мордовия»;</w:t>
      </w:r>
    </w:p>
    <w:p w:rsidR="00C00FD4" w:rsidRPr="002D4321" w:rsidRDefault="00C00FD4" w:rsidP="00C00FD4">
      <w:pPr>
        <w:numPr>
          <w:ilvl w:val="0"/>
          <w:numId w:val="31"/>
        </w:numPr>
        <w:autoSpaceDE w:val="0"/>
        <w:autoSpaceDN w:val="0"/>
        <w:adjustRightInd w:val="0"/>
        <w:jc w:val="both"/>
      </w:pPr>
      <w:proofErr w:type="gramStart"/>
      <w:r w:rsidRPr="003018BC">
        <w:t xml:space="preserve">Федеральный государственный образовательный стандарт среднего общего образования   (приказ Министерства образования и науки Российской Федерации от17.05.2012 </w:t>
      </w:r>
      <w:r>
        <w:t>№</w:t>
      </w:r>
      <w:r w:rsidRPr="003018BC">
        <w:t xml:space="preserve"> 413</w:t>
      </w:r>
      <w:r>
        <w:t xml:space="preserve">, в редакции приказа </w:t>
      </w:r>
      <w:proofErr w:type="spellStart"/>
      <w:r>
        <w:t>Минобрнауки</w:t>
      </w:r>
      <w:proofErr w:type="spellEnd"/>
      <w:r>
        <w:t xml:space="preserve"> России от 11.12.2020г.№712.</w:t>
      </w:r>
      <w:proofErr w:type="gramEnd"/>
    </w:p>
    <w:p w:rsidR="00835ABD" w:rsidRPr="00083355" w:rsidRDefault="00835ABD" w:rsidP="00C26944">
      <w:pPr>
        <w:pStyle w:val="1"/>
        <w:spacing w:before="120" w:beforeAutospacing="0" w:after="120" w:afterAutospacing="0"/>
        <w:jc w:val="center"/>
        <w:rPr>
          <w:sz w:val="24"/>
          <w:szCs w:val="24"/>
        </w:rPr>
      </w:pPr>
      <w:r w:rsidRPr="00083355">
        <w:rPr>
          <w:sz w:val="24"/>
          <w:szCs w:val="24"/>
        </w:rPr>
        <w:t>Учебная литература</w:t>
      </w:r>
    </w:p>
    <w:p w:rsidR="00835ABD" w:rsidRPr="00942E24" w:rsidRDefault="00835ABD" w:rsidP="00C26944">
      <w:pPr>
        <w:pStyle w:val="1"/>
        <w:numPr>
          <w:ilvl w:val="0"/>
          <w:numId w:val="23"/>
        </w:numPr>
        <w:spacing w:before="120" w:beforeAutospacing="0" w:after="120" w:afterAutospacing="0"/>
        <w:ind w:left="782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Боголюбов Л.Н. </w:t>
      </w:r>
      <w:r w:rsidRPr="00942E24">
        <w:rPr>
          <w:b w:val="0"/>
          <w:sz w:val="24"/>
          <w:szCs w:val="24"/>
        </w:rPr>
        <w:t>Обществознание. 11 класс</w:t>
      </w:r>
      <w:r>
        <w:rPr>
          <w:b w:val="0"/>
          <w:sz w:val="24"/>
          <w:szCs w:val="24"/>
        </w:rPr>
        <w:t>.</w:t>
      </w:r>
      <w:r w:rsidRPr="00942E24">
        <w:rPr>
          <w:b w:val="0"/>
          <w:sz w:val="24"/>
          <w:szCs w:val="24"/>
        </w:rPr>
        <w:t xml:space="preserve"> Москва: «Просвещение», </w:t>
      </w:r>
      <w:smartTag w:uri="urn:schemas-microsoft-com:office:smarttags" w:element="metricconverter">
        <w:smartTagPr>
          <w:attr w:name="ProductID" w:val="2014 г"/>
        </w:smartTagPr>
        <w:r w:rsidRPr="00942E24">
          <w:rPr>
            <w:b w:val="0"/>
            <w:sz w:val="24"/>
            <w:szCs w:val="24"/>
          </w:rPr>
          <w:t>2014 г</w:t>
        </w:r>
      </w:smartTag>
      <w:r w:rsidRPr="00942E24">
        <w:rPr>
          <w:b w:val="0"/>
          <w:sz w:val="24"/>
          <w:szCs w:val="24"/>
        </w:rPr>
        <w:t>.</w:t>
      </w:r>
    </w:p>
    <w:p w:rsidR="00835ABD" w:rsidRPr="00083355" w:rsidRDefault="00835ABD" w:rsidP="00C26944">
      <w:pPr>
        <w:pStyle w:val="1"/>
        <w:spacing w:before="120" w:beforeAutospacing="0" w:after="120" w:afterAutospacing="0"/>
        <w:jc w:val="center"/>
        <w:rPr>
          <w:sz w:val="24"/>
          <w:szCs w:val="24"/>
        </w:rPr>
      </w:pPr>
      <w:r w:rsidRPr="00083355">
        <w:rPr>
          <w:sz w:val="24"/>
          <w:szCs w:val="24"/>
        </w:rPr>
        <w:t>Учебно-методическая литература</w:t>
      </w:r>
    </w:p>
    <w:p w:rsidR="00835ABD" w:rsidRPr="00013E81" w:rsidRDefault="00835ABD" w:rsidP="00C26944">
      <w:pPr>
        <w:pStyle w:val="a6"/>
        <w:numPr>
          <w:ilvl w:val="0"/>
          <w:numId w:val="24"/>
        </w:numPr>
        <w:ind w:left="425" w:hanging="357"/>
        <w:jc w:val="both"/>
      </w:pPr>
      <w:r w:rsidRPr="00013E81">
        <w:t>Дидактические материалы по курсу «Человек и общество». 10-11 классы: пособие для учителя / под ред. Л.Н. Боголю</w:t>
      </w:r>
      <w:r>
        <w:t>бова</w:t>
      </w:r>
      <w:r w:rsidRPr="00013E81">
        <w:t>. – М.: Просвещение, 2007.</w:t>
      </w:r>
    </w:p>
    <w:p w:rsidR="00835ABD" w:rsidRDefault="00835ABD" w:rsidP="00C26944">
      <w:pPr>
        <w:pStyle w:val="a6"/>
        <w:numPr>
          <w:ilvl w:val="0"/>
          <w:numId w:val="24"/>
        </w:numPr>
        <w:ind w:left="425" w:hanging="357"/>
        <w:jc w:val="both"/>
      </w:pPr>
      <w:r w:rsidRPr="00013E81">
        <w:t>Единый государственный экзамен 2017. Обществознание: учеб</w:t>
      </w:r>
      <w:r>
        <w:t>но</w:t>
      </w:r>
      <w:r w:rsidRPr="00013E81">
        <w:t>-трениров</w:t>
      </w:r>
      <w:r>
        <w:t>очные</w:t>
      </w:r>
      <w:r w:rsidRPr="00013E81">
        <w:t xml:space="preserve"> материалы для подготовки учащихся. 1 </w:t>
      </w:r>
      <w:proofErr w:type="spellStart"/>
      <w:r w:rsidRPr="00013E81">
        <w:t>ФИПИ-Центр</w:t>
      </w:r>
      <w:proofErr w:type="spellEnd"/>
      <w:r w:rsidRPr="00013E81">
        <w:t>. – М., 2017.</w:t>
      </w:r>
    </w:p>
    <w:p w:rsidR="00835ABD" w:rsidRPr="00EE273E" w:rsidRDefault="00083355" w:rsidP="00083355">
      <w:pPr>
        <w:tabs>
          <w:tab w:val="left" w:pos="993"/>
        </w:tabs>
        <w:ind w:left="68"/>
        <w:jc w:val="both"/>
      </w:pPr>
      <w:r>
        <w:t xml:space="preserve">3. </w:t>
      </w:r>
      <w:r w:rsidR="00835ABD">
        <w:t xml:space="preserve">С.В. </w:t>
      </w:r>
      <w:proofErr w:type="spellStart"/>
      <w:r w:rsidR="00835ABD">
        <w:t>Краюшкина</w:t>
      </w:r>
      <w:proofErr w:type="spellEnd"/>
      <w:r w:rsidR="00835ABD">
        <w:t xml:space="preserve">. Тесты по обществознанию к учебнику «Человек и общество. Обществознание. 11 класс» под редакцией Л.Н. Боголюбова, А.Ю. </w:t>
      </w:r>
      <w:proofErr w:type="spellStart"/>
      <w:r w:rsidR="00835ABD">
        <w:t>Лабезниковой</w:t>
      </w:r>
      <w:proofErr w:type="spellEnd"/>
      <w:r w:rsidR="00835ABD">
        <w:t>. М: Просвещение, 2012.</w:t>
      </w:r>
    </w:p>
    <w:p w:rsidR="00835ABD" w:rsidRPr="00013E81" w:rsidRDefault="00083355" w:rsidP="00083355">
      <w:pPr>
        <w:pStyle w:val="a6"/>
        <w:ind w:left="0"/>
        <w:jc w:val="both"/>
      </w:pPr>
      <w:r>
        <w:t xml:space="preserve"> 4. </w:t>
      </w:r>
      <w:r w:rsidR="00835ABD" w:rsidRPr="00013E81">
        <w:t>Гражданский кодекс Российской Федерации.</w:t>
      </w:r>
    </w:p>
    <w:p w:rsidR="00835ABD" w:rsidRPr="00013E81" w:rsidRDefault="00083355" w:rsidP="00083355">
      <w:pPr>
        <w:pStyle w:val="a6"/>
        <w:ind w:left="0"/>
        <w:jc w:val="both"/>
      </w:pPr>
      <w:r>
        <w:t xml:space="preserve"> 5.</w:t>
      </w:r>
      <w:r w:rsidR="00835ABD" w:rsidRPr="00013E81">
        <w:t>Кодекс об административных правонарушениях РФ.</w:t>
      </w:r>
    </w:p>
    <w:p w:rsidR="00835ABD" w:rsidRPr="00013E81" w:rsidRDefault="00083355" w:rsidP="00083355">
      <w:pPr>
        <w:pStyle w:val="a6"/>
        <w:ind w:left="0"/>
        <w:jc w:val="both"/>
      </w:pPr>
      <w:r>
        <w:t xml:space="preserve"> 6. </w:t>
      </w:r>
      <w:r w:rsidR="00835ABD" w:rsidRPr="00013E81">
        <w:t>Конституция Российской Федерации.</w:t>
      </w:r>
    </w:p>
    <w:p w:rsidR="00835ABD" w:rsidRPr="00013E81" w:rsidRDefault="00083355" w:rsidP="00083355">
      <w:pPr>
        <w:pStyle w:val="a6"/>
        <w:ind w:left="0"/>
        <w:jc w:val="both"/>
      </w:pPr>
      <w:r>
        <w:t xml:space="preserve"> 7. </w:t>
      </w:r>
      <w:r w:rsidR="00835ABD" w:rsidRPr="00013E81">
        <w:t>Семейный кодекс РФ.</w:t>
      </w:r>
    </w:p>
    <w:p w:rsidR="00835ABD" w:rsidRPr="00013E81" w:rsidRDefault="00083355" w:rsidP="00083355">
      <w:pPr>
        <w:pStyle w:val="a6"/>
        <w:ind w:left="0"/>
        <w:jc w:val="both"/>
      </w:pPr>
      <w:r>
        <w:t xml:space="preserve"> 8. </w:t>
      </w:r>
      <w:r w:rsidR="00835ABD" w:rsidRPr="00013E81">
        <w:t>Трудовой кодекс РФ.</w:t>
      </w:r>
    </w:p>
    <w:p w:rsidR="00835ABD" w:rsidRPr="00013E81" w:rsidRDefault="00835ABD" w:rsidP="00C26944">
      <w:pPr>
        <w:spacing w:before="120" w:after="120"/>
        <w:jc w:val="center"/>
      </w:pPr>
    </w:p>
    <w:sectPr w:rsidR="00835ABD" w:rsidRPr="00013E81" w:rsidSect="00B476D4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454" w:rsidRDefault="006A1454" w:rsidP="001C58C4">
      <w:r>
        <w:separator/>
      </w:r>
    </w:p>
  </w:endnote>
  <w:endnote w:type="continuationSeparator" w:id="1">
    <w:p w:rsidR="006A1454" w:rsidRDefault="006A1454" w:rsidP="001C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454" w:rsidRDefault="006A1454" w:rsidP="001C58C4">
      <w:r>
        <w:separator/>
      </w:r>
    </w:p>
  </w:footnote>
  <w:footnote w:type="continuationSeparator" w:id="1">
    <w:p w:rsidR="006A1454" w:rsidRDefault="006A1454" w:rsidP="001C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99"/>
    <w:multiLevelType w:val="hybridMultilevel"/>
    <w:tmpl w:val="A0208A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2C5442"/>
    <w:multiLevelType w:val="hybridMultilevel"/>
    <w:tmpl w:val="599A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212"/>
    <w:multiLevelType w:val="multilevel"/>
    <w:tmpl w:val="8C16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03D8B"/>
    <w:multiLevelType w:val="hybridMultilevel"/>
    <w:tmpl w:val="7EFAA6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F53231E"/>
    <w:multiLevelType w:val="multilevel"/>
    <w:tmpl w:val="D2B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D64B8"/>
    <w:multiLevelType w:val="hybridMultilevel"/>
    <w:tmpl w:val="7C18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4C24"/>
    <w:multiLevelType w:val="hybridMultilevel"/>
    <w:tmpl w:val="975E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24B0C"/>
    <w:multiLevelType w:val="hybridMultilevel"/>
    <w:tmpl w:val="82487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2C5A1D"/>
    <w:multiLevelType w:val="hybridMultilevel"/>
    <w:tmpl w:val="A740CC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00ED"/>
    <w:multiLevelType w:val="hybridMultilevel"/>
    <w:tmpl w:val="4AD08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6077D1"/>
    <w:multiLevelType w:val="hybridMultilevel"/>
    <w:tmpl w:val="43DEEA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48626146">
      <w:numFmt w:val="bullet"/>
      <w:lvlText w:val="•"/>
      <w:lvlJc w:val="left"/>
      <w:pPr>
        <w:ind w:left="3169" w:hanging="138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1F90B39"/>
    <w:multiLevelType w:val="hybridMultilevel"/>
    <w:tmpl w:val="8BF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B0785"/>
    <w:multiLevelType w:val="hybridMultilevel"/>
    <w:tmpl w:val="435A2E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EC15C9"/>
    <w:multiLevelType w:val="hybridMultilevel"/>
    <w:tmpl w:val="DFCA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23861"/>
    <w:multiLevelType w:val="multilevel"/>
    <w:tmpl w:val="5A6A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C4945"/>
    <w:multiLevelType w:val="hybridMultilevel"/>
    <w:tmpl w:val="1E6ED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A160CB"/>
    <w:multiLevelType w:val="hybridMultilevel"/>
    <w:tmpl w:val="1EEC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E6878"/>
    <w:multiLevelType w:val="hybridMultilevel"/>
    <w:tmpl w:val="19CE6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0378EF"/>
    <w:multiLevelType w:val="multilevel"/>
    <w:tmpl w:val="8C34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05F34"/>
    <w:multiLevelType w:val="hybridMultilevel"/>
    <w:tmpl w:val="FDF89834"/>
    <w:lvl w:ilvl="0" w:tplc="885467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A543D3B"/>
    <w:multiLevelType w:val="multilevel"/>
    <w:tmpl w:val="8D2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65181B"/>
    <w:multiLevelType w:val="hybridMultilevel"/>
    <w:tmpl w:val="F4F86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563542C"/>
    <w:multiLevelType w:val="hybridMultilevel"/>
    <w:tmpl w:val="A5D673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5B1799A"/>
    <w:multiLevelType w:val="hybridMultilevel"/>
    <w:tmpl w:val="2C82F5B4"/>
    <w:lvl w:ilvl="0" w:tplc="4C26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E7802"/>
    <w:multiLevelType w:val="hybridMultilevel"/>
    <w:tmpl w:val="630A0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DE3994"/>
    <w:multiLevelType w:val="hybridMultilevel"/>
    <w:tmpl w:val="4AAAA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B6341F"/>
    <w:multiLevelType w:val="hybridMultilevel"/>
    <w:tmpl w:val="C376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81300D"/>
    <w:multiLevelType w:val="hybridMultilevel"/>
    <w:tmpl w:val="389C13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C0185"/>
    <w:multiLevelType w:val="hybridMultilevel"/>
    <w:tmpl w:val="F0627BFE"/>
    <w:lvl w:ilvl="0" w:tplc="4AAE5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2"/>
  </w:num>
  <w:num w:numId="5">
    <w:abstractNumId w:val="10"/>
  </w:num>
  <w:num w:numId="6">
    <w:abstractNumId w:val="7"/>
  </w:num>
  <w:num w:numId="7">
    <w:abstractNumId w:val="1"/>
  </w:num>
  <w:num w:numId="8">
    <w:abstractNumId w:val="16"/>
  </w:num>
  <w:num w:numId="9">
    <w:abstractNumId w:val="21"/>
  </w:num>
  <w:num w:numId="10">
    <w:abstractNumId w:val="28"/>
  </w:num>
  <w:num w:numId="11">
    <w:abstractNumId w:val="29"/>
  </w:num>
  <w:num w:numId="12">
    <w:abstractNumId w:val="11"/>
  </w:num>
  <w:num w:numId="13">
    <w:abstractNumId w:val="5"/>
  </w:num>
  <w:num w:numId="14">
    <w:abstractNumId w:val="6"/>
  </w:num>
  <w:num w:numId="15">
    <w:abstractNumId w:val="13"/>
  </w:num>
  <w:num w:numId="16">
    <w:abstractNumId w:val="8"/>
  </w:num>
  <w:num w:numId="17">
    <w:abstractNumId w:val="9"/>
  </w:num>
  <w:num w:numId="18">
    <w:abstractNumId w:val="15"/>
  </w:num>
  <w:num w:numId="19">
    <w:abstractNumId w:val="17"/>
  </w:num>
  <w:num w:numId="20">
    <w:abstractNumId w:val="26"/>
  </w:num>
  <w:num w:numId="21">
    <w:abstractNumId w:val="12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18"/>
  </w:num>
  <w:num w:numId="27">
    <w:abstractNumId w:val="2"/>
  </w:num>
  <w:num w:numId="28">
    <w:abstractNumId w:val="20"/>
  </w:num>
  <w:num w:numId="29">
    <w:abstractNumId w:val="4"/>
  </w:num>
  <w:num w:numId="30">
    <w:abstractNumId w:val="14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116"/>
    <w:rsid w:val="0000746F"/>
    <w:rsid w:val="00013E81"/>
    <w:rsid w:val="00015CD7"/>
    <w:rsid w:val="000217AE"/>
    <w:rsid w:val="000631FB"/>
    <w:rsid w:val="00063ECC"/>
    <w:rsid w:val="000644E3"/>
    <w:rsid w:val="00083355"/>
    <w:rsid w:val="000B3B0D"/>
    <w:rsid w:val="000B5579"/>
    <w:rsid w:val="000C73D8"/>
    <w:rsid w:val="000E0542"/>
    <w:rsid w:val="000F752D"/>
    <w:rsid w:val="00100BCE"/>
    <w:rsid w:val="00123C99"/>
    <w:rsid w:val="0016551A"/>
    <w:rsid w:val="00182A60"/>
    <w:rsid w:val="00194D5B"/>
    <w:rsid w:val="001A770E"/>
    <w:rsid w:val="001B5192"/>
    <w:rsid w:val="001C58C4"/>
    <w:rsid w:val="001E26A9"/>
    <w:rsid w:val="001E668A"/>
    <w:rsid w:val="00241D28"/>
    <w:rsid w:val="002A79B6"/>
    <w:rsid w:val="002B0C74"/>
    <w:rsid w:val="002E1920"/>
    <w:rsid w:val="002E4861"/>
    <w:rsid w:val="0030296F"/>
    <w:rsid w:val="00316178"/>
    <w:rsid w:val="003544F9"/>
    <w:rsid w:val="00360867"/>
    <w:rsid w:val="00370F45"/>
    <w:rsid w:val="0037550D"/>
    <w:rsid w:val="003B0116"/>
    <w:rsid w:val="003B7698"/>
    <w:rsid w:val="00402646"/>
    <w:rsid w:val="00420030"/>
    <w:rsid w:val="004E465D"/>
    <w:rsid w:val="004E47C5"/>
    <w:rsid w:val="004E7112"/>
    <w:rsid w:val="00500B81"/>
    <w:rsid w:val="0050510F"/>
    <w:rsid w:val="00514827"/>
    <w:rsid w:val="005178B8"/>
    <w:rsid w:val="00527CC0"/>
    <w:rsid w:val="00536D74"/>
    <w:rsid w:val="00536DAC"/>
    <w:rsid w:val="00562238"/>
    <w:rsid w:val="005626BB"/>
    <w:rsid w:val="005C03EA"/>
    <w:rsid w:val="005D3BAF"/>
    <w:rsid w:val="005D3FD1"/>
    <w:rsid w:val="005E2AF8"/>
    <w:rsid w:val="005E5323"/>
    <w:rsid w:val="00600A46"/>
    <w:rsid w:val="00605235"/>
    <w:rsid w:val="00605E82"/>
    <w:rsid w:val="00644B8A"/>
    <w:rsid w:val="0064546D"/>
    <w:rsid w:val="00663BF4"/>
    <w:rsid w:val="00693AF9"/>
    <w:rsid w:val="0069438E"/>
    <w:rsid w:val="006A1454"/>
    <w:rsid w:val="006E02BD"/>
    <w:rsid w:val="006F6E96"/>
    <w:rsid w:val="007058B7"/>
    <w:rsid w:val="007450CC"/>
    <w:rsid w:val="00750823"/>
    <w:rsid w:val="007607EA"/>
    <w:rsid w:val="00765BD1"/>
    <w:rsid w:val="007C5FD1"/>
    <w:rsid w:val="007E0B82"/>
    <w:rsid w:val="007E6E2C"/>
    <w:rsid w:val="00835ABD"/>
    <w:rsid w:val="00865A80"/>
    <w:rsid w:val="0088348E"/>
    <w:rsid w:val="00887D35"/>
    <w:rsid w:val="008C18D6"/>
    <w:rsid w:val="008D7111"/>
    <w:rsid w:val="008E5C0A"/>
    <w:rsid w:val="008F430D"/>
    <w:rsid w:val="008F5645"/>
    <w:rsid w:val="009279E3"/>
    <w:rsid w:val="009427AB"/>
    <w:rsid w:val="00942E24"/>
    <w:rsid w:val="009544AB"/>
    <w:rsid w:val="00972600"/>
    <w:rsid w:val="009C78F7"/>
    <w:rsid w:val="009F77F0"/>
    <w:rsid w:val="00A259E6"/>
    <w:rsid w:val="00A34FF8"/>
    <w:rsid w:val="00A65752"/>
    <w:rsid w:val="00A7057B"/>
    <w:rsid w:val="00A907F0"/>
    <w:rsid w:val="00AF5A7B"/>
    <w:rsid w:val="00B10219"/>
    <w:rsid w:val="00B476D4"/>
    <w:rsid w:val="00B47BEC"/>
    <w:rsid w:val="00B6299A"/>
    <w:rsid w:val="00B86E20"/>
    <w:rsid w:val="00BC1EF5"/>
    <w:rsid w:val="00BC42C6"/>
    <w:rsid w:val="00C00FD4"/>
    <w:rsid w:val="00C17235"/>
    <w:rsid w:val="00C26944"/>
    <w:rsid w:val="00C377A3"/>
    <w:rsid w:val="00C635A7"/>
    <w:rsid w:val="00C652E6"/>
    <w:rsid w:val="00C73DEC"/>
    <w:rsid w:val="00C9493B"/>
    <w:rsid w:val="00CA1412"/>
    <w:rsid w:val="00CF270E"/>
    <w:rsid w:val="00D2578B"/>
    <w:rsid w:val="00D757D6"/>
    <w:rsid w:val="00D93D60"/>
    <w:rsid w:val="00DA433A"/>
    <w:rsid w:val="00DD36DC"/>
    <w:rsid w:val="00E06AB2"/>
    <w:rsid w:val="00E12D41"/>
    <w:rsid w:val="00E46ACF"/>
    <w:rsid w:val="00E95B6C"/>
    <w:rsid w:val="00E960F4"/>
    <w:rsid w:val="00EA4D7F"/>
    <w:rsid w:val="00EA5DC2"/>
    <w:rsid w:val="00EB1C44"/>
    <w:rsid w:val="00EE159B"/>
    <w:rsid w:val="00EE273E"/>
    <w:rsid w:val="00F30072"/>
    <w:rsid w:val="00F70D8A"/>
    <w:rsid w:val="00F76550"/>
    <w:rsid w:val="00FB0272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269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9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3B01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B011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B0116"/>
    <w:rPr>
      <w:rFonts w:cs="Times New Roman"/>
      <w:b/>
    </w:rPr>
  </w:style>
  <w:style w:type="character" w:customStyle="1" w:styleId="apple-converted-space">
    <w:name w:val="apple-converted-space"/>
    <w:basedOn w:val="a0"/>
    <w:rsid w:val="003B0116"/>
    <w:rPr>
      <w:rFonts w:cs="Times New Roman"/>
    </w:rPr>
  </w:style>
  <w:style w:type="paragraph" w:styleId="a6">
    <w:name w:val="List Paragraph"/>
    <w:basedOn w:val="a"/>
    <w:uiPriority w:val="99"/>
    <w:qFormat/>
    <w:rsid w:val="003B011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1C58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C58C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C58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C58C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99"/>
    <w:qFormat/>
    <w:rsid w:val="00663BF4"/>
    <w:pPr>
      <w:jc w:val="center"/>
    </w:pPr>
    <w:rPr>
      <w:sz w:val="28"/>
      <w:szCs w:val="20"/>
    </w:rPr>
  </w:style>
  <w:style w:type="character" w:styleId="ac">
    <w:name w:val="Hyperlink"/>
    <w:basedOn w:val="a0"/>
    <w:uiPriority w:val="99"/>
    <w:semiHidden/>
    <w:rsid w:val="00C26944"/>
    <w:rPr>
      <w:rFonts w:cs="Times New Roman"/>
      <w:color w:val="0000FF"/>
      <w:u w:val="single"/>
    </w:rPr>
  </w:style>
  <w:style w:type="character" w:customStyle="1" w:styleId="c14">
    <w:name w:val="c14"/>
    <w:basedOn w:val="a0"/>
    <w:rsid w:val="008F430D"/>
  </w:style>
  <w:style w:type="paragraph" w:customStyle="1" w:styleId="c23">
    <w:name w:val="c23"/>
    <w:basedOn w:val="a"/>
    <w:rsid w:val="008F43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ob-obrazovani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53B9-CDE6-4F0C-A6C3-6E79F53C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2963</Words>
  <Characters>22061</Characters>
  <Application>Microsoft Office Word</Application>
  <DocSecurity>0</DocSecurity>
  <Lines>183</Lines>
  <Paragraphs>49</Paragraphs>
  <ScaleCrop>false</ScaleCrop>
  <Company/>
  <LinksUpToDate>false</LinksUpToDate>
  <CharactersWithSpaces>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41</dc:creator>
  <cp:keywords/>
  <dc:description/>
  <cp:lastModifiedBy>User</cp:lastModifiedBy>
  <cp:revision>51</cp:revision>
  <cp:lastPrinted>2019-09-14T16:53:00Z</cp:lastPrinted>
  <dcterms:created xsi:type="dcterms:W3CDTF">2016-11-09T10:52:00Z</dcterms:created>
  <dcterms:modified xsi:type="dcterms:W3CDTF">2023-09-08T07:05:00Z</dcterms:modified>
</cp:coreProperties>
</file>