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A4" w:rsidRDefault="004A07A4" w:rsidP="004A07A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A07A4" w:rsidRDefault="004A07A4" w:rsidP="004A07A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d1fc812-547d-4630-9f5e-e1606ffef873"/>
      <w:r>
        <w:rPr>
          <w:b/>
          <w:color w:val="000000"/>
          <w:sz w:val="28"/>
        </w:rPr>
        <w:t>Министерство образования Республики Мордовия</w:t>
      </w:r>
      <w:bookmarkEnd w:id="0"/>
      <w:r>
        <w:rPr>
          <w:b/>
          <w:color w:val="000000"/>
          <w:sz w:val="28"/>
        </w:rPr>
        <w:t xml:space="preserve">‌‌ </w:t>
      </w:r>
    </w:p>
    <w:p w:rsidR="004A07A4" w:rsidRDefault="004A07A4" w:rsidP="004A07A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c89a4936-5647-4dc6-8d90-3b268b68836d"/>
      <w:r>
        <w:rPr>
          <w:b/>
          <w:color w:val="000000"/>
          <w:sz w:val="28"/>
        </w:rPr>
        <w:t>Администрация городского округа Саранск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A07A4" w:rsidRDefault="004A07A4" w:rsidP="004A07A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"Средняя школа № 27"</w:t>
      </w:r>
    </w:p>
    <w:p w:rsidR="004A07A4" w:rsidRDefault="004A07A4" w:rsidP="004A07A4">
      <w:pPr>
        <w:ind w:left="120"/>
      </w:pPr>
    </w:p>
    <w:p w:rsidR="004A07A4" w:rsidRDefault="004A07A4" w:rsidP="004A07A4">
      <w:pPr>
        <w:ind w:left="120"/>
      </w:pPr>
    </w:p>
    <w:p w:rsidR="004A07A4" w:rsidRDefault="004A07A4" w:rsidP="004A07A4">
      <w:pPr>
        <w:ind w:left="120"/>
      </w:pPr>
    </w:p>
    <w:p w:rsidR="004A07A4" w:rsidRDefault="004A07A4" w:rsidP="004A07A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  <w:gridCol w:w="271"/>
        <w:gridCol w:w="271"/>
      </w:tblGrid>
      <w:tr w:rsidR="004A07A4" w:rsidTr="004A07A4">
        <w:tc>
          <w:tcPr>
            <w:tcW w:w="3114" w:type="dxa"/>
            <w:hideMark/>
          </w:tcPr>
          <w:tbl>
            <w:tblPr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2617"/>
              <w:gridCol w:w="3096"/>
              <w:gridCol w:w="3096"/>
            </w:tblGrid>
            <w:tr w:rsidR="004A07A4">
              <w:trPr>
                <w:trHeight w:val="3315"/>
              </w:trPr>
              <w:tc>
                <w:tcPr>
                  <w:tcW w:w="2720" w:type="dxa"/>
                </w:tcPr>
                <w:p w:rsidR="004A07A4" w:rsidRDefault="004A07A4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Руководитель МО учителей истории и географии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 </w:t>
                  </w:r>
                </w:p>
                <w:p w:rsidR="004A07A4" w:rsidRDefault="004A07A4">
                  <w:pPr>
                    <w:autoSpaceDE w:val="0"/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Волкова Е.А.</w:t>
                  </w:r>
                </w:p>
                <w:p w:rsidR="007727D9" w:rsidRDefault="007727D9" w:rsidP="007727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№__ от «__» ______   20__ г.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217" w:type="dxa"/>
                </w:tcPr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4A07A4" w:rsidRDefault="004A07A4">
                  <w:pPr>
                    <w:autoSpaceDE w:val="0"/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Игошина С.Н.</w:t>
                  </w:r>
                </w:p>
                <w:p w:rsidR="007727D9" w:rsidRDefault="007727D9" w:rsidP="007727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№__ от «__» ______   20__ г.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217" w:type="dxa"/>
                </w:tcPr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МОУ «Средняя школа №27»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4A07A4" w:rsidRDefault="004A07A4">
                  <w:pPr>
                    <w:autoSpaceDE w:val="0"/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Юрченкова О.Н.</w:t>
                  </w:r>
                </w:p>
                <w:p w:rsidR="007727D9" w:rsidRDefault="007727D9" w:rsidP="007727D9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№__ от «__» ______   20__ г.</w:t>
                  </w:r>
                </w:p>
                <w:p w:rsidR="004A07A4" w:rsidRDefault="004A07A4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A07A4" w:rsidRDefault="004A07A4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A07A4" w:rsidRDefault="004A07A4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A07A4" w:rsidRDefault="004A07A4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745B6E" w:rsidRPr="00A65752" w:rsidRDefault="00745B6E" w:rsidP="00974604">
      <w:pPr>
        <w:ind w:left="-1134"/>
        <w:jc w:val="both"/>
      </w:pPr>
    </w:p>
    <w:p w:rsidR="00745B6E" w:rsidRPr="00A65752" w:rsidRDefault="00745B6E" w:rsidP="00974604">
      <w:pPr>
        <w:ind w:left="-1134"/>
        <w:jc w:val="both"/>
      </w:pPr>
    </w:p>
    <w:p w:rsidR="00745B6E" w:rsidRPr="00A65752" w:rsidRDefault="00745B6E" w:rsidP="00974604">
      <w:pPr>
        <w:ind w:left="-1134"/>
        <w:jc w:val="both"/>
      </w:pPr>
    </w:p>
    <w:p w:rsidR="00745B6E" w:rsidRPr="00A65752" w:rsidRDefault="00745B6E" w:rsidP="00974604">
      <w:pPr>
        <w:ind w:left="-1134"/>
        <w:jc w:val="both"/>
      </w:pP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  <w:r w:rsidRPr="004A07A4">
        <w:rPr>
          <w:sz w:val="36"/>
          <w:szCs w:val="36"/>
        </w:rPr>
        <w:t xml:space="preserve">Рабочая программа </w:t>
      </w: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  <w:r w:rsidRPr="004A07A4">
        <w:rPr>
          <w:sz w:val="36"/>
          <w:szCs w:val="36"/>
        </w:rPr>
        <w:t>учебного предмета</w:t>
      </w: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  <w:r w:rsidRPr="004A07A4">
        <w:rPr>
          <w:sz w:val="36"/>
          <w:szCs w:val="36"/>
        </w:rPr>
        <w:t>«Право»</w:t>
      </w: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  <w:r w:rsidRPr="004A07A4">
        <w:rPr>
          <w:sz w:val="36"/>
          <w:szCs w:val="36"/>
        </w:rPr>
        <w:t>в 11 классе</w:t>
      </w: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</w:p>
    <w:p w:rsidR="00745B6E" w:rsidRPr="004A07A4" w:rsidRDefault="00745B6E" w:rsidP="00974604">
      <w:pPr>
        <w:ind w:left="-1134"/>
        <w:jc w:val="center"/>
        <w:rPr>
          <w:sz w:val="36"/>
          <w:szCs w:val="36"/>
        </w:rPr>
      </w:pPr>
    </w:p>
    <w:p w:rsidR="00745B6E" w:rsidRPr="004A07A4" w:rsidRDefault="00525246" w:rsidP="00974604">
      <w:pPr>
        <w:ind w:left="-1134"/>
        <w:jc w:val="center"/>
        <w:rPr>
          <w:sz w:val="36"/>
          <w:szCs w:val="36"/>
        </w:rPr>
      </w:pPr>
      <w:r w:rsidRPr="004A07A4">
        <w:rPr>
          <w:sz w:val="36"/>
          <w:szCs w:val="36"/>
        </w:rPr>
        <w:t xml:space="preserve">                 Составитель</w:t>
      </w:r>
      <w:r w:rsidR="00745B6E" w:rsidRPr="004A07A4">
        <w:rPr>
          <w:sz w:val="36"/>
          <w:szCs w:val="36"/>
        </w:rPr>
        <w:t xml:space="preserve">: </w:t>
      </w:r>
    </w:p>
    <w:p w:rsidR="00745B6E" w:rsidRPr="004A07A4" w:rsidRDefault="00930C30" w:rsidP="00930C30">
      <w:pPr>
        <w:ind w:left="-1134"/>
        <w:jc w:val="right"/>
        <w:rPr>
          <w:sz w:val="36"/>
          <w:szCs w:val="36"/>
        </w:rPr>
      </w:pPr>
      <w:r w:rsidRPr="004A07A4">
        <w:rPr>
          <w:sz w:val="36"/>
          <w:szCs w:val="36"/>
        </w:rPr>
        <w:t>Каргина Елена Александровна</w:t>
      </w:r>
      <w:r w:rsidR="00745B6E" w:rsidRPr="004A07A4">
        <w:rPr>
          <w:sz w:val="36"/>
          <w:szCs w:val="36"/>
        </w:rPr>
        <w:t>,</w:t>
      </w:r>
    </w:p>
    <w:p w:rsidR="00745B6E" w:rsidRPr="004A07A4" w:rsidRDefault="006F079F" w:rsidP="00930C30">
      <w:pPr>
        <w:ind w:left="-1134"/>
        <w:jc w:val="right"/>
        <w:rPr>
          <w:sz w:val="36"/>
          <w:szCs w:val="36"/>
        </w:rPr>
      </w:pPr>
      <w:r w:rsidRPr="004A07A4">
        <w:rPr>
          <w:sz w:val="36"/>
          <w:szCs w:val="36"/>
        </w:rPr>
        <w:t>учител</w:t>
      </w:r>
      <w:r w:rsidR="00930C30" w:rsidRPr="004A07A4">
        <w:rPr>
          <w:sz w:val="36"/>
          <w:szCs w:val="36"/>
        </w:rPr>
        <w:t>ь</w:t>
      </w:r>
      <w:r w:rsidR="00745B6E" w:rsidRPr="004A07A4">
        <w:rPr>
          <w:sz w:val="36"/>
          <w:szCs w:val="36"/>
        </w:rPr>
        <w:t xml:space="preserve"> истории и обществознания</w:t>
      </w:r>
    </w:p>
    <w:p w:rsidR="00B57DE0" w:rsidRDefault="00B57DE0" w:rsidP="004A07A4">
      <w:pPr>
        <w:rPr>
          <w:sz w:val="36"/>
          <w:szCs w:val="36"/>
        </w:rPr>
      </w:pPr>
    </w:p>
    <w:p w:rsidR="004A07A4" w:rsidRDefault="004A07A4" w:rsidP="004A07A4">
      <w:pPr>
        <w:rPr>
          <w:sz w:val="36"/>
          <w:szCs w:val="36"/>
        </w:rPr>
      </w:pPr>
    </w:p>
    <w:p w:rsidR="00B57DE0" w:rsidRDefault="00B57DE0" w:rsidP="00974604">
      <w:pPr>
        <w:ind w:left="-1134"/>
        <w:jc w:val="center"/>
        <w:rPr>
          <w:sz w:val="36"/>
          <w:szCs w:val="36"/>
        </w:rPr>
      </w:pPr>
    </w:p>
    <w:p w:rsidR="00B57DE0" w:rsidRPr="00E12D41" w:rsidRDefault="00525246" w:rsidP="00B57DE0">
      <w:pPr>
        <w:ind w:left="-1134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7727D9">
        <w:rPr>
          <w:sz w:val="36"/>
          <w:szCs w:val="36"/>
        </w:rPr>
        <w:t>4</w:t>
      </w:r>
      <w:r>
        <w:rPr>
          <w:sz w:val="36"/>
          <w:szCs w:val="36"/>
        </w:rPr>
        <w:t>-202</w:t>
      </w:r>
      <w:r w:rsidR="007727D9">
        <w:rPr>
          <w:sz w:val="36"/>
          <w:szCs w:val="36"/>
        </w:rPr>
        <w:t>5</w:t>
      </w:r>
      <w:bookmarkStart w:id="2" w:name="_GoBack"/>
      <w:bookmarkEnd w:id="2"/>
      <w:r w:rsidR="004A07A4">
        <w:rPr>
          <w:sz w:val="36"/>
          <w:szCs w:val="36"/>
        </w:rPr>
        <w:t xml:space="preserve"> </w:t>
      </w:r>
      <w:r w:rsidR="00745B6E" w:rsidRPr="00E12D41">
        <w:rPr>
          <w:sz w:val="36"/>
          <w:szCs w:val="36"/>
        </w:rPr>
        <w:t>учебный год</w:t>
      </w:r>
    </w:p>
    <w:p w:rsidR="00745B6E" w:rsidRDefault="00745B6E" w:rsidP="00974604">
      <w:pPr>
        <w:jc w:val="both"/>
      </w:pPr>
    </w:p>
    <w:p w:rsidR="00525246" w:rsidRDefault="00525246" w:rsidP="008A61DD">
      <w:pPr>
        <w:ind w:firstLine="708"/>
        <w:jc w:val="center"/>
        <w:rPr>
          <w:b/>
        </w:rPr>
      </w:pPr>
    </w:p>
    <w:p w:rsidR="008A61DD" w:rsidRDefault="008A61DD" w:rsidP="008A61DD">
      <w:pPr>
        <w:ind w:firstLine="708"/>
        <w:jc w:val="center"/>
        <w:rPr>
          <w:b/>
        </w:rPr>
      </w:pPr>
      <w:r w:rsidRPr="008A61DD">
        <w:rPr>
          <w:b/>
        </w:rPr>
        <w:lastRenderedPageBreak/>
        <w:t>Пояснительная записка</w:t>
      </w:r>
    </w:p>
    <w:p w:rsidR="008A61DD" w:rsidRPr="008A61DD" w:rsidRDefault="008A61DD" w:rsidP="008A61DD">
      <w:pPr>
        <w:ind w:firstLine="708"/>
        <w:jc w:val="center"/>
        <w:rPr>
          <w:b/>
        </w:rPr>
      </w:pPr>
    </w:p>
    <w:p w:rsidR="006C0D3B" w:rsidRDefault="006C0D3B" w:rsidP="006C0D3B">
      <w:pPr>
        <w:ind w:firstLine="708"/>
        <w:jc w:val="both"/>
      </w:pPr>
      <w:r w:rsidRPr="001D6D25">
        <w:t>Рабочая программа учебного предмета</w:t>
      </w:r>
      <w:r>
        <w:rPr>
          <w:b/>
        </w:rPr>
        <w:t xml:space="preserve"> «Право. 11 </w:t>
      </w:r>
      <w:r w:rsidRPr="001D6D25">
        <w:rPr>
          <w:b/>
        </w:rPr>
        <w:t>класс»</w:t>
      </w:r>
      <w:r>
        <w:t xml:space="preserve"> составлена на основании следующих </w:t>
      </w:r>
      <w:r w:rsidRPr="001D6D25">
        <w:t>документов:</w:t>
      </w:r>
    </w:p>
    <w:p w:rsidR="006C0D3B" w:rsidRPr="00F71D1A" w:rsidRDefault="006C0D3B" w:rsidP="006C0D3B">
      <w:pPr>
        <w:numPr>
          <w:ilvl w:val="0"/>
          <w:numId w:val="22"/>
        </w:numPr>
        <w:autoSpaceDN w:val="0"/>
        <w:jc w:val="both"/>
      </w:pPr>
      <w:r w:rsidRPr="00F71D1A"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71D1A">
          <w:t>2012 г</w:t>
        </w:r>
      </w:smartTag>
      <w:r w:rsidRPr="00F71D1A">
        <w:t>. N 273-ФЗ "Об образовании в Российской Федерации" (с</w:t>
      </w:r>
      <w:r w:rsidRPr="00F71D1A">
        <w:rPr>
          <w:rStyle w:val="a8"/>
        </w:rPr>
        <w:t>изм. 2015-2016 гг</w:t>
      </w:r>
      <w:r w:rsidRPr="00F71D1A">
        <w:t xml:space="preserve">.). – [Электронный ресурс]. URL: </w:t>
      </w:r>
      <w:hyperlink r:id="rId6" w:history="1">
        <w:r w:rsidRPr="00F71D1A">
          <w:rPr>
            <w:rStyle w:val="a5"/>
          </w:rPr>
          <w:t>http://zakon-ob-obrazovanii.ru</w:t>
        </w:r>
      </w:hyperlink>
      <w:r w:rsidRPr="00F71D1A">
        <w:t xml:space="preserve"> (дата обращения:28.08.2016).</w:t>
      </w:r>
    </w:p>
    <w:p w:rsidR="006C0D3B" w:rsidRPr="00F71D1A" w:rsidRDefault="006C0D3B" w:rsidP="006C0D3B">
      <w:r w:rsidRPr="00F71D1A">
        <w:t xml:space="preserve">     2.  Федерального государственного образовательного стандарта</w:t>
      </w:r>
      <w:r>
        <w:t xml:space="preserve"> среднего </w:t>
      </w:r>
      <w:r w:rsidRPr="00F71D1A">
        <w:t xml:space="preserve"> общего                                                                            образования /Мин-во образования и науки Рос. Федерации.-М.:Просвещение, 2016.-61с.</w:t>
      </w:r>
    </w:p>
    <w:p w:rsidR="006C0D3B" w:rsidRPr="00CF4F17" w:rsidRDefault="006C0D3B" w:rsidP="006C0D3B">
      <w:pPr>
        <w:autoSpaceDE w:val="0"/>
        <w:autoSpaceDN w:val="0"/>
        <w:adjustRightInd w:val="0"/>
        <w:jc w:val="both"/>
      </w:pPr>
      <w:r w:rsidRPr="00CF4F17">
        <w:t> </w:t>
      </w:r>
      <w:r>
        <w:t xml:space="preserve">3. </w:t>
      </w:r>
      <w:r w:rsidRPr="00CF4F17">
        <w:t>Рабочая программа учебного предмета</w:t>
      </w:r>
      <w:r w:rsidR="0009650D">
        <w:rPr>
          <w:b/>
        </w:rPr>
        <w:t xml:space="preserve"> «Право. 11</w:t>
      </w:r>
      <w:r w:rsidRPr="00CF4F17">
        <w:rPr>
          <w:b/>
        </w:rPr>
        <w:t xml:space="preserve"> класс»</w:t>
      </w:r>
      <w:r w:rsidRPr="00CF4F17">
        <w:t xml:space="preserve"> составлена на основе авторской программы Певцовой Е.А. Пр</w:t>
      </w:r>
      <w:r>
        <w:t>аво. Основы правовой культуры.11</w:t>
      </w:r>
      <w:r w:rsidRPr="00CF4F17">
        <w:t xml:space="preserve"> класс: в 2 ч., 11 класс: в</w:t>
      </w:r>
      <w:r>
        <w:t xml:space="preserve"> 2 ч. — М.: Русское слово, </w:t>
      </w:r>
      <w:r w:rsidRPr="00CA6F20">
        <w:t>2018</w:t>
      </w:r>
      <w:r w:rsidRPr="00CF4F17">
        <w:t xml:space="preserve"> и рассчитан</w:t>
      </w:r>
      <w:r>
        <w:t>а на обучение праву школьников 11</w:t>
      </w:r>
      <w:r w:rsidRPr="00CF4F17">
        <w:t xml:space="preserve"> класса общеобразовательных организаций Российской Федерации на </w:t>
      </w:r>
      <w:r>
        <w:t>профильном</w:t>
      </w:r>
      <w:r w:rsidRPr="00CF4F17">
        <w:t xml:space="preserve"> уровне.</w:t>
      </w:r>
    </w:p>
    <w:p w:rsidR="006C0D3B" w:rsidRPr="008804B3" w:rsidRDefault="006C0D3B" w:rsidP="006C0D3B">
      <w:pPr>
        <w:jc w:val="both"/>
      </w:pPr>
      <w:r w:rsidRPr="008804B3">
        <w:t>    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образователь</w:t>
      </w:r>
      <w:r>
        <w:t>ной программы курса права для 11</w:t>
      </w:r>
      <w:r w:rsidRPr="008804B3">
        <w:t xml:space="preserve"> классов относятся следующие: </w:t>
      </w:r>
    </w:p>
    <w:p w:rsidR="006C0D3B" w:rsidRPr="008804B3" w:rsidRDefault="006C0D3B" w:rsidP="006C0D3B">
      <w:pPr>
        <w:jc w:val="both"/>
      </w:pPr>
      <w:r w:rsidRPr="008804B3">
        <w:t xml:space="preserve">-    роль права в регулировании общественных отношений; законотворческий процесс в стране; </w:t>
      </w:r>
    </w:p>
    <w:p w:rsidR="006C0D3B" w:rsidRPr="008804B3" w:rsidRDefault="006C0D3B" w:rsidP="006C0D3B">
      <w:pPr>
        <w:jc w:val="both"/>
      </w:pPr>
      <w:r w:rsidRPr="008804B3">
        <w:t xml:space="preserve">-    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6C0D3B" w:rsidRPr="008804B3" w:rsidRDefault="006C0D3B" w:rsidP="006C0D3B">
      <w:pPr>
        <w:jc w:val="both"/>
      </w:pPr>
      <w:r w:rsidRPr="008804B3">
        <w:t xml:space="preserve">-    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права социального обеспечения; </w:t>
      </w:r>
    </w:p>
    <w:p w:rsidR="006C0D3B" w:rsidRPr="008804B3" w:rsidRDefault="006C0D3B" w:rsidP="006C0D3B">
      <w:pPr>
        <w:jc w:val="both"/>
      </w:pPr>
      <w:r w:rsidRPr="008804B3">
        <w:t xml:space="preserve">-    основы гражданского, уголовного, административного судопроизводства; </w:t>
      </w:r>
    </w:p>
    <w:p w:rsidR="006C0D3B" w:rsidRPr="008804B3" w:rsidRDefault="006C0D3B" w:rsidP="006C0D3B">
      <w:pPr>
        <w:jc w:val="both"/>
      </w:pPr>
      <w:r w:rsidRPr="008804B3">
        <w:t xml:space="preserve">-    особенности конституционного судопроизводства; международная защита прав человека в условиях мирного и военного времени. </w:t>
      </w:r>
    </w:p>
    <w:p w:rsidR="006C0D3B" w:rsidRDefault="006C0D3B" w:rsidP="006C0D3B">
      <w:pPr>
        <w:jc w:val="both"/>
      </w:pPr>
      <w:r w:rsidRPr="008804B3"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6C0D3B" w:rsidRPr="008804B3" w:rsidRDefault="006C0D3B" w:rsidP="006C0D3B">
      <w:pPr>
        <w:jc w:val="both"/>
      </w:pPr>
    </w:p>
    <w:p w:rsidR="006C0D3B" w:rsidRPr="00565A6A" w:rsidRDefault="006C0D3B" w:rsidP="006C0D3B">
      <w:pPr>
        <w:jc w:val="both"/>
        <w:rPr>
          <w:b/>
        </w:rPr>
      </w:pPr>
      <w:r w:rsidRPr="00565A6A">
        <w:rPr>
          <w:b/>
        </w:rPr>
        <w:t> Изучение права  направлено на достижение следующих целей:</w:t>
      </w:r>
    </w:p>
    <w:p w:rsidR="006C0D3B" w:rsidRPr="008804B3" w:rsidRDefault="006C0D3B" w:rsidP="006C0D3B">
      <w:pPr>
        <w:jc w:val="both"/>
      </w:pPr>
      <w:r w:rsidRPr="008804B3">
        <w:t xml:space="preserve">•    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6C0D3B" w:rsidRPr="008804B3" w:rsidRDefault="006C0D3B" w:rsidP="006C0D3B">
      <w:pPr>
        <w:jc w:val="both"/>
      </w:pPr>
      <w:r w:rsidRPr="008804B3">
        <w:t>•    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6C0D3B" w:rsidRPr="008804B3" w:rsidRDefault="006C0D3B" w:rsidP="006C0D3B">
      <w:pPr>
        <w:jc w:val="both"/>
      </w:pPr>
      <w:r w:rsidRPr="008804B3">
        <w:t>•    освоение знаний об основных принципах, нормах и инсти</w:t>
      </w:r>
      <w:r w:rsidR="00B714FA">
        <w:t>тутах права, возможностях право</w:t>
      </w:r>
      <w:r w:rsidRPr="008804B3">
        <w:t>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6C0D3B" w:rsidRPr="008804B3" w:rsidRDefault="006C0D3B" w:rsidP="006C0D3B">
      <w:pPr>
        <w:jc w:val="both"/>
      </w:pPr>
      <w:r w:rsidRPr="008804B3">
        <w:t>•    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задача в образовательном процессе;</w:t>
      </w:r>
    </w:p>
    <w:p w:rsidR="006C0D3B" w:rsidRPr="00B57DE0" w:rsidRDefault="006C0D3B" w:rsidP="00B57DE0">
      <w:pPr>
        <w:jc w:val="both"/>
      </w:pPr>
      <w:r w:rsidRPr="008804B3">
        <w:t>•    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09650D" w:rsidRDefault="0009650D" w:rsidP="006C0D3B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525246" w:rsidRDefault="00525246" w:rsidP="008A61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C0D3B" w:rsidRPr="006C7184" w:rsidRDefault="006C0D3B" w:rsidP="008A61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C7184">
        <w:rPr>
          <w:b/>
          <w:bCs/>
        </w:rPr>
        <w:lastRenderedPageBreak/>
        <w:t xml:space="preserve">Общая характеристика </w:t>
      </w:r>
      <w:r>
        <w:rPr>
          <w:b/>
          <w:bCs/>
        </w:rPr>
        <w:t>предмета</w:t>
      </w:r>
    </w:p>
    <w:p w:rsidR="006C0D3B" w:rsidRPr="006C7184" w:rsidRDefault="006C0D3B" w:rsidP="006C0D3B">
      <w:pPr>
        <w:shd w:val="clear" w:color="auto" w:fill="FFFFFF"/>
        <w:ind w:right="29" w:hanging="417"/>
        <w:jc w:val="both"/>
      </w:pPr>
      <w:r w:rsidRPr="006C7184">
        <w:t xml:space="preserve">        Содержание курса учитывает современные взгляды ученых на самые актуальные вопросы правоведения и государствоведения, обеспечивая адекватное уровню подростков познание характера эволюции важных общественных институтов, осуществление исследовательской, проектной и иной творческой деятельности в рамках позитивного преобразования мира. Данный курс на профильном уровне позволяет сформировать у школьников представление не только о нормах национального законодатель</w:t>
      </w:r>
      <w:r w:rsidRPr="006C7184">
        <w:softHyphen/>
        <w:t>ства, но и важнейших проблемах международного права. К веду</w:t>
      </w:r>
      <w:r w:rsidRPr="006C7184">
        <w:softHyphen/>
        <w:t>щим темам курса относятся те, которые более всего ориентирова</w:t>
      </w:r>
      <w:r w:rsidRPr="006C7184">
        <w:softHyphen/>
        <w:t xml:space="preserve">ны на правовую жизнь несовершеннолетних в настоящем и </w:t>
      </w:r>
      <w:r w:rsidRPr="006C7184">
        <w:rPr>
          <w:spacing w:val="-1"/>
        </w:rPr>
        <w:t>будущем. При выстраивании логики правового обучения обраще</w:t>
      </w:r>
      <w:r w:rsidRPr="006C7184">
        <w:rPr>
          <w:spacing w:val="-1"/>
        </w:rPr>
        <w:softHyphen/>
      </w:r>
      <w:r w:rsidRPr="006C7184">
        <w:rPr>
          <w:spacing w:val="-2"/>
        </w:rPr>
        <w:t>но внимание на мировой опыт правовой подготовки граждан, а по</w:t>
      </w:r>
      <w:r w:rsidRPr="006C7184">
        <w:rPr>
          <w:spacing w:val="-2"/>
        </w:rPr>
        <w:softHyphen/>
      </w:r>
      <w:r w:rsidRPr="006C7184">
        <w:t>тому признано целесообразным включить в программу обучения теоретические вопросы, являющиеся основой для понимания норм права, такие, как проблемы взаимоотношений права и госу</w:t>
      </w:r>
      <w:r w:rsidRPr="006C7184">
        <w:softHyphen/>
        <w:t>дарства; система и структура права; правотворчество и правопри</w:t>
      </w:r>
      <w:r w:rsidRPr="006C7184">
        <w:softHyphen/>
        <w:t>менение; правоотношения; правонарушения и юридическая от</w:t>
      </w:r>
      <w:r w:rsidRPr="006C7184">
        <w:softHyphen/>
        <w:t>ветственность; право и личность; основные правовые системы современности; конституционное право; гражданское право; семейное право; трудовое право; административное право; уго</w:t>
      </w:r>
      <w:r w:rsidRPr="006C7184">
        <w:softHyphen/>
        <w:t>ловное право; экологическое право; международное право; право</w:t>
      </w:r>
      <w:r w:rsidRPr="006C7184">
        <w:softHyphen/>
        <w:t>судие; юридическое образование.</w:t>
      </w:r>
    </w:p>
    <w:p w:rsidR="006C0D3B" w:rsidRPr="006C7184" w:rsidRDefault="006C0D3B" w:rsidP="006C0D3B">
      <w:pPr>
        <w:shd w:val="clear" w:color="auto" w:fill="FFFFFF"/>
        <w:ind w:left="19" w:right="19" w:hanging="19"/>
        <w:jc w:val="both"/>
      </w:pPr>
      <w:r w:rsidRPr="006C7184">
        <w:t>Обучение в рамках курса формирует целостный комплекс общеучебных умений и навыков. Школьники знакомятся со спе</w:t>
      </w:r>
      <w:r w:rsidRPr="006C7184">
        <w:softHyphen/>
        <w:t>цификой профессиональной юридической деятельности адвока</w:t>
      </w:r>
      <w:r w:rsidRPr="006C7184">
        <w:softHyphen/>
        <w:t>та, судьи, прокурора, нотариуса, следователя, юрисконсульта. Это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</w:t>
      </w:r>
      <w:r w:rsidRPr="006C7184">
        <w:softHyphen/>
        <w:t>нения смысла конкретных норм права, характеристики содержа</w:t>
      </w:r>
      <w:r w:rsidRPr="006C7184">
        <w:softHyphen/>
        <w:t>ния текстов нормативных актов; позволяет оценить обществен</w:t>
      </w:r>
      <w:r w:rsidRPr="006C7184">
        <w:softHyphen/>
        <w:t>ные события и явления, действия людей с точки зрения их соответствия законодательству; а также выработать доказатель</w:t>
      </w:r>
      <w:r w:rsidRPr="006C7184">
        <w:softHyphen/>
        <w:t>ную аргументацию собственной позиции в конкретных правовых ситуациях с использованием норм права. Школьники приобрета</w:t>
      </w:r>
      <w:r w:rsidRPr="006C7184">
        <w:softHyphen/>
        <w:t>ют навыки использования норм права при решении учебных и практических задач; проведения исследований по правовым те</w:t>
      </w:r>
      <w:r w:rsidRPr="006C7184">
        <w:softHyphen/>
        <w:t>мам в учебных целях; ведения дискуссии; составления отдельных видов юридических документов; умения анализировать собствен</w:t>
      </w:r>
      <w:r w:rsidRPr="006C7184">
        <w:softHyphen/>
        <w:t>ные профессиональные склонности, способы их развития и реа</w:t>
      </w:r>
      <w:r w:rsidRPr="006C7184">
        <w:softHyphen/>
      </w:r>
      <w:r w:rsidRPr="006C7184">
        <w:rPr>
          <w:spacing w:val="-1"/>
        </w:rPr>
        <w:t>лизации, формирует готовность и мотивацию на дальнейшее юри</w:t>
      </w:r>
      <w:r w:rsidRPr="006C7184">
        <w:rPr>
          <w:spacing w:val="-1"/>
        </w:rPr>
        <w:softHyphen/>
      </w:r>
      <w:r w:rsidRPr="006C7184">
        <w:t>дическое обучение в вузе.</w:t>
      </w:r>
    </w:p>
    <w:p w:rsidR="006C0D3B" w:rsidRPr="006C7184" w:rsidRDefault="006C0D3B" w:rsidP="006C0D3B">
      <w:pPr>
        <w:shd w:val="clear" w:color="auto" w:fill="FFFFFF"/>
        <w:ind w:left="58" w:hanging="58"/>
        <w:jc w:val="both"/>
      </w:pPr>
      <w:r w:rsidRPr="006C7184">
        <w:rPr>
          <w:spacing w:val="-2"/>
        </w:rPr>
        <w:t>В старшей школе право, будучи важным компонентом социаль</w:t>
      </w:r>
      <w:r w:rsidRPr="006C7184">
        <w:rPr>
          <w:spacing w:val="-2"/>
        </w:rPr>
        <w:softHyphen/>
      </w:r>
      <w:r w:rsidRPr="006C7184">
        <w:rPr>
          <w:spacing w:val="-1"/>
        </w:rPr>
        <w:t>но-гуманитарного образования личности, относится к числу прио</w:t>
      </w:r>
      <w:r w:rsidRPr="006C7184">
        <w:rPr>
          <w:spacing w:val="-1"/>
        </w:rPr>
        <w:softHyphen/>
        <w:t>ритетных дисциплин, обеспечивающих возможности правовой со</w:t>
      </w:r>
      <w:r w:rsidRPr="006C7184">
        <w:rPr>
          <w:spacing w:val="-1"/>
        </w:rPr>
        <w:softHyphen/>
      </w:r>
      <w:r w:rsidRPr="006C7184">
        <w:t>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</w:t>
      </w:r>
      <w:r w:rsidRPr="006C7184">
        <w:softHyphen/>
      </w:r>
      <w:r w:rsidRPr="006C7184">
        <w:rPr>
          <w:spacing w:val="-1"/>
        </w:rPr>
        <w:t>ение основ правовой грамотности и правовой культуры, приобре</w:t>
      </w:r>
      <w:r w:rsidRPr="006C7184">
        <w:rPr>
          <w:spacing w:val="-1"/>
        </w:rPr>
        <w:softHyphen/>
      </w:r>
      <w:r w:rsidRPr="006C7184">
        <w:t>тение навыков правового поведения, что необходимо для эффек</w:t>
      </w:r>
      <w:r w:rsidRPr="006C7184">
        <w:softHyphen/>
        <w:t>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6C0D3B" w:rsidRDefault="006C0D3B" w:rsidP="006C0D3B">
      <w:pPr>
        <w:shd w:val="clear" w:color="auto" w:fill="FFFFFF"/>
        <w:autoSpaceDE w:val="0"/>
        <w:autoSpaceDN w:val="0"/>
        <w:adjustRightInd w:val="0"/>
        <w:jc w:val="both"/>
      </w:pPr>
      <w:r w:rsidRPr="006C7184">
        <w:t>В этой связи содержание курса ориентировано на формиро</w:t>
      </w:r>
      <w:r w:rsidRPr="006C7184">
        <w:softHyphen/>
        <w:t>вание умений осмысленно употреблять правовые понятия, харак</w:t>
      </w:r>
      <w:r w:rsidRPr="006C7184">
        <w:softHyphen/>
        <w:t>теризовать основные правовые институты, механизмы и проце</w:t>
      </w:r>
      <w:r w:rsidRPr="006C7184">
        <w:softHyphen/>
        <w:t>дуры, объяснять взаимосвязь государства, права и других социальных институтов; различать виды судопроизводства; уяснить полномочия правоохранительных органов, адвокатуры, нотариата, прокуратуры, а также порядок рассмотрения споров в сфере отношений, урегулированных правом.</w:t>
      </w:r>
    </w:p>
    <w:p w:rsidR="006C0D3B" w:rsidRPr="006C7184" w:rsidRDefault="006C0D3B" w:rsidP="006C0D3B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C0D3B" w:rsidRPr="00BB06F8" w:rsidRDefault="006C0D3B" w:rsidP="006C0D3B">
      <w:pPr>
        <w:jc w:val="both"/>
      </w:pPr>
    </w:p>
    <w:p w:rsidR="0009650D" w:rsidRDefault="0009650D" w:rsidP="006C0D3B">
      <w:pPr>
        <w:widowControl w:val="0"/>
        <w:rPr>
          <w:b/>
        </w:rPr>
      </w:pPr>
    </w:p>
    <w:p w:rsidR="0009650D" w:rsidRDefault="0009650D" w:rsidP="006C0D3B">
      <w:pPr>
        <w:widowControl w:val="0"/>
        <w:rPr>
          <w:b/>
        </w:rPr>
      </w:pPr>
    </w:p>
    <w:p w:rsidR="006C0D3B" w:rsidRDefault="006C0D3B" w:rsidP="008A61DD">
      <w:pPr>
        <w:widowControl w:val="0"/>
        <w:jc w:val="center"/>
        <w:rPr>
          <w:b/>
        </w:rPr>
      </w:pPr>
      <w:r w:rsidRPr="0033515A">
        <w:rPr>
          <w:b/>
        </w:rPr>
        <w:lastRenderedPageBreak/>
        <w:t>Планируемые результаты</w:t>
      </w:r>
    </w:p>
    <w:p w:rsidR="006C0D3B" w:rsidRDefault="006C0D3B" w:rsidP="006C0D3B">
      <w:pPr>
        <w:widowControl w:val="0"/>
        <w:rPr>
          <w:b/>
        </w:rPr>
      </w:pP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</w:rPr>
        <w:t>Личностными результатами</w:t>
      </w:r>
      <w:r w:rsidRPr="00C80727">
        <w:rPr>
          <w:color w:val="000000"/>
        </w:rPr>
        <w:t> выпускников основной школы, формируемыми при изучении содержания курса по обществознанию, являются: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C0D3B" w:rsidRPr="00C80727" w:rsidRDefault="006C0D3B" w:rsidP="006C0D3B">
      <w:pPr>
        <w:numPr>
          <w:ilvl w:val="0"/>
          <w:numId w:val="23"/>
        </w:numPr>
        <w:ind w:left="0" w:right="76" w:firstLine="710"/>
        <w:jc w:val="both"/>
        <w:rPr>
          <w:color w:val="000000"/>
        </w:rPr>
      </w:pPr>
      <w:r w:rsidRPr="00C80727">
        <w:rPr>
          <w:color w:val="000000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</w:t>
      </w:r>
      <w:r w:rsidRPr="00C80727">
        <w:rPr>
          <w:b/>
          <w:bCs/>
          <w:color w:val="000000"/>
        </w:rPr>
        <w:t> </w:t>
      </w:r>
      <w:r w:rsidRPr="00C80727">
        <w:rPr>
          <w:color w:val="000000"/>
        </w:rPr>
        <w:t>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6C0D3B" w:rsidRPr="00C80727" w:rsidRDefault="006C0D3B" w:rsidP="006C0D3B">
      <w:pPr>
        <w:numPr>
          <w:ilvl w:val="0"/>
          <w:numId w:val="23"/>
        </w:numPr>
        <w:ind w:left="0" w:right="76" w:firstLine="710"/>
        <w:jc w:val="both"/>
        <w:rPr>
          <w:color w:val="000000"/>
        </w:rPr>
      </w:pPr>
      <w:r w:rsidRPr="00C80727">
        <w:rPr>
          <w:color w:val="000000"/>
        </w:rPr>
        <w:t>воспитание гражданской ответственности и чувства собственного достоинства;</w:t>
      </w:r>
    </w:p>
    <w:p w:rsidR="006C0D3B" w:rsidRPr="00C80727" w:rsidRDefault="006C0D3B" w:rsidP="006C0D3B">
      <w:pPr>
        <w:numPr>
          <w:ilvl w:val="0"/>
          <w:numId w:val="23"/>
        </w:numPr>
        <w:ind w:left="0" w:right="76" w:firstLine="710"/>
        <w:jc w:val="both"/>
        <w:rPr>
          <w:color w:val="000000"/>
        </w:rPr>
      </w:pPr>
      <w:r w:rsidRPr="00C80727">
        <w:rPr>
          <w:color w:val="000000"/>
        </w:rPr>
        <w:t>дисциплинированность, уважение к правам и свободам другого человека, демократическим правовым институтам, правопорядку;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</w:rPr>
        <w:t>Метапредметные результаты</w:t>
      </w:r>
      <w:r w:rsidRPr="00C80727">
        <w:rPr>
          <w:color w:val="000000"/>
        </w:rPr>
        <w:t> изучения обществознания выпускниками основной школы проявляются в: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 </w:t>
      </w:r>
      <w:r w:rsidRPr="00C80727">
        <w:rPr>
          <w:color w:val="000000"/>
        </w:rPr>
        <w:br/>
        <w:t>и возможных перспектив;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1) использование элементов причинно-следственного анализа;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2) исследование несложных реальных связей и зависимостей;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6) объяснение изученных положений на конкретных примерах;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</w:t>
      </w:r>
      <w:r w:rsidRPr="00C80727">
        <w:rPr>
          <w:color w:val="000000"/>
        </w:rPr>
        <w:lastRenderedPageBreak/>
        <w:t>окружающей среде; выполнение в повседневной жизни этических и правовых норм, экологических требований;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</w:rPr>
        <w:t>Предметными результатами</w:t>
      </w:r>
      <w:r w:rsidRPr="00C80727">
        <w:rPr>
          <w:color w:val="000000"/>
        </w:rPr>
        <w:t> освоения выпускниками основной школы содержания программы по обществознанию являются в сфере: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  <w:u w:val="single"/>
        </w:rPr>
        <w:t>Познавательной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относительно целостное представление о государстве и праве, механизмах и регуляторах деятельности людей;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знание ряда ключевых понятий базовых для школьного права наук: правоведения, политологии и философии; умение объяснять с их позиций явления социальной действительности;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  <w:u w:val="single"/>
        </w:rPr>
        <w:t>Ценностно-мотивационной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приверженность гуманистическим и демократическим ценностям, патриотизму и гражданственности;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  <w:u w:val="single"/>
        </w:rPr>
        <w:t>Трудовой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понимание значения трудовой деятельности для личности и для общества;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b/>
          <w:bCs/>
          <w:color w:val="000000"/>
          <w:u w:val="single"/>
        </w:rPr>
        <w:t>Коммуникативной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понимание значения коммуникации в межличностном общении;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C0D3B" w:rsidRPr="00C80727" w:rsidRDefault="006C0D3B" w:rsidP="006C0D3B">
      <w:pPr>
        <w:ind w:firstLine="710"/>
        <w:jc w:val="both"/>
        <w:rPr>
          <w:color w:val="000000"/>
        </w:rPr>
      </w:pPr>
      <w:r w:rsidRPr="00C80727">
        <w:rPr>
          <w:color w:val="000000"/>
        </w:rPr>
        <w:t>• знакомство с отдельными приемами и техниками преодоления конфликтов.</w:t>
      </w:r>
    </w:p>
    <w:p w:rsidR="00745B6E" w:rsidRDefault="00745B6E" w:rsidP="002B0C74">
      <w:pPr>
        <w:spacing w:after="120"/>
        <w:jc w:val="center"/>
        <w:rPr>
          <w:b/>
          <w:bCs/>
        </w:rPr>
      </w:pPr>
    </w:p>
    <w:p w:rsidR="006C0D3B" w:rsidRDefault="006C0D3B" w:rsidP="002B0C74">
      <w:pPr>
        <w:spacing w:after="120"/>
        <w:jc w:val="center"/>
        <w:rPr>
          <w:b/>
          <w:bCs/>
        </w:rPr>
      </w:pPr>
    </w:p>
    <w:p w:rsidR="00745B6E" w:rsidRPr="00B60F57" w:rsidRDefault="00745B6E" w:rsidP="008A61DD">
      <w:pPr>
        <w:jc w:val="center"/>
        <w:rPr>
          <w:rStyle w:val="apple-converted-space"/>
          <w:b/>
          <w:bCs/>
          <w:shd w:val="clear" w:color="auto" w:fill="FFFFFF"/>
        </w:rPr>
      </w:pPr>
      <w:r w:rsidRPr="00B60F57">
        <w:rPr>
          <w:b/>
          <w:bCs/>
          <w:shd w:val="clear" w:color="auto" w:fill="FFFFFF"/>
        </w:rPr>
        <w:lastRenderedPageBreak/>
        <w:t>Место предмета в базисном учебном плане.</w:t>
      </w:r>
    </w:p>
    <w:p w:rsidR="00745B6E" w:rsidRDefault="00745B6E" w:rsidP="001A6708">
      <w:pPr>
        <w:tabs>
          <w:tab w:val="left" w:pos="709"/>
        </w:tabs>
        <w:ind w:firstLine="709"/>
        <w:jc w:val="both"/>
      </w:pPr>
      <w:r w:rsidRPr="002B0C74">
        <w:t>Согласно федеральному базисному учебному плану для образовательных учреждений Российской Федерации, Региональному базисному учебному плану для образовательных у</w:t>
      </w:r>
      <w:r>
        <w:t xml:space="preserve">чреждений Республики Мордовия, </w:t>
      </w:r>
      <w:r w:rsidRPr="002B0C74">
        <w:t>учебному плану МОУ «Средняя школа №27» на 20</w:t>
      </w:r>
      <w:r w:rsidR="0009650D">
        <w:t>2</w:t>
      </w:r>
      <w:r w:rsidR="00930C30">
        <w:t>3</w:t>
      </w:r>
      <w:r w:rsidR="00525246">
        <w:t>-202</w:t>
      </w:r>
      <w:r w:rsidR="00930C30">
        <w:t>4</w:t>
      </w:r>
      <w:r>
        <w:t xml:space="preserve"> учебный год </w:t>
      </w:r>
      <w:r w:rsidRPr="002B0C74">
        <w:t xml:space="preserve">на изучение курса </w:t>
      </w:r>
      <w:r>
        <w:t>«П</w:t>
      </w:r>
      <w:r w:rsidRPr="002B0C74">
        <w:t>раво</w:t>
      </w:r>
      <w:r>
        <w:t>» в 11</w:t>
      </w:r>
      <w:r w:rsidRPr="002B0C74">
        <w:t xml:space="preserve"> классе </w:t>
      </w:r>
      <w:r w:rsidRPr="00370F45">
        <w:t>отводит</w:t>
      </w:r>
      <w:r>
        <w:t>ся 2 часа</w:t>
      </w:r>
      <w:r w:rsidRPr="00370F45">
        <w:t xml:space="preserve"> в неделю, всего – 6</w:t>
      </w:r>
      <w:r>
        <w:t xml:space="preserve">8 </w:t>
      </w:r>
      <w:r w:rsidRPr="00370F45">
        <w:t>часов в год, при 3</w:t>
      </w:r>
      <w:r>
        <w:t>4 учебных неделях.</w:t>
      </w:r>
    </w:p>
    <w:p w:rsidR="00745B6E" w:rsidRDefault="00745B6E" w:rsidP="001A6708">
      <w:pPr>
        <w:jc w:val="both"/>
      </w:pPr>
      <w:r w:rsidRPr="00370F45">
        <w:t>В рабочей программе в соответствии с требованиями запланированы следующие виды контроля: тесты, контро</w:t>
      </w:r>
      <w:r>
        <w:t>льные и самостоятельные работы.</w:t>
      </w:r>
    </w:p>
    <w:p w:rsidR="00745B6E" w:rsidRDefault="00745B6E" w:rsidP="00724A7B">
      <w:pPr>
        <w:tabs>
          <w:tab w:val="left" w:pos="-5954"/>
        </w:tabs>
        <w:ind w:firstLine="709"/>
        <w:jc w:val="both"/>
      </w:pPr>
      <w:r w:rsidRPr="002B0C74">
        <w:t>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745B6E" w:rsidRPr="002B0C74" w:rsidRDefault="00745B6E" w:rsidP="00AA634F">
      <w:pPr>
        <w:spacing w:before="120" w:after="120"/>
        <w:rPr>
          <w:b/>
        </w:rPr>
      </w:pPr>
      <w:r>
        <w:rPr>
          <w:b/>
        </w:rPr>
        <w:t>СОДЕРЖАНИЕ КУРСА «</w:t>
      </w:r>
      <w:r w:rsidRPr="002B0C74">
        <w:rPr>
          <w:b/>
        </w:rPr>
        <w:t>ПРАВО</w:t>
      </w:r>
      <w:r>
        <w:rPr>
          <w:b/>
        </w:rPr>
        <w:t>.</w:t>
      </w:r>
      <w:r w:rsidRPr="002B0C74">
        <w:rPr>
          <w:b/>
        </w:rPr>
        <w:t xml:space="preserve"> 11 класс</w:t>
      </w:r>
      <w:r>
        <w:rPr>
          <w:b/>
        </w:rPr>
        <w:t>»</w:t>
      </w:r>
    </w:p>
    <w:p w:rsidR="00745B6E" w:rsidRPr="002B0C74" w:rsidRDefault="00745B6E" w:rsidP="00CF3716">
      <w:pPr>
        <w:tabs>
          <w:tab w:val="left" w:pos="2775"/>
        </w:tabs>
        <w:ind w:firstLine="709"/>
        <w:jc w:val="both"/>
        <w:rPr>
          <w:b/>
        </w:rPr>
      </w:pPr>
      <w:r>
        <w:rPr>
          <w:b/>
          <w:bCs/>
          <w:color w:val="000000"/>
        </w:rPr>
        <w:t>Тема 1.</w:t>
      </w:r>
      <w:r>
        <w:rPr>
          <w:b/>
        </w:rPr>
        <w:t xml:space="preserve"> Гражданское право (18 ч).</w:t>
      </w:r>
    </w:p>
    <w:p w:rsidR="00745B6E" w:rsidRPr="002B0C74" w:rsidRDefault="00745B6E" w:rsidP="00CF3716">
      <w:pPr>
        <w:ind w:firstLine="709"/>
        <w:jc w:val="both"/>
      </w:pPr>
      <w:r w:rsidRPr="002B0C74">
        <w:t>Гражданское право как отрасль российского права. Субъекты (участники) гражданско</w:t>
      </w:r>
      <w:r>
        <w:t>-</w:t>
      </w:r>
      <w:r w:rsidRPr="002B0C74">
        <w:t>правовых отношений. Сделки и представительство. Обязательное право. Понятия и сущность договора. Виды договоров. Право собственности и его виды. Общая собственность и порядок защиты права собственности. Защита не</w:t>
      </w:r>
      <w:r>
        <w:t>имущественных прав. Гражданско-</w:t>
      </w:r>
      <w:r w:rsidRPr="002B0C74">
        <w:t>правовая ответственность и способы защиты гражданских прав. Предпринимательство и предпринимательское право. Государство как субъект отношений. Правовые средства государственного регулирова</w:t>
      </w:r>
      <w:r>
        <w:t>ния экономики. Организационно-</w:t>
      </w:r>
      <w:r w:rsidRPr="002B0C74">
        <w:t>правовые формы предпринимательской деятельности. Правовое регулирование защиты предпринимательской деятельности и прав предпринимателей. Права потр</w:t>
      </w:r>
      <w:r>
        <w:t>ебителей. Наследственное право.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>Тема</w:t>
      </w:r>
      <w:r>
        <w:rPr>
          <w:b/>
        </w:rPr>
        <w:t xml:space="preserve">2. </w:t>
      </w:r>
      <w:r w:rsidRPr="002B0C74">
        <w:rPr>
          <w:b/>
        </w:rPr>
        <w:t>Семейное право (4ч)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Правовые нормы института брака. Имущественные и личные неимущественные права супругов. Родители и дети: правовые основы взаимоотношений. Алиментные обязательства.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>Тема</w:t>
      </w:r>
      <w:r>
        <w:rPr>
          <w:b/>
        </w:rPr>
        <w:t xml:space="preserve">3. </w:t>
      </w:r>
      <w:r w:rsidRPr="002B0C74">
        <w:rPr>
          <w:b/>
        </w:rPr>
        <w:t>Жилищное право (2ч)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Жилищные правоотношения. Реализация гражданами права на жилье.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>Тема</w:t>
      </w:r>
      <w:r>
        <w:rPr>
          <w:b/>
        </w:rPr>
        <w:t xml:space="preserve">4. </w:t>
      </w:r>
      <w:r w:rsidRPr="002B0C74">
        <w:rPr>
          <w:b/>
        </w:rPr>
        <w:t>Трудовое право (8ч)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Понятие трудового права. Коллективный договор. Трудовое соглашение. Занятость и трудоустройство. Порядок взаимоотношений работников и работодателей. Трудовые споры и дисциплинарная ответственность. Материальная ответственность. Рабочее время и время отдыха. Правовое регулирование труда несовершеннолетних. Льготы, гарантии и компенсации, предусмотренные</w:t>
      </w:r>
      <w:r>
        <w:t xml:space="preserve"> трудовым законодательством. Повторительно-обобщающий (1ч).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>Тема</w:t>
      </w:r>
      <w:r>
        <w:rPr>
          <w:b/>
        </w:rPr>
        <w:t xml:space="preserve">5. </w:t>
      </w:r>
      <w:r w:rsidRPr="002B0C74">
        <w:rPr>
          <w:b/>
        </w:rPr>
        <w:t>Административное право и административный процесс. (4ч)</w:t>
      </w:r>
      <w:r>
        <w:rPr>
          <w:b/>
        </w:rPr>
        <w:t>.</w:t>
      </w:r>
    </w:p>
    <w:p w:rsidR="00745B6E" w:rsidRDefault="00745B6E" w:rsidP="00CF3716">
      <w:pPr>
        <w:ind w:firstLine="709"/>
        <w:jc w:val="both"/>
      </w:pPr>
      <w:r w:rsidRPr="002B0C74">
        <w:t>Административное право и административные правоотношения. Административные правонарушения и административная ответственность. Органы, рассматривающие дела об административных правонарушениях. Производство по делам об административных правонаруш</w:t>
      </w:r>
      <w:r>
        <w:t>ениях. Повторительно-обобщающий (1ч).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Тема 6. </w:t>
      </w:r>
      <w:r w:rsidRPr="002B0C74">
        <w:rPr>
          <w:b/>
        </w:rPr>
        <w:t>Уголовное право и уголовный процесс (8ч)</w:t>
      </w:r>
      <w:r>
        <w:rPr>
          <w:b/>
        </w:rPr>
        <w:t>.</w:t>
      </w:r>
    </w:p>
    <w:p w:rsidR="00745B6E" w:rsidRDefault="00745B6E" w:rsidP="00CF3716">
      <w:pPr>
        <w:ind w:firstLine="709"/>
        <w:jc w:val="both"/>
      </w:pPr>
      <w:r w:rsidRPr="002B0C74">
        <w:t>Понятия уголовного права. Основные виды преступлений. Организованная преступность. Основания уголовной ответственности. Виды наказаний. Понятие уголовно-процессуального права. Особенности уголовного процес</w:t>
      </w:r>
      <w:r>
        <w:t xml:space="preserve">са по делам несовершеннолетних. </w:t>
      </w:r>
      <w:r w:rsidRPr="002B0C74">
        <w:t>Повторительно-обобщающий (1ч)</w:t>
      </w:r>
      <w:r>
        <w:t>.</w:t>
      </w:r>
    </w:p>
    <w:p w:rsidR="00745B6E" w:rsidRPr="002B0C74" w:rsidRDefault="00745B6E" w:rsidP="00B60F57">
      <w:pPr>
        <w:ind w:right="-425" w:firstLine="709"/>
        <w:rPr>
          <w:b/>
        </w:rPr>
      </w:pPr>
      <w:r>
        <w:rPr>
          <w:b/>
          <w:bCs/>
          <w:color w:val="000000"/>
        </w:rPr>
        <w:t xml:space="preserve">Тема 7. </w:t>
      </w:r>
      <w:r w:rsidRPr="002B0C74">
        <w:rPr>
          <w:b/>
        </w:rPr>
        <w:t>Правовое регулирование в различных сферах общественной жизни. (10ч)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 xml:space="preserve">Правовое регулирование денежного обращения. Банковская система РФ. Экологическое право. Государственная политика РФ в области образования. Права и обязанности субъектов образовательных правоотношений. Организационно-правовые формы высших учебных заведений. Правила поступления и обучения в вузе. Юридические профессии: судьи и адвокаты. Юридические профессии: прокуроры, </w:t>
      </w:r>
      <w:r w:rsidRPr="002B0C74">
        <w:lastRenderedPageBreak/>
        <w:t>нотариусы, следователи. Особенности профессиональной деятельности юриста</w:t>
      </w:r>
      <w:r>
        <w:t>. Повторительно-обобщающий (2ч).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Тема 8. </w:t>
      </w:r>
      <w:r w:rsidRPr="002B0C74">
        <w:rPr>
          <w:b/>
        </w:rPr>
        <w:t>Международное право (4ч)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Понятие международного права. Принципы и субъекты международного права. Организация объединенных наций и защита прав человека. Европейский суд по правам человека. Значение международного гуманитарного права в современном мире. Правовое регулирование поведения участников международных вооруженных конфликтов.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Тема 9. </w:t>
      </w:r>
      <w:r w:rsidRPr="002B0C74">
        <w:rPr>
          <w:b/>
        </w:rPr>
        <w:t>Вопросы теории государства и права(3ч)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Р</w:t>
      </w:r>
      <w:r>
        <w:t>оль права в жизни человека и общества. Происхождение права и государства. Сущность права</w:t>
      </w:r>
      <w:r w:rsidRPr="002B0C74">
        <w:t>. Права и свободы человека. Конституция – основной закон страны. Государство и право.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Тема 10. </w:t>
      </w:r>
      <w:r w:rsidRPr="002B0C74">
        <w:rPr>
          <w:b/>
        </w:rPr>
        <w:t>Государственные финансы (2ч)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Налоговая система РФ. Бюджетная система РФ.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Тема 11. </w:t>
      </w:r>
      <w:r w:rsidRPr="002B0C74">
        <w:rPr>
          <w:b/>
        </w:rPr>
        <w:t>Поддержание конкуренции и ограничение монополистической деятельности (2ч)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Конкуренция. Антимонопольное законодательство. Реклама.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Тема 12. </w:t>
      </w:r>
      <w:r w:rsidRPr="002B0C74">
        <w:rPr>
          <w:b/>
        </w:rPr>
        <w:t>Экономическое партнерство с другими странами (2ч)</w:t>
      </w:r>
      <w:r>
        <w:rPr>
          <w:b/>
        </w:rPr>
        <w:t>.</w:t>
      </w:r>
    </w:p>
    <w:p w:rsidR="00745B6E" w:rsidRPr="002B0C74" w:rsidRDefault="00745B6E" w:rsidP="00CF3716">
      <w:pPr>
        <w:ind w:firstLine="709"/>
        <w:jc w:val="both"/>
      </w:pPr>
      <w:r w:rsidRPr="002B0C74">
        <w:t>Законодательство о внешнеэкономической деятельности. Таможенное законодательство</w:t>
      </w:r>
    </w:p>
    <w:p w:rsidR="00745B6E" w:rsidRPr="002B0C74" w:rsidRDefault="00745B6E" w:rsidP="00CF3716">
      <w:pPr>
        <w:ind w:firstLine="709"/>
        <w:jc w:val="both"/>
        <w:rPr>
          <w:b/>
        </w:rPr>
      </w:pPr>
      <w:r>
        <w:rPr>
          <w:b/>
        </w:rPr>
        <w:t>Итоговый повторительно-</w:t>
      </w:r>
      <w:r w:rsidRPr="002B0C74">
        <w:rPr>
          <w:b/>
        </w:rPr>
        <w:t xml:space="preserve">обобщающий урок </w:t>
      </w:r>
      <w:r>
        <w:rPr>
          <w:b/>
        </w:rPr>
        <w:t>(1 ч).</w:t>
      </w: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AA634F" w:rsidRDefault="00AA634F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09650D" w:rsidRDefault="0009650D" w:rsidP="003E7500">
      <w:pPr>
        <w:spacing w:before="120" w:after="120"/>
        <w:jc w:val="center"/>
        <w:rPr>
          <w:b/>
        </w:rPr>
      </w:pPr>
    </w:p>
    <w:p w:rsidR="00745B6E" w:rsidRPr="00A75CFA" w:rsidRDefault="00745B6E" w:rsidP="003E7500">
      <w:pPr>
        <w:spacing w:before="120" w:after="120"/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  <w:r w:rsidRPr="00A75CFA">
        <w:rPr>
          <w:b/>
        </w:rPr>
        <w:t>УЧЕБНОГО ПРЕДМЕТА «</w:t>
      </w:r>
      <w:r>
        <w:rPr>
          <w:b/>
        </w:rPr>
        <w:t>ПРАВО. 11 класс</w:t>
      </w:r>
      <w:r w:rsidRPr="00A75CFA">
        <w:rPr>
          <w:b/>
        </w:rPr>
        <w:t>»</w:t>
      </w:r>
    </w:p>
    <w:tbl>
      <w:tblPr>
        <w:tblW w:w="9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624"/>
        <w:gridCol w:w="624"/>
        <w:gridCol w:w="624"/>
        <w:gridCol w:w="624"/>
        <w:gridCol w:w="624"/>
        <w:gridCol w:w="624"/>
      </w:tblGrid>
      <w:tr w:rsidR="00745B6E" w:rsidTr="00B1136A">
        <w:tc>
          <w:tcPr>
            <w:tcW w:w="709" w:type="dxa"/>
            <w:vMerge w:val="restart"/>
          </w:tcPr>
          <w:p w:rsidR="00745B6E" w:rsidRDefault="00745B6E" w:rsidP="00B1136A">
            <w:pPr>
              <w:jc w:val="center"/>
            </w:pPr>
            <w:r>
              <w:t>№ п/п</w:t>
            </w:r>
          </w:p>
        </w:tc>
        <w:tc>
          <w:tcPr>
            <w:tcW w:w="5103" w:type="dxa"/>
            <w:vMerge w:val="restart"/>
          </w:tcPr>
          <w:p w:rsidR="00745B6E" w:rsidRDefault="00745B6E" w:rsidP="00B1136A">
            <w:pPr>
              <w:ind w:left="57" w:right="57"/>
              <w:jc w:val="center"/>
            </w:pPr>
            <w:r>
              <w:t>Наименование разделов и тем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745B6E" w:rsidRPr="00420030" w:rsidRDefault="00745B6E" w:rsidP="00B1136A">
            <w:pPr>
              <w:ind w:left="57" w:right="57"/>
            </w:pPr>
            <w:r w:rsidRPr="00420030">
              <w:t>Общее количество часов</w:t>
            </w:r>
          </w:p>
        </w:tc>
        <w:tc>
          <w:tcPr>
            <w:tcW w:w="3120" w:type="dxa"/>
            <w:gridSpan w:val="5"/>
          </w:tcPr>
          <w:p w:rsidR="00745B6E" w:rsidRPr="00420030" w:rsidRDefault="00745B6E" w:rsidP="00B1136A">
            <w:pPr>
              <w:ind w:left="57" w:right="57"/>
              <w:jc w:val="center"/>
            </w:pPr>
            <w:r w:rsidRPr="00420030">
              <w:t>Из них</w:t>
            </w:r>
          </w:p>
        </w:tc>
      </w:tr>
      <w:tr w:rsidR="00745B6E" w:rsidTr="00B1136A">
        <w:trPr>
          <w:cantSplit/>
          <w:trHeight w:val="2140"/>
        </w:trPr>
        <w:tc>
          <w:tcPr>
            <w:tcW w:w="709" w:type="dxa"/>
            <w:vMerge/>
          </w:tcPr>
          <w:p w:rsidR="00745B6E" w:rsidRDefault="00745B6E" w:rsidP="00B1136A">
            <w:pPr>
              <w:ind w:left="57" w:right="57"/>
            </w:pPr>
          </w:p>
        </w:tc>
        <w:tc>
          <w:tcPr>
            <w:tcW w:w="5103" w:type="dxa"/>
            <w:vMerge/>
          </w:tcPr>
          <w:p w:rsidR="00745B6E" w:rsidRDefault="00745B6E" w:rsidP="00B1136A">
            <w:pPr>
              <w:ind w:left="57" w:right="57"/>
            </w:pPr>
          </w:p>
        </w:tc>
        <w:tc>
          <w:tcPr>
            <w:tcW w:w="624" w:type="dxa"/>
            <w:vMerge/>
          </w:tcPr>
          <w:p w:rsidR="00745B6E" w:rsidRPr="00420030" w:rsidRDefault="00745B6E" w:rsidP="00B1136A">
            <w:pPr>
              <w:ind w:left="57" w:right="57"/>
            </w:pPr>
          </w:p>
        </w:tc>
        <w:tc>
          <w:tcPr>
            <w:tcW w:w="624" w:type="dxa"/>
            <w:textDirection w:val="btLr"/>
            <w:vAlign w:val="center"/>
          </w:tcPr>
          <w:p w:rsidR="00745B6E" w:rsidRPr="00420030" w:rsidRDefault="00745B6E" w:rsidP="00B1136A">
            <w:pPr>
              <w:ind w:left="57" w:right="57"/>
            </w:pPr>
            <w:r w:rsidRPr="00420030">
              <w:t>Теоретические</w:t>
            </w:r>
          </w:p>
        </w:tc>
        <w:tc>
          <w:tcPr>
            <w:tcW w:w="624" w:type="dxa"/>
            <w:textDirection w:val="btLr"/>
            <w:vAlign w:val="center"/>
          </w:tcPr>
          <w:p w:rsidR="00745B6E" w:rsidRPr="00420030" w:rsidRDefault="00745B6E" w:rsidP="00B1136A">
            <w:pPr>
              <w:ind w:left="57" w:right="57"/>
            </w:pPr>
            <w:r w:rsidRPr="00420030">
              <w:t>Лабораторные и практические</w:t>
            </w:r>
          </w:p>
        </w:tc>
        <w:tc>
          <w:tcPr>
            <w:tcW w:w="624" w:type="dxa"/>
            <w:textDirection w:val="btLr"/>
            <w:vAlign w:val="center"/>
          </w:tcPr>
          <w:p w:rsidR="00745B6E" w:rsidRPr="00420030" w:rsidRDefault="00745B6E" w:rsidP="00B1136A">
            <w:pPr>
              <w:ind w:left="57" w:right="57"/>
            </w:pPr>
            <w:r w:rsidRPr="00420030">
              <w:t>Самостоятельные работы</w:t>
            </w:r>
          </w:p>
        </w:tc>
        <w:tc>
          <w:tcPr>
            <w:tcW w:w="624" w:type="dxa"/>
            <w:textDirection w:val="btLr"/>
            <w:vAlign w:val="center"/>
          </w:tcPr>
          <w:p w:rsidR="00745B6E" w:rsidRPr="00420030" w:rsidRDefault="00745B6E" w:rsidP="00B1136A">
            <w:pPr>
              <w:ind w:left="57" w:right="57"/>
            </w:pPr>
            <w:r w:rsidRPr="00420030">
              <w:t>Контрольные работы</w:t>
            </w:r>
          </w:p>
        </w:tc>
        <w:tc>
          <w:tcPr>
            <w:tcW w:w="624" w:type="dxa"/>
            <w:textDirection w:val="btLr"/>
            <w:vAlign w:val="center"/>
          </w:tcPr>
          <w:p w:rsidR="00745B6E" w:rsidRPr="00420030" w:rsidRDefault="00745B6E" w:rsidP="00B1136A">
            <w:pPr>
              <w:ind w:left="57" w:right="57"/>
            </w:pPr>
            <w:r w:rsidRPr="00420030">
              <w:t>Экскурсии</w:t>
            </w:r>
          </w:p>
        </w:tc>
      </w:tr>
      <w:tr w:rsidR="00745B6E" w:rsidTr="003E7500">
        <w:tc>
          <w:tcPr>
            <w:tcW w:w="709" w:type="dxa"/>
          </w:tcPr>
          <w:p w:rsidR="00745B6E" w:rsidRPr="00715D9A" w:rsidRDefault="00745B6E" w:rsidP="00087242">
            <w:pPr>
              <w:ind w:left="57" w:right="57"/>
              <w:rPr>
                <w:b/>
              </w:rPr>
            </w:pPr>
            <w:r w:rsidRPr="00715D9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  <w:r w:rsidRPr="003E7500">
              <w:rPr>
                <w:b/>
              </w:rPr>
              <w:t>Гражданское право</w:t>
            </w: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  <w:r w:rsidRPr="003E750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  <w:r w:rsidRPr="003E750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24" w:type="dxa"/>
          </w:tcPr>
          <w:p w:rsidR="00745B6E" w:rsidRPr="003E7500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F23587" w:rsidRDefault="00745B6E" w:rsidP="00087242">
            <w:pPr>
              <w:ind w:left="57" w:right="57"/>
            </w:pPr>
          </w:p>
        </w:tc>
      </w:tr>
      <w:tr w:rsidR="00745B6E" w:rsidTr="003E7500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</w:t>
            </w:r>
          </w:p>
        </w:tc>
        <w:tc>
          <w:tcPr>
            <w:tcW w:w="5103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  <w:r w:rsidRPr="00087242">
              <w:t>Введение</w:t>
            </w:r>
          </w:p>
        </w:tc>
        <w:tc>
          <w:tcPr>
            <w:tcW w:w="624" w:type="dxa"/>
          </w:tcPr>
          <w:p w:rsidR="00745B6E" w:rsidRPr="00087242" w:rsidRDefault="00745B6E" w:rsidP="00087242">
            <w:pPr>
              <w:ind w:left="57" w:right="57"/>
            </w:pPr>
            <w:r w:rsidRPr="00087242">
              <w:t>1</w:t>
            </w:r>
          </w:p>
        </w:tc>
        <w:tc>
          <w:tcPr>
            <w:tcW w:w="624" w:type="dxa"/>
          </w:tcPr>
          <w:p w:rsidR="00745B6E" w:rsidRPr="00087242" w:rsidRDefault="00745B6E" w:rsidP="00087242">
            <w:pPr>
              <w:ind w:left="57" w:right="57"/>
            </w:pPr>
            <w:r w:rsidRPr="00087242">
              <w:t>1</w:t>
            </w: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3E7500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Гражданское право как отрасль российского права.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Субъекты гражданско-правовых отношений.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Сделки и представительство.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1.5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Обязательственное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1.6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Понятие и сущность договора. Виды договоров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1.7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 собственности и его виды.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1.8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Общая собственность и порядок защиты права собственности.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1.9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Гражданско-правовая ответственность и способы защиты гражданских прав.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1.10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Предпринимательство и предпринимательское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Государство как субъект экономических отношений.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Организационно-правовые формы предпринимательской деятельности.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Организационно-правовые формы предпринимательской деятельности.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 xml:space="preserve">Правовое регулирование защиты предпринимательской деятельности. 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1.15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Защита предпринимательской деятельности и прав предпринимателей.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1.16</w:t>
            </w:r>
          </w:p>
        </w:tc>
        <w:tc>
          <w:tcPr>
            <w:tcW w:w="5103" w:type="dxa"/>
          </w:tcPr>
          <w:p w:rsidR="00745B6E" w:rsidRPr="002B0C74" w:rsidRDefault="00F16433" w:rsidP="00087242">
            <w:pPr>
              <w:ind w:left="57" w:right="57"/>
            </w:pPr>
            <w:r>
              <w:t>Права потребителей.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1.17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Наследственное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>
              <w:t>1.18</w:t>
            </w:r>
          </w:p>
        </w:tc>
        <w:tc>
          <w:tcPr>
            <w:tcW w:w="5103" w:type="dxa"/>
          </w:tcPr>
          <w:p w:rsidR="00745B6E" w:rsidRPr="002B0C74" w:rsidRDefault="00FF7164" w:rsidP="00087242">
            <w:pPr>
              <w:ind w:left="57" w:right="57"/>
            </w:pPr>
            <w:r>
              <w:t>Обобщение по теме:</w:t>
            </w:r>
            <w:r w:rsidR="00745B6E" w:rsidRPr="002B0C74">
              <w:t xml:space="preserve"> «Гражданское право и его особенности».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FF7164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Default="00745B6E" w:rsidP="00087242">
            <w:pPr>
              <w:ind w:left="57" w:right="57"/>
            </w:pPr>
            <w:r w:rsidRPr="00715D9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 xml:space="preserve">Семейное право </w:t>
            </w: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4</w:t>
            </w: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3</w:t>
            </w:r>
          </w:p>
        </w:tc>
        <w:tc>
          <w:tcPr>
            <w:tcW w:w="624" w:type="dxa"/>
          </w:tcPr>
          <w:p w:rsidR="00745B6E" w:rsidRPr="007C2705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7C2705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2.1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Правовые нормы института брака.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7C2705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2.2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Родители и дети: правовые основы взаимоотношений.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7C2705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2.3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Формы воспитания детей, оставшихся без попечения родителей.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7C2705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2.4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Семейное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FF7164" w:rsidP="00FF7164">
            <w:pPr>
              <w:ind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Жилищное право</w:t>
            </w: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3.1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 xml:space="preserve">Жилищные правоотношения. 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3.2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 xml:space="preserve">Анализ статей Жилищного кодекса 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 w:rsidRPr="007C2705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7C2705" w:rsidRDefault="00745B6E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Трудовое право</w:t>
            </w: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  <w:r w:rsidRPr="00D711B9">
              <w:rPr>
                <w:b/>
              </w:rPr>
              <w:t>8</w:t>
            </w: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  <w:r w:rsidRPr="00D711B9">
              <w:rPr>
                <w:b/>
              </w:rPr>
              <w:t>6</w:t>
            </w:r>
          </w:p>
        </w:tc>
        <w:tc>
          <w:tcPr>
            <w:tcW w:w="624" w:type="dxa"/>
          </w:tcPr>
          <w:p w:rsidR="00745B6E" w:rsidRPr="00D711B9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  <w:lang w:val="en-US"/>
              </w:rPr>
            </w:pP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  <w:lang w:val="en-US"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Трудовое право в жизни людей.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lastRenderedPageBreak/>
              <w:t>4.2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Трудовой договор.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Занятость и трудоустройство.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Трудовые споры и дисциплинарная ответственность.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4.5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Трудовые споры и дисциплинарная ответственность.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4.6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Рабочее время и время отдыха.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4.7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Правовое регулирование труда несовершеннолетних.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4.8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Трудовое право.</w:t>
            </w:r>
          </w:p>
        </w:tc>
        <w:tc>
          <w:tcPr>
            <w:tcW w:w="624" w:type="dxa"/>
          </w:tcPr>
          <w:p w:rsidR="00745B6E" w:rsidRPr="002B0C74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Pr="002B0C74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2B0C74" w:rsidRDefault="00FF7164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Pr="002B0C74" w:rsidRDefault="00745B6E" w:rsidP="00087242">
            <w:pPr>
              <w:ind w:left="57" w:right="57"/>
              <w:rPr>
                <w:lang w:val="en-US"/>
              </w:rPr>
            </w:pPr>
          </w:p>
        </w:tc>
        <w:tc>
          <w:tcPr>
            <w:tcW w:w="624" w:type="dxa"/>
          </w:tcPr>
          <w:p w:rsidR="00745B6E" w:rsidRPr="002B0C74" w:rsidRDefault="00745B6E" w:rsidP="00087242">
            <w:pPr>
              <w:ind w:left="57" w:right="57"/>
              <w:rPr>
                <w:lang w:val="en-US"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  <w:r w:rsidRPr="00D711B9">
              <w:rPr>
                <w:b/>
              </w:rPr>
              <w:t>5.</w:t>
            </w:r>
          </w:p>
        </w:tc>
        <w:tc>
          <w:tcPr>
            <w:tcW w:w="5103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  <w:r w:rsidRPr="00D711B9">
              <w:rPr>
                <w:b/>
              </w:rPr>
              <w:t>Административное право</w:t>
            </w: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  <w:r w:rsidRPr="00D711B9">
              <w:rPr>
                <w:b/>
              </w:rPr>
              <w:t>4</w:t>
            </w: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  <w:r w:rsidRPr="00D711B9">
              <w:rPr>
                <w:b/>
              </w:rPr>
              <w:t>3</w:t>
            </w:r>
          </w:p>
        </w:tc>
        <w:tc>
          <w:tcPr>
            <w:tcW w:w="624" w:type="dxa"/>
          </w:tcPr>
          <w:p w:rsidR="00745B6E" w:rsidRPr="00D711B9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D711B9" w:rsidRDefault="00745B6E" w:rsidP="00087242">
            <w:pPr>
              <w:ind w:left="57" w:right="57"/>
              <w:rPr>
                <w:b/>
              </w:rPr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5.1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rPr>
                <w:color w:val="000000"/>
                <w:spacing w:val="-6"/>
              </w:rPr>
              <w:t>Административное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5.2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rPr>
                <w:color w:val="000000"/>
                <w:spacing w:val="4"/>
              </w:rPr>
              <w:t>Административные правонарушения и ответственность.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5.3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  <w:rPr>
                <w:color w:val="000000"/>
                <w:spacing w:val="4"/>
              </w:rPr>
            </w:pPr>
            <w:r w:rsidRPr="002B0C74">
              <w:rPr>
                <w:color w:val="000000"/>
                <w:spacing w:val="-1"/>
              </w:rPr>
              <w:t>Административный спор.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5.4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  <w:rPr>
                <w:color w:val="000000"/>
                <w:spacing w:val="4"/>
              </w:rPr>
            </w:pPr>
            <w:r w:rsidRPr="002B0C74">
              <w:rPr>
                <w:color w:val="000000"/>
              </w:rPr>
              <w:t xml:space="preserve">Административное право. 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FF7164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6.</w:t>
            </w:r>
          </w:p>
        </w:tc>
        <w:tc>
          <w:tcPr>
            <w:tcW w:w="5103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  <w:color w:val="000000"/>
              </w:rPr>
              <w:t>Уголовное право</w:t>
            </w: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8</w:t>
            </w: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5</w:t>
            </w:r>
          </w:p>
        </w:tc>
        <w:tc>
          <w:tcPr>
            <w:tcW w:w="624" w:type="dxa"/>
          </w:tcPr>
          <w:p w:rsidR="00745B6E" w:rsidRPr="00660272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  <w:rPr>
                <w:color w:val="000000"/>
                <w:spacing w:val="-1"/>
              </w:rPr>
            </w:pPr>
            <w:r w:rsidRPr="002B0C74">
              <w:rPr>
                <w:color w:val="000000"/>
              </w:rPr>
              <w:t>Понятие уголовного права.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Сущность уголовного права.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rPr>
                <w:color w:val="000000"/>
                <w:spacing w:val="-4"/>
              </w:rPr>
              <w:t>Основные виды преступлений.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rPr>
                <w:color w:val="000000"/>
              </w:rPr>
              <w:t>Уголовная ответственность.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6.5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Уголовное наказание.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6.6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Уголовный процесс и его основные признаки.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6.7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Уголовный процесс и его участники.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6.8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Уголовное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FF7164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Правовое регулирование в различных сферах общественной жизни</w:t>
            </w: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10</w:t>
            </w: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  <w:r w:rsidRPr="00660272">
              <w:rPr>
                <w:b/>
              </w:rPr>
              <w:t>8</w:t>
            </w:r>
          </w:p>
        </w:tc>
        <w:tc>
          <w:tcPr>
            <w:tcW w:w="624" w:type="dxa"/>
          </w:tcPr>
          <w:p w:rsidR="00745B6E" w:rsidRPr="00660272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660272" w:rsidRDefault="00745B6E" w:rsidP="00087242">
            <w:pPr>
              <w:ind w:left="57" w:right="57"/>
              <w:rPr>
                <w:b/>
              </w:rPr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Пенсионная система и страхование.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Правовое регулирование денежного обращения.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Экологическое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Экологическое право.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7.5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Правовое регулирование отношений в области образования.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7.6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Профессиональное юридическое образование.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7.7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Юридические профессии.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7.8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Юридические профессии.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7.9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Особенности профессиональной юридической деятельности.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7.10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Правовое регулирование в жизни общества.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FF7164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Международное право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4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3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8.1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Международное право как основа взаимоотношений государств.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8.2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Международная защита прав человека.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8.3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Международная защита прав человека.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8.4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Международное гуманитарное право и права человека.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9.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Вопросы теории государства и права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3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9.1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Право в системе социальных норм.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9.2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Права и свободы человека.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9.3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Конституция РФ.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10.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Государственные финансы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lastRenderedPageBreak/>
              <w:t>10.1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Налоговая система РФ.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10.2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Бюджетная система РФ.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11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Поддержание конкуренции и ограничение монополистической деятельности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11.1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 xml:space="preserve">Конкуренция. 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11.2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Антимонопольное законодательство.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  <w:r w:rsidRPr="00D65915">
              <w:t>1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12</w:t>
            </w:r>
            <w:r>
              <w:rPr>
                <w:b/>
              </w:rPr>
              <w:t>.</w:t>
            </w: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 xml:space="preserve">Экономическое партнерство с другими странами 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2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12.1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Законодательство о внешнеэкономической деятельности.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12.2</w:t>
            </w:r>
          </w:p>
        </w:tc>
        <w:tc>
          <w:tcPr>
            <w:tcW w:w="5103" w:type="dxa"/>
          </w:tcPr>
          <w:p w:rsidR="00745B6E" w:rsidRPr="002B0C74" w:rsidRDefault="00745B6E" w:rsidP="00087242">
            <w:pPr>
              <w:ind w:left="57" w:right="57"/>
            </w:pPr>
            <w:r w:rsidRPr="002B0C74">
              <w:t>Таможенное законодательство.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B1136A">
        <w:tc>
          <w:tcPr>
            <w:tcW w:w="709" w:type="dxa"/>
          </w:tcPr>
          <w:p w:rsidR="00745B6E" w:rsidRPr="002B0C74" w:rsidRDefault="00745B6E" w:rsidP="00087242">
            <w:pPr>
              <w:ind w:left="57" w:right="57"/>
            </w:pPr>
          </w:p>
        </w:tc>
        <w:tc>
          <w:tcPr>
            <w:tcW w:w="5103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Итоговый повторительно-обобщающий урок</w:t>
            </w: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Default="00FF7164" w:rsidP="00087242">
            <w:pPr>
              <w:ind w:left="57" w:right="57"/>
            </w:pPr>
            <w:r>
              <w:t>1</w:t>
            </w: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  <w:tc>
          <w:tcPr>
            <w:tcW w:w="624" w:type="dxa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Default="00745B6E" w:rsidP="00087242">
            <w:pPr>
              <w:ind w:left="57" w:right="57"/>
            </w:pPr>
          </w:p>
        </w:tc>
      </w:tr>
      <w:tr w:rsidR="00745B6E" w:rsidTr="00D65915">
        <w:tc>
          <w:tcPr>
            <w:tcW w:w="709" w:type="dxa"/>
          </w:tcPr>
          <w:p w:rsidR="00745B6E" w:rsidRPr="00370F45" w:rsidRDefault="00745B6E" w:rsidP="00087242">
            <w:pPr>
              <w:ind w:left="57" w:right="57"/>
            </w:pPr>
          </w:p>
        </w:tc>
        <w:tc>
          <w:tcPr>
            <w:tcW w:w="5103" w:type="dxa"/>
            <w:vAlign w:val="center"/>
          </w:tcPr>
          <w:p w:rsidR="00745B6E" w:rsidRPr="00D65915" w:rsidRDefault="00745B6E" w:rsidP="00087242">
            <w:pPr>
              <w:ind w:left="57" w:right="57"/>
              <w:jc w:val="right"/>
              <w:rPr>
                <w:b/>
              </w:rPr>
            </w:pPr>
            <w:r w:rsidRPr="00D65915">
              <w:rPr>
                <w:b/>
              </w:rPr>
              <w:t>Итого:</w:t>
            </w:r>
          </w:p>
        </w:tc>
        <w:tc>
          <w:tcPr>
            <w:tcW w:w="624" w:type="dxa"/>
            <w:vAlign w:val="center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68</w:t>
            </w:r>
          </w:p>
        </w:tc>
        <w:tc>
          <w:tcPr>
            <w:tcW w:w="624" w:type="dxa"/>
            <w:vAlign w:val="center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  <w:r w:rsidRPr="00D65915">
              <w:rPr>
                <w:b/>
              </w:rPr>
              <w:t>5</w:t>
            </w:r>
            <w:r>
              <w:rPr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745B6E" w:rsidRPr="00D65915" w:rsidRDefault="00FF7164" w:rsidP="00087242">
            <w:pPr>
              <w:ind w:left="57" w:right="5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4" w:type="dxa"/>
            <w:vAlign w:val="center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  <w:vAlign w:val="center"/>
          </w:tcPr>
          <w:p w:rsidR="00745B6E" w:rsidRPr="00D65915" w:rsidRDefault="00745B6E" w:rsidP="00087242">
            <w:pPr>
              <w:ind w:left="57" w:right="57"/>
              <w:rPr>
                <w:b/>
              </w:rPr>
            </w:pPr>
          </w:p>
        </w:tc>
        <w:tc>
          <w:tcPr>
            <w:tcW w:w="624" w:type="dxa"/>
          </w:tcPr>
          <w:p w:rsidR="00745B6E" w:rsidRPr="00370F45" w:rsidRDefault="00745B6E" w:rsidP="00087242">
            <w:pPr>
              <w:ind w:left="57" w:right="57"/>
            </w:pPr>
          </w:p>
        </w:tc>
      </w:tr>
    </w:tbl>
    <w:p w:rsidR="006F079F" w:rsidRDefault="006F079F" w:rsidP="004F5778">
      <w:pPr>
        <w:pStyle w:val="1"/>
        <w:spacing w:before="120" w:beforeAutospacing="0" w:after="120" w:afterAutospacing="0"/>
        <w:jc w:val="center"/>
        <w:rPr>
          <w:sz w:val="24"/>
          <w:szCs w:val="24"/>
        </w:rPr>
      </w:pPr>
    </w:p>
    <w:p w:rsidR="00745B6E" w:rsidRDefault="00745B6E" w:rsidP="004F5778">
      <w:pPr>
        <w:pStyle w:val="1"/>
        <w:spacing w:before="120" w:beforeAutospacing="0" w:after="12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Учебно-методическое обеспечение</w:t>
      </w:r>
    </w:p>
    <w:p w:rsidR="00745B6E" w:rsidRPr="008A61DD" w:rsidRDefault="00745B6E" w:rsidP="004F5778">
      <w:pPr>
        <w:pStyle w:val="1"/>
        <w:spacing w:before="120" w:beforeAutospacing="0" w:after="120" w:afterAutospacing="0"/>
        <w:jc w:val="center"/>
        <w:rPr>
          <w:sz w:val="24"/>
          <w:szCs w:val="24"/>
        </w:rPr>
      </w:pPr>
      <w:r w:rsidRPr="008A61DD">
        <w:rPr>
          <w:sz w:val="24"/>
          <w:szCs w:val="24"/>
        </w:rPr>
        <w:t>Нормативные документы</w:t>
      </w:r>
    </w:p>
    <w:p w:rsidR="00C07289" w:rsidRDefault="00C07289" w:rsidP="00C07289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D4321">
        <w:t>Федеральный Закон от 29.12.2012 г. No 273 -ФЗ «Об образовании в Российской Федерации» (с изменениями и дополнениями).</w:t>
      </w:r>
    </w:p>
    <w:p w:rsidR="00C07289" w:rsidRPr="003018BC" w:rsidRDefault="00C07289" w:rsidP="00C07289">
      <w:pPr>
        <w:numPr>
          <w:ilvl w:val="0"/>
          <w:numId w:val="24"/>
        </w:numPr>
        <w:jc w:val="both"/>
      </w:pPr>
      <w:r w:rsidRPr="003018BC">
        <w:t>Закон Республики Мордовия от 08.08.2013 No 53-З «Об образовании вРеспублике Мордовия»;</w:t>
      </w:r>
    </w:p>
    <w:p w:rsidR="00C07289" w:rsidRPr="002D4321" w:rsidRDefault="00C07289" w:rsidP="00C07289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3018BC">
        <w:t xml:space="preserve">Федеральный государственный образовательный стандарт среднего общего образования   (приказ Министерства образования и науки Российской Федерации от17.05.2012 </w:t>
      </w:r>
      <w:r>
        <w:t>№</w:t>
      </w:r>
      <w:r w:rsidRPr="003018BC">
        <w:t xml:space="preserve"> 413</w:t>
      </w:r>
      <w:r>
        <w:t>, в редакции приказа Минобрнауки России от 11.12.2020г.№712.</w:t>
      </w:r>
    </w:p>
    <w:p w:rsidR="00745B6E" w:rsidRPr="008A61DD" w:rsidRDefault="00745B6E" w:rsidP="004F5778">
      <w:pPr>
        <w:pStyle w:val="1"/>
        <w:spacing w:before="120" w:beforeAutospacing="0" w:after="120" w:afterAutospacing="0"/>
        <w:jc w:val="center"/>
        <w:rPr>
          <w:sz w:val="24"/>
          <w:szCs w:val="24"/>
        </w:rPr>
      </w:pPr>
      <w:r w:rsidRPr="008A61DD">
        <w:rPr>
          <w:sz w:val="24"/>
          <w:szCs w:val="24"/>
        </w:rPr>
        <w:t>Учебная литература</w:t>
      </w:r>
    </w:p>
    <w:p w:rsidR="00745B6E" w:rsidRDefault="00745B6E" w:rsidP="004F5778">
      <w:pPr>
        <w:numPr>
          <w:ilvl w:val="0"/>
          <w:numId w:val="20"/>
        </w:numPr>
        <w:tabs>
          <w:tab w:val="left" w:pos="-4962"/>
          <w:tab w:val="left" w:pos="993"/>
        </w:tabs>
        <w:ind w:left="1066" w:hanging="357"/>
        <w:jc w:val="both"/>
      </w:pPr>
      <w:r w:rsidRPr="00EE273E">
        <w:t>Е.А. Певцова. Право</w:t>
      </w:r>
      <w:r>
        <w:t>.</w:t>
      </w:r>
      <w:r w:rsidRPr="00EE273E">
        <w:t xml:space="preserve"> Основы правовой культуры</w:t>
      </w:r>
      <w:r>
        <w:t>.</w:t>
      </w:r>
      <w:r w:rsidRPr="00EE273E">
        <w:t xml:space="preserve"> Учебник для 11 класс</w:t>
      </w:r>
      <w:r>
        <w:t>а</w:t>
      </w:r>
      <w:r w:rsidRPr="00EE273E">
        <w:t>.</w:t>
      </w:r>
      <w:r>
        <w:t xml:space="preserve"> В 2 ч.-М.: ООО ТИД «</w:t>
      </w:r>
      <w:r w:rsidRPr="00EE273E">
        <w:t>Русское слово - РС», 20</w:t>
      </w:r>
      <w:r>
        <w:t>14</w:t>
      </w:r>
      <w:r w:rsidRPr="00EE273E">
        <w:t>.</w:t>
      </w:r>
    </w:p>
    <w:p w:rsidR="00745B6E" w:rsidRPr="008A61DD" w:rsidRDefault="00745B6E" w:rsidP="004F5778">
      <w:pPr>
        <w:pStyle w:val="1"/>
        <w:spacing w:before="120" w:beforeAutospacing="0" w:after="120" w:afterAutospacing="0"/>
        <w:jc w:val="center"/>
        <w:rPr>
          <w:sz w:val="24"/>
          <w:szCs w:val="24"/>
        </w:rPr>
      </w:pPr>
      <w:r w:rsidRPr="008A61DD">
        <w:rPr>
          <w:sz w:val="24"/>
          <w:szCs w:val="24"/>
        </w:rPr>
        <w:t>Учебно-методическая литература</w:t>
      </w:r>
    </w:p>
    <w:p w:rsidR="00745B6E" w:rsidRDefault="00745B6E" w:rsidP="004F5778">
      <w:pPr>
        <w:numPr>
          <w:ilvl w:val="0"/>
          <w:numId w:val="21"/>
        </w:numPr>
        <w:tabs>
          <w:tab w:val="left" w:pos="-4962"/>
          <w:tab w:val="left" w:pos="993"/>
        </w:tabs>
        <w:jc w:val="both"/>
      </w:pPr>
      <w:r w:rsidRPr="00EE273E">
        <w:t>Никитин А.Ф. Основы государства и права. 10-11 класс. М. Дрофа</w:t>
      </w:r>
      <w:r w:rsidRPr="004B43B5">
        <w:t>2014.</w:t>
      </w:r>
    </w:p>
    <w:p w:rsidR="00745B6E" w:rsidRPr="004B43B5" w:rsidRDefault="00745B6E" w:rsidP="004F577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4B43B5">
        <w:t>Конституция РФ.</w:t>
      </w:r>
    </w:p>
    <w:p w:rsidR="00745B6E" w:rsidRPr="004B43B5" w:rsidRDefault="00745B6E" w:rsidP="004F577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Конституция Р</w:t>
      </w:r>
      <w:r w:rsidRPr="004B43B5">
        <w:t>М.</w:t>
      </w:r>
    </w:p>
    <w:p w:rsidR="00745B6E" w:rsidRPr="004B43B5" w:rsidRDefault="00745B6E" w:rsidP="004F577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4B43B5">
        <w:t>Декларация прав человека.</w:t>
      </w:r>
    </w:p>
    <w:p w:rsidR="00745B6E" w:rsidRPr="004B43B5" w:rsidRDefault="00745B6E" w:rsidP="004F577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4B43B5">
        <w:t>Декларация прав ребенка.</w:t>
      </w:r>
    </w:p>
    <w:p w:rsidR="00745B6E" w:rsidRPr="004B43B5" w:rsidRDefault="00745B6E" w:rsidP="004F577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4B43B5">
        <w:t>Конвенция о правах ребенка.</w:t>
      </w:r>
    </w:p>
    <w:p w:rsidR="00745B6E" w:rsidRPr="004B43B5" w:rsidRDefault="00745B6E" w:rsidP="004F5778">
      <w:pPr>
        <w:numPr>
          <w:ilvl w:val="0"/>
          <w:numId w:val="21"/>
        </w:numPr>
        <w:jc w:val="both"/>
      </w:pPr>
      <w:r w:rsidRPr="004B43B5">
        <w:t>Гражданский кодекс РФ. – М., 20</w:t>
      </w:r>
      <w:r>
        <w:t>11</w:t>
      </w:r>
      <w:r w:rsidRPr="004B43B5">
        <w:t>.</w:t>
      </w:r>
    </w:p>
    <w:p w:rsidR="00745B6E" w:rsidRPr="004B43B5" w:rsidRDefault="00745B6E" w:rsidP="004F5778">
      <w:pPr>
        <w:numPr>
          <w:ilvl w:val="0"/>
          <w:numId w:val="21"/>
        </w:numPr>
        <w:jc w:val="both"/>
      </w:pPr>
      <w:r>
        <w:t>Трудовой кодекс РФ. – М., 2011</w:t>
      </w:r>
      <w:r w:rsidRPr="004B43B5">
        <w:t>.</w:t>
      </w:r>
    </w:p>
    <w:p w:rsidR="00745B6E" w:rsidRPr="004B43B5" w:rsidRDefault="00745B6E" w:rsidP="004F5778">
      <w:pPr>
        <w:numPr>
          <w:ilvl w:val="0"/>
          <w:numId w:val="21"/>
        </w:numPr>
        <w:jc w:val="both"/>
      </w:pPr>
      <w:r w:rsidRPr="004B43B5">
        <w:t>Уголовный кодекс РФ. – М., 20</w:t>
      </w:r>
      <w:r>
        <w:t>11</w:t>
      </w:r>
      <w:r w:rsidRPr="004B43B5">
        <w:t>.</w:t>
      </w:r>
    </w:p>
    <w:p w:rsidR="00745B6E" w:rsidRPr="004B43B5" w:rsidRDefault="00745B6E" w:rsidP="004F5778">
      <w:pPr>
        <w:numPr>
          <w:ilvl w:val="0"/>
          <w:numId w:val="21"/>
        </w:numPr>
        <w:jc w:val="both"/>
      </w:pPr>
      <w:r w:rsidRPr="004B43B5">
        <w:t>Семейный кодекс</w:t>
      </w:r>
      <w:r>
        <w:t xml:space="preserve"> РФ. – М., 201</w:t>
      </w:r>
      <w:r w:rsidRPr="004B43B5">
        <w:t>2.</w:t>
      </w:r>
    </w:p>
    <w:p w:rsidR="00745B6E" w:rsidRPr="004B43B5" w:rsidRDefault="00745B6E" w:rsidP="004F5778">
      <w:pPr>
        <w:numPr>
          <w:ilvl w:val="0"/>
          <w:numId w:val="21"/>
        </w:numPr>
        <w:jc w:val="both"/>
      </w:pPr>
      <w:r w:rsidRPr="004B43B5">
        <w:t>Админ</w:t>
      </w:r>
      <w:r>
        <w:t>истративный кодекс РФ. – М., 201</w:t>
      </w:r>
      <w:r w:rsidRPr="004B43B5">
        <w:t>2.</w:t>
      </w:r>
    </w:p>
    <w:p w:rsidR="00745B6E" w:rsidRPr="002B0C74" w:rsidRDefault="00745B6E" w:rsidP="004F577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2B0C74">
        <w:t>Защита прав потребителей. М.Эксмо.2008.</w:t>
      </w:r>
    </w:p>
    <w:sectPr w:rsidR="00745B6E" w:rsidRPr="002B0C74" w:rsidSect="0022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D4302E"/>
    <w:lvl w:ilvl="0">
      <w:numFmt w:val="bullet"/>
      <w:lvlText w:val="*"/>
      <w:lvlJc w:val="left"/>
    </w:lvl>
  </w:abstractNum>
  <w:abstractNum w:abstractNumId="1" w15:restartNumberingAfterBreak="0">
    <w:nsid w:val="046129CC"/>
    <w:multiLevelType w:val="multilevel"/>
    <w:tmpl w:val="EDC8D2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91F75C6"/>
    <w:multiLevelType w:val="hybridMultilevel"/>
    <w:tmpl w:val="243A2E32"/>
    <w:lvl w:ilvl="0" w:tplc="E0662F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D026AA"/>
    <w:multiLevelType w:val="hybridMultilevel"/>
    <w:tmpl w:val="ED4E519A"/>
    <w:styleLink w:val="1ai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104FF1"/>
    <w:multiLevelType w:val="hybridMultilevel"/>
    <w:tmpl w:val="505C4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9A02FB"/>
    <w:multiLevelType w:val="hybridMultilevel"/>
    <w:tmpl w:val="5C165478"/>
    <w:lvl w:ilvl="0" w:tplc="74AEB5D0">
      <w:start w:val="4"/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D5182F"/>
    <w:multiLevelType w:val="hybridMultilevel"/>
    <w:tmpl w:val="FAEE0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255003"/>
    <w:multiLevelType w:val="hybridMultilevel"/>
    <w:tmpl w:val="9F5AE0D0"/>
    <w:lvl w:ilvl="0" w:tplc="500EB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044644C"/>
    <w:multiLevelType w:val="hybridMultilevel"/>
    <w:tmpl w:val="A28A0A16"/>
    <w:lvl w:ilvl="0" w:tplc="CD64048A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4E901A3"/>
    <w:multiLevelType w:val="multilevel"/>
    <w:tmpl w:val="FAF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B5D18"/>
    <w:multiLevelType w:val="hybridMultilevel"/>
    <w:tmpl w:val="1850357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39626A2"/>
    <w:multiLevelType w:val="hybridMultilevel"/>
    <w:tmpl w:val="94BA1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D341DA"/>
    <w:multiLevelType w:val="hybridMultilevel"/>
    <w:tmpl w:val="02F0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0461BC"/>
    <w:multiLevelType w:val="hybridMultilevel"/>
    <w:tmpl w:val="5882DE98"/>
    <w:lvl w:ilvl="0" w:tplc="0419000B">
      <w:start w:val="1"/>
      <w:numFmt w:val="bullet"/>
      <w:lvlText w:val=""/>
      <w:lvlJc w:val="left"/>
      <w:pPr>
        <w:ind w:left="2318" w:hanging="90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BC2F3C"/>
    <w:multiLevelType w:val="hybridMultilevel"/>
    <w:tmpl w:val="94589586"/>
    <w:lvl w:ilvl="0" w:tplc="74AEB5D0">
      <w:start w:val="4"/>
      <w:numFmt w:val="bullet"/>
      <w:lvlText w:val="•"/>
      <w:lvlJc w:val="left"/>
      <w:pPr>
        <w:ind w:left="2318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8A1710"/>
    <w:multiLevelType w:val="hybridMultilevel"/>
    <w:tmpl w:val="0738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FB542B"/>
    <w:multiLevelType w:val="hybridMultilevel"/>
    <w:tmpl w:val="5F76A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277F78"/>
    <w:multiLevelType w:val="multilevel"/>
    <w:tmpl w:val="EDC8D2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4414F85"/>
    <w:multiLevelType w:val="hybridMultilevel"/>
    <w:tmpl w:val="E6DE8B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63542C"/>
    <w:multiLevelType w:val="hybridMultilevel"/>
    <w:tmpl w:val="A5D6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B1799A"/>
    <w:multiLevelType w:val="hybridMultilevel"/>
    <w:tmpl w:val="2C82F5B4"/>
    <w:lvl w:ilvl="0" w:tplc="4C26A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6C04D3"/>
    <w:multiLevelType w:val="hybridMultilevel"/>
    <w:tmpl w:val="700A929E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</w:num>
  <w:num w:numId="6">
    <w:abstractNumId w:val="21"/>
  </w:num>
  <w:num w:numId="7">
    <w:abstractNumId w:val="8"/>
  </w:num>
  <w:num w:numId="8">
    <w:abstractNumId w:val="18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  <w:num w:numId="18">
    <w:abstractNumId w:val="11"/>
  </w:num>
  <w:num w:numId="19">
    <w:abstractNumId w:val="3"/>
  </w:num>
  <w:num w:numId="20">
    <w:abstractNumId w:val="7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0C74"/>
    <w:rsid w:val="00013133"/>
    <w:rsid w:val="0002506C"/>
    <w:rsid w:val="00040A61"/>
    <w:rsid w:val="00087242"/>
    <w:rsid w:val="0009650D"/>
    <w:rsid w:val="000A1F75"/>
    <w:rsid w:val="000E0542"/>
    <w:rsid w:val="00101B87"/>
    <w:rsid w:val="001222C8"/>
    <w:rsid w:val="001776EB"/>
    <w:rsid w:val="00185B5E"/>
    <w:rsid w:val="001902BE"/>
    <w:rsid w:val="001A6708"/>
    <w:rsid w:val="00212320"/>
    <w:rsid w:val="00223485"/>
    <w:rsid w:val="002B0C74"/>
    <w:rsid w:val="002B7D2A"/>
    <w:rsid w:val="00316BF9"/>
    <w:rsid w:val="0034005E"/>
    <w:rsid w:val="003645C1"/>
    <w:rsid w:val="00370F45"/>
    <w:rsid w:val="003E7500"/>
    <w:rsid w:val="00420030"/>
    <w:rsid w:val="004927B3"/>
    <w:rsid w:val="004A07A4"/>
    <w:rsid w:val="004B43B5"/>
    <w:rsid w:val="004F5778"/>
    <w:rsid w:val="00525246"/>
    <w:rsid w:val="00595A67"/>
    <w:rsid w:val="006037CD"/>
    <w:rsid w:val="00660272"/>
    <w:rsid w:val="0066734E"/>
    <w:rsid w:val="006801B6"/>
    <w:rsid w:val="00686798"/>
    <w:rsid w:val="006C0A9C"/>
    <w:rsid w:val="006C0D3B"/>
    <w:rsid w:val="006E02BD"/>
    <w:rsid w:val="006F079F"/>
    <w:rsid w:val="00715D9A"/>
    <w:rsid w:val="00724A7B"/>
    <w:rsid w:val="00745B6E"/>
    <w:rsid w:val="007727D9"/>
    <w:rsid w:val="007907F5"/>
    <w:rsid w:val="00794AD4"/>
    <w:rsid w:val="007C2705"/>
    <w:rsid w:val="007D5FCA"/>
    <w:rsid w:val="00891D51"/>
    <w:rsid w:val="008A61DD"/>
    <w:rsid w:val="00925A33"/>
    <w:rsid w:val="00930C30"/>
    <w:rsid w:val="00952EB1"/>
    <w:rsid w:val="00974604"/>
    <w:rsid w:val="00A65752"/>
    <w:rsid w:val="00A75CFA"/>
    <w:rsid w:val="00A8081A"/>
    <w:rsid w:val="00A8344F"/>
    <w:rsid w:val="00AA634F"/>
    <w:rsid w:val="00AC391A"/>
    <w:rsid w:val="00AD4705"/>
    <w:rsid w:val="00B1136A"/>
    <w:rsid w:val="00B513FE"/>
    <w:rsid w:val="00B57DE0"/>
    <w:rsid w:val="00B60F57"/>
    <w:rsid w:val="00B65118"/>
    <w:rsid w:val="00B65D52"/>
    <w:rsid w:val="00B70AA4"/>
    <w:rsid w:val="00B714FA"/>
    <w:rsid w:val="00B931DA"/>
    <w:rsid w:val="00C07289"/>
    <w:rsid w:val="00C415EB"/>
    <w:rsid w:val="00C652E6"/>
    <w:rsid w:val="00CC4D25"/>
    <w:rsid w:val="00CE5282"/>
    <w:rsid w:val="00CE6C31"/>
    <w:rsid w:val="00CF3716"/>
    <w:rsid w:val="00D232DA"/>
    <w:rsid w:val="00D65915"/>
    <w:rsid w:val="00D711B9"/>
    <w:rsid w:val="00DC344F"/>
    <w:rsid w:val="00DF7DBA"/>
    <w:rsid w:val="00E12D41"/>
    <w:rsid w:val="00E305F0"/>
    <w:rsid w:val="00E926C6"/>
    <w:rsid w:val="00E97F76"/>
    <w:rsid w:val="00EE273E"/>
    <w:rsid w:val="00EF2AB5"/>
    <w:rsid w:val="00F16433"/>
    <w:rsid w:val="00F23587"/>
    <w:rsid w:val="00FD57CA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6543D"/>
  <w15:docId w15:val="{4FA1AB29-233D-4059-8287-5C085099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F5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5778"/>
    <w:rPr>
      <w:rFonts w:ascii="Times New Roman" w:hAnsi="Times New Roman" w:cs="Times New Roman"/>
      <w:b/>
      <w:kern w:val="36"/>
      <w:sz w:val="48"/>
    </w:rPr>
  </w:style>
  <w:style w:type="paragraph" w:styleId="a3">
    <w:name w:val="Body Text"/>
    <w:basedOn w:val="a"/>
    <w:link w:val="a4"/>
    <w:uiPriority w:val="99"/>
    <w:rsid w:val="002B0C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B0C74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2B0C7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F2AB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C4D25"/>
    <w:rPr>
      <w:rFonts w:cs="Times New Roman"/>
    </w:rPr>
  </w:style>
  <w:style w:type="paragraph" w:styleId="a7">
    <w:name w:val="caption"/>
    <w:basedOn w:val="a"/>
    <w:next w:val="a"/>
    <w:uiPriority w:val="99"/>
    <w:qFormat/>
    <w:rsid w:val="00974604"/>
    <w:pPr>
      <w:jc w:val="center"/>
    </w:pPr>
    <w:rPr>
      <w:sz w:val="28"/>
      <w:szCs w:val="20"/>
    </w:rPr>
  </w:style>
  <w:style w:type="character" w:styleId="a8">
    <w:name w:val="Strong"/>
    <w:basedOn w:val="a0"/>
    <w:qFormat/>
    <w:rsid w:val="004F5778"/>
    <w:rPr>
      <w:rFonts w:cs="Times New Roman"/>
      <w:b/>
    </w:rPr>
  </w:style>
  <w:style w:type="numbering" w:customStyle="1" w:styleId="1ai11">
    <w:name w:val="1 / a / i11"/>
    <w:rsid w:val="00E7064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-ob-obrazovani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3FA1-3DE9-4C9E-91B0-269A0E8A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3476</Words>
  <Characters>19816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MSI531</cp:lastModifiedBy>
  <cp:revision>38</cp:revision>
  <cp:lastPrinted>2019-09-14T16:48:00Z</cp:lastPrinted>
  <dcterms:created xsi:type="dcterms:W3CDTF">2016-11-10T07:57:00Z</dcterms:created>
  <dcterms:modified xsi:type="dcterms:W3CDTF">2024-09-15T10:19:00Z</dcterms:modified>
</cp:coreProperties>
</file>